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5CD1" w14:textId="0548B939" w:rsidR="00ED4DC7" w:rsidRDefault="005D5383" w:rsidP="00DD5147">
      <w:pPr>
        <w:tabs>
          <w:tab w:val="right" w:pos="9638"/>
        </w:tabs>
        <w:rPr>
          <w:b/>
          <w:bCs/>
          <w:sz w:val="60"/>
          <w:szCs w:val="60"/>
        </w:rPr>
      </w:pPr>
      <w:r>
        <w:rPr>
          <w:b/>
          <w:bCs/>
          <w:noProof/>
          <w:sz w:val="60"/>
          <w:szCs w:val="60"/>
        </w:rPr>
        <w:drawing>
          <wp:inline distT="0" distB="0" distL="0" distR="0" wp14:anchorId="51F683BE" wp14:editId="752C8CC7">
            <wp:extent cx="3048000" cy="2458706"/>
            <wp:effectExtent l="0" t="0" r="0" b="0"/>
            <wp:docPr id="495568098" name="Picture 1" descr="Bang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68098" name="Picture 1" descr="Bangor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0170" cy="2476590"/>
                    </a:xfrm>
                    <a:prstGeom prst="rect">
                      <a:avLst/>
                    </a:prstGeom>
                  </pic:spPr>
                </pic:pic>
              </a:graphicData>
            </a:graphic>
          </wp:inline>
        </w:drawing>
      </w:r>
    </w:p>
    <w:p w14:paraId="64DBD12A" w14:textId="77777777" w:rsidR="005D5383" w:rsidRPr="00DD5147" w:rsidRDefault="005D5383" w:rsidP="00DD5147">
      <w:pPr>
        <w:tabs>
          <w:tab w:val="right" w:pos="9638"/>
        </w:tabs>
        <w:rPr>
          <w:b/>
          <w:bCs/>
          <w:sz w:val="60"/>
          <w:szCs w:val="60"/>
        </w:rPr>
      </w:pPr>
    </w:p>
    <w:p w14:paraId="19D322D6" w14:textId="77777777" w:rsidR="009151CB" w:rsidRPr="00DD5147" w:rsidRDefault="009151CB" w:rsidP="00DD5147">
      <w:pPr>
        <w:pStyle w:val="paragraph"/>
        <w:spacing w:before="0" w:beforeAutospacing="0" w:after="0" w:afterAutospacing="0"/>
        <w:jc w:val="right"/>
        <w:textAlignment w:val="baseline"/>
        <w:rPr>
          <w:rStyle w:val="normaltextrun"/>
          <w:rFonts w:ascii="Calibri" w:hAnsi="Calibri" w:cs="Calibri"/>
          <w:color w:val="1F2A44"/>
          <w:sz w:val="48"/>
          <w:szCs w:val="48"/>
        </w:rPr>
      </w:pPr>
    </w:p>
    <w:p w14:paraId="7E76C2D4" w14:textId="42E124C7" w:rsidR="00D21AFD" w:rsidRPr="00DD5147" w:rsidRDefault="00D21AFD" w:rsidP="00DD5147">
      <w:pPr>
        <w:pStyle w:val="paragraph"/>
        <w:spacing w:before="0" w:beforeAutospacing="0" w:after="0" w:afterAutospacing="0"/>
        <w:jc w:val="right"/>
        <w:textAlignment w:val="baseline"/>
        <w:rPr>
          <w:rStyle w:val="normaltextrun"/>
          <w:rFonts w:ascii="Calibri" w:hAnsi="Calibri" w:cs="Calibri"/>
          <w:color w:val="1F2A44"/>
          <w:sz w:val="76"/>
          <w:szCs w:val="76"/>
        </w:rPr>
      </w:pPr>
      <w:r w:rsidRPr="00DD5147">
        <w:rPr>
          <w:rStyle w:val="normaltextrun"/>
          <w:rFonts w:ascii="Calibri" w:hAnsi="Calibri" w:cs="Calibri"/>
          <w:color w:val="1F2A44"/>
          <w:sz w:val="76"/>
          <w:szCs w:val="76"/>
        </w:rPr>
        <w:t>Module Handbook</w:t>
      </w:r>
    </w:p>
    <w:p w14:paraId="2C679E33" w14:textId="10E94FBE" w:rsidR="007C02C1" w:rsidRPr="00DD5147" w:rsidRDefault="007C02C1" w:rsidP="00DD5147">
      <w:pPr>
        <w:pStyle w:val="paragraph"/>
        <w:spacing w:before="0" w:beforeAutospacing="0" w:after="0" w:afterAutospacing="0"/>
        <w:jc w:val="right"/>
        <w:textAlignment w:val="baseline"/>
        <w:rPr>
          <w:rStyle w:val="normaltextrun"/>
          <w:rFonts w:ascii="Calibri" w:hAnsi="Calibri" w:cs="Calibri"/>
          <w:color w:val="1F2A44"/>
          <w:sz w:val="76"/>
          <w:szCs w:val="76"/>
        </w:rPr>
      </w:pPr>
      <w:r w:rsidRPr="00DD5147">
        <w:rPr>
          <w:rStyle w:val="normaltextrun"/>
          <w:rFonts w:ascii="Calibri" w:hAnsi="Calibri" w:cs="Calibri"/>
          <w:color w:val="1F2A44"/>
          <w:sz w:val="76"/>
          <w:szCs w:val="76"/>
        </w:rPr>
        <w:t>XTE-3210</w:t>
      </w:r>
      <w:r w:rsidR="001C1FA8">
        <w:rPr>
          <w:rStyle w:val="normaltextrun"/>
          <w:rFonts w:ascii="Calibri" w:hAnsi="Calibri" w:cs="Calibri"/>
          <w:color w:val="1F2A44"/>
          <w:sz w:val="76"/>
          <w:szCs w:val="76"/>
        </w:rPr>
        <w:t>/3310</w:t>
      </w:r>
    </w:p>
    <w:p w14:paraId="24B78930" w14:textId="50DA435E" w:rsidR="006D07B8" w:rsidRPr="00DD5147" w:rsidRDefault="009570F1" w:rsidP="00DD5147">
      <w:pPr>
        <w:pStyle w:val="paragraph"/>
        <w:spacing w:before="0" w:beforeAutospacing="0" w:after="0" w:afterAutospacing="0"/>
        <w:jc w:val="right"/>
        <w:textAlignment w:val="baseline"/>
        <w:rPr>
          <w:rStyle w:val="normaltextrun"/>
          <w:rFonts w:ascii="Calibri" w:hAnsi="Calibri" w:cs="Calibri"/>
          <w:color w:val="1F2A44"/>
          <w:sz w:val="76"/>
          <w:szCs w:val="76"/>
        </w:rPr>
      </w:pPr>
      <w:r w:rsidRPr="00DD5147">
        <w:rPr>
          <w:rStyle w:val="normaltextrun"/>
          <w:rFonts w:ascii="Calibri" w:hAnsi="Calibri" w:cs="Calibri"/>
          <w:color w:val="1F2A44"/>
          <w:sz w:val="76"/>
          <w:szCs w:val="76"/>
        </w:rPr>
        <w:t>PGCE Primary</w:t>
      </w:r>
      <w:r w:rsidR="001C1FA8">
        <w:rPr>
          <w:rStyle w:val="normaltextrun"/>
          <w:rFonts w:ascii="Calibri" w:hAnsi="Calibri" w:cs="Calibri"/>
          <w:color w:val="1F2A44"/>
          <w:sz w:val="76"/>
          <w:szCs w:val="76"/>
        </w:rPr>
        <w:t>/Primary with ALN</w:t>
      </w:r>
    </w:p>
    <w:p w14:paraId="1CDC1592" w14:textId="5E597067" w:rsidR="00D831A7" w:rsidRPr="00DD5147" w:rsidRDefault="00071D87" w:rsidP="00DD5147">
      <w:pPr>
        <w:pStyle w:val="paragraph"/>
        <w:tabs>
          <w:tab w:val="right" w:pos="14570"/>
        </w:tabs>
        <w:spacing w:before="0" w:beforeAutospacing="0" w:after="0" w:afterAutospacing="0"/>
        <w:textAlignment w:val="baseline"/>
        <w:rPr>
          <w:b/>
          <w:sz w:val="22"/>
          <w:szCs w:val="22"/>
        </w:rPr>
      </w:pPr>
      <w:r w:rsidRPr="00DD5147">
        <w:rPr>
          <w:rStyle w:val="normaltextrun"/>
          <w:rFonts w:ascii="Calibri" w:hAnsi="Calibri" w:cs="Calibri"/>
          <w:color w:val="1F2A44"/>
          <w:sz w:val="76"/>
          <w:szCs w:val="76"/>
        </w:rPr>
        <w:t>202</w:t>
      </w:r>
      <w:r w:rsidR="005D5383">
        <w:rPr>
          <w:rStyle w:val="normaltextrun"/>
          <w:rFonts w:ascii="Calibri" w:hAnsi="Calibri" w:cs="Calibri"/>
          <w:color w:val="1F2A44"/>
          <w:sz w:val="76"/>
          <w:szCs w:val="76"/>
        </w:rPr>
        <w:t>5</w:t>
      </w:r>
      <w:r w:rsidRPr="00DD5147">
        <w:rPr>
          <w:rStyle w:val="normaltextrun"/>
          <w:rFonts w:ascii="Calibri" w:hAnsi="Calibri" w:cs="Calibri"/>
          <w:color w:val="1F2A44"/>
          <w:sz w:val="76"/>
          <w:szCs w:val="76"/>
        </w:rPr>
        <w:t>-2</w:t>
      </w:r>
      <w:r w:rsidR="005D5383">
        <w:rPr>
          <w:rStyle w:val="normaltextrun"/>
          <w:rFonts w:ascii="Calibri" w:hAnsi="Calibri" w:cs="Calibri"/>
          <w:color w:val="1F2A44"/>
          <w:sz w:val="76"/>
          <w:szCs w:val="76"/>
        </w:rPr>
        <w:t>6</w:t>
      </w:r>
      <w:r>
        <w:tab/>
      </w:r>
      <w:r w:rsidR="00C53439" w:rsidRPr="277BBBD6">
        <w:rPr>
          <w:rStyle w:val="normaltextrun"/>
          <w:rFonts w:ascii="Calibri" w:hAnsi="Calibri" w:cs="Calibri"/>
          <w:color w:val="1F2A44"/>
          <w:sz w:val="76"/>
          <w:szCs w:val="76"/>
        </w:rPr>
        <w:t>School</w:t>
      </w:r>
      <w:r w:rsidR="00C53439" w:rsidRPr="00DD5147">
        <w:rPr>
          <w:rStyle w:val="normaltextrun"/>
          <w:rFonts w:ascii="Calibri" w:hAnsi="Calibri" w:cs="Calibri"/>
          <w:color w:val="1F2A44"/>
          <w:sz w:val="76"/>
          <w:szCs w:val="76"/>
        </w:rPr>
        <w:t xml:space="preserve"> Experience</w:t>
      </w:r>
    </w:p>
    <w:p w14:paraId="341024D9" w14:textId="77777777" w:rsidR="0017599C" w:rsidRPr="00DD5147" w:rsidRDefault="0017599C" w:rsidP="00DD5147">
      <w:pPr>
        <w:tabs>
          <w:tab w:val="right" w:pos="9638"/>
        </w:tabs>
        <w:rPr>
          <w:b/>
          <w:sz w:val="22"/>
          <w:szCs w:val="22"/>
        </w:rPr>
        <w:sectPr w:rsidR="0017599C" w:rsidRPr="00DD5147" w:rsidSect="00CD30E3">
          <w:footerReference w:type="default" r:id="rId12"/>
          <w:footerReference w:type="first" r:id="rId13"/>
          <w:pgSz w:w="16838" w:h="11906" w:orient="landscape"/>
          <w:pgMar w:top="1134" w:right="1134" w:bottom="1134" w:left="1134" w:header="709" w:footer="709" w:gutter="0"/>
          <w:pgNumType w:start="1"/>
          <w:cols w:space="708"/>
          <w:titlePg/>
          <w:docGrid w:linePitch="360"/>
        </w:sectPr>
      </w:pPr>
    </w:p>
    <w:p w14:paraId="6FD31E23" w14:textId="43FE7482" w:rsidR="002D3431" w:rsidRPr="00DD5147" w:rsidRDefault="002D3431" w:rsidP="00DD5147">
      <w:pPr>
        <w:pStyle w:val="Heading1"/>
        <w:tabs>
          <w:tab w:val="clear" w:pos="7088"/>
        </w:tabs>
      </w:pPr>
      <w:r>
        <w:t>School experience</w:t>
      </w:r>
      <w:r w:rsidR="17D24071">
        <w:t xml:space="preserve"> </w:t>
      </w:r>
      <w:r>
        <w:tab/>
      </w:r>
      <w:r w:rsidR="00175A2B">
        <w:t>XTC/</w:t>
      </w:r>
      <w:r w:rsidR="00A75BDC">
        <w:t>XTE3210</w:t>
      </w:r>
      <w:r w:rsidR="00D800B3">
        <w:t>/3310</w:t>
      </w:r>
    </w:p>
    <w:p w14:paraId="11381FFA" w14:textId="77777777" w:rsidR="002D3431" w:rsidRPr="00DD5147" w:rsidRDefault="002D3431" w:rsidP="00DD5147">
      <w:pPr>
        <w:rPr>
          <w:bCs/>
          <w:sz w:val="22"/>
          <w:szCs w:val="22"/>
        </w:rPr>
      </w:pPr>
      <w:r w:rsidRPr="00DD5147">
        <w:rPr>
          <w:bCs/>
          <w:sz w:val="22"/>
          <w:szCs w:val="22"/>
        </w:rPr>
        <w:t>School experience is an essential aspect of all initial teacher education courses. This module is your opportunity to observe learners and teachers in school, to try out new ideas and professional experiences and, most importantly, to reflect and improve on your own practice.</w:t>
      </w:r>
    </w:p>
    <w:p w14:paraId="312F65A8" w14:textId="77777777" w:rsidR="002D3431" w:rsidRPr="00DD5147" w:rsidRDefault="002D3431" w:rsidP="00DD5147">
      <w:pPr>
        <w:rPr>
          <w:b/>
          <w:sz w:val="22"/>
          <w:szCs w:val="22"/>
        </w:rPr>
      </w:pPr>
      <w:r w:rsidRPr="00DD5147">
        <w:rPr>
          <w:b/>
          <w:sz w:val="22"/>
          <w:szCs w:val="22"/>
        </w:rPr>
        <w:t xml:space="preserve">Overall aims and purpose </w:t>
      </w:r>
    </w:p>
    <w:p w14:paraId="025B9B7A" w14:textId="77777777" w:rsidR="002D3431" w:rsidRPr="00DD5147" w:rsidRDefault="002D3431" w:rsidP="00DD5147">
      <w:pPr>
        <w:spacing w:after="0"/>
        <w:rPr>
          <w:sz w:val="22"/>
          <w:szCs w:val="22"/>
        </w:rPr>
      </w:pPr>
      <w:r w:rsidRPr="00DD5147">
        <w:rPr>
          <w:sz w:val="22"/>
          <w:szCs w:val="22"/>
        </w:rPr>
        <w:t xml:space="preserve">This module will: </w:t>
      </w:r>
    </w:p>
    <w:p w14:paraId="0F6848B4" w14:textId="77777777" w:rsidR="002D3431" w:rsidRPr="00DD5147" w:rsidRDefault="002D3431" w:rsidP="00DD5147">
      <w:pPr>
        <w:pStyle w:val="ListParagraph"/>
        <w:numPr>
          <w:ilvl w:val="0"/>
          <w:numId w:val="21"/>
        </w:numPr>
        <w:ind w:left="851" w:hanging="425"/>
        <w:rPr>
          <w:sz w:val="22"/>
          <w:szCs w:val="22"/>
        </w:rPr>
      </w:pPr>
      <w:r w:rsidRPr="00DD5147">
        <w:rPr>
          <w:sz w:val="22"/>
          <w:szCs w:val="22"/>
        </w:rPr>
        <w:t xml:space="preserve">Support you to develop a range of skills autonomously (including building on your knowledge of the Welsh language to promote ‘Cymraeg Pob Dydd’) and reflective practice to satisfy the requirements of the Professional Standards for Teaching and Leadership (PSTL) to become a qualified teacher and contribute to the learning community; </w:t>
      </w:r>
    </w:p>
    <w:p w14:paraId="2EB9C968" w14:textId="77777777" w:rsidR="002D3431" w:rsidRPr="00DD5147" w:rsidRDefault="002D3431" w:rsidP="00DD5147">
      <w:pPr>
        <w:pStyle w:val="ListParagraph"/>
        <w:numPr>
          <w:ilvl w:val="0"/>
          <w:numId w:val="21"/>
        </w:numPr>
        <w:ind w:left="851" w:hanging="425"/>
        <w:rPr>
          <w:sz w:val="22"/>
          <w:szCs w:val="22"/>
        </w:rPr>
      </w:pPr>
      <w:r w:rsidRPr="00DD5147">
        <w:rPr>
          <w:sz w:val="22"/>
          <w:szCs w:val="22"/>
        </w:rPr>
        <w:t xml:space="preserve">Ensure you are thoroughly aware of how the application of knowledge and reflective practice provides enriched learning experiences for learners; </w:t>
      </w:r>
    </w:p>
    <w:p w14:paraId="2870651D" w14:textId="77777777" w:rsidR="002D3431" w:rsidRPr="00DD5147" w:rsidRDefault="002D3431" w:rsidP="00DD5147">
      <w:pPr>
        <w:pStyle w:val="ListParagraph"/>
        <w:numPr>
          <w:ilvl w:val="0"/>
          <w:numId w:val="21"/>
        </w:numPr>
        <w:ind w:left="851" w:hanging="425"/>
        <w:rPr>
          <w:sz w:val="22"/>
          <w:szCs w:val="22"/>
        </w:rPr>
      </w:pPr>
      <w:r w:rsidRPr="00DD5147">
        <w:rPr>
          <w:sz w:val="22"/>
          <w:szCs w:val="22"/>
        </w:rPr>
        <w:t xml:space="preserve">Support you to independently identify a wide range of techniques to become critically reflective about you own professional development and integrate into the school environment; </w:t>
      </w:r>
    </w:p>
    <w:p w14:paraId="7AE3C433" w14:textId="44CF7E47" w:rsidR="002D3431" w:rsidRPr="00DD5147" w:rsidRDefault="002D3431" w:rsidP="00DD5147">
      <w:pPr>
        <w:pStyle w:val="ListParagraph"/>
        <w:numPr>
          <w:ilvl w:val="0"/>
          <w:numId w:val="21"/>
        </w:numPr>
        <w:ind w:left="851" w:hanging="425"/>
        <w:rPr>
          <w:sz w:val="22"/>
          <w:szCs w:val="22"/>
        </w:rPr>
      </w:pPr>
      <w:r w:rsidRPr="00DD5147">
        <w:rPr>
          <w:sz w:val="22"/>
          <w:szCs w:val="22"/>
        </w:rPr>
        <w:t xml:space="preserve">Provide opportunities for you to develop understanding of the content, principles and foci of </w:t>
      </w:r>
      <w:r w:rsidR="00175A2B" w:rsidRPr="00DD5147">
        <w:rPr>
          <w:sz w:val="22"/>
          <w:szCs w:val="22"/>
        </w:rPr>
        <w:t>XTC/</w:t>
      </w:r>
      <w:r w:rsidRPr="00DD5147">
        <w:rPr>
          <w:sz w:val="22"/>
          <w:szCs w:val="22"/>
        </w:rPr>
        <w:t>XTE421</w:t>
      </w:r>
      <w:r w:rsidR="00DD4F44" w:rsidRPr="00DD5147">
        <w:rPr>
          <w:sz w:val="22"/>
          <w:szCs w:val="22"/>
        </w:rPr>
        <w:t>1</w:t>
      </w:r>
      <w:r w:rsidR="00562AC3">
        <w:rPr>
          <w:sz w:val="22"/>
          <w:szCs w:val="22"/>
        </w:rPr>
        <w:t>/4311</w:t>
      </w:r>
      <w:r w:rsidRPr="00DD5147">
        <w:rPr>
          <w:sz w:val="22"/>
          <w:szCs w:val="22"/>
        </w:rPr>
        <w:t xml:space="preserve"> </w:t>
      </w:r>
      <w:r w:rsidR="00562AC3">
        <w:rPr>
          <w:sz w:val="22"/>
          <w:szCs w:val="22"/>
        </w:rPr>
        <w:t xml:space="preserve">and </w:t>
      </w:r>
      <w:r w:rsidR="00175A2B" w:rsidRPr="00DD5147">
        <w:rPr>
          <w:sz w:val="22"/>
          <w:szCs w:val="22"/>
        </w:rPr>
        <w:t>XTC/</w:t>
      </w:r>
      <w:r w:rsidRPr="00DD5147">
        <w:rPr>
          <w:sz w:val="22"/>
          <w:szCs w:val="22"/>
        </w:rPr>
        <w:t>XTE421</w:t>
      </w:r>
      <w:r w:rsidR="00DD4F44" w:rsidRPr="00DD5147">
        <w:rPr>
          <w:sz w:val="22"/>
          <w:szCs w:val="22"/>
        </w:rPr>
        <w:t>3</w:t>
      </w:r>
      <w:r w:rsidR="00562AC3">
        <w:rPr>
          <w:sz w:val="22"/>
          <w:szCs w:val="22"/>
        </w:rPr>
        <w:t>/4313</w:t>
      </w:r>
      <w:r w:rsidRPr="00DD5147">
        <w:rPr>
          <w:sz w:val="22"/>
          <w:szCs w:val="22"/>
        </w:rPr>
        <w:t xml:space="preserve"> in context.</w:t>
      </w:r>
    </w:p>
    <w:p w14:paraId="0EEAE15A" w14:textId="77777777" w:rsidR="002D3431" w:rsidRPr="00DD5147" w:rsidRDefault="002D3431" w:rsidP="00DD5147">
      <w:pPr>
        <w:spacing w:after="0"/>
        <w:rPr>
          <w:b/>
          <w:bCs/>
          <w:sz w:val="22"/>
          <w:szCs w:val="22"/>
        </w:rPr>
      </w:pPr>
      <w:r w:rsidRPr="00DD5147">
        <w:rPr>
          <w:b/>
          <w:bCs/>
          <w:sz w:val="22"/>
          <w:szCs w:val="22"/>
        </w:rPr>
        <w:t>Module Content</w:t>
      </w:r>
    </w:p>
    <w:p w14:paraId="34F0A277" w14:textId="7C9582D6" w:rsidR="002D3431" w:rsidRPr="00DD5147" w:rsidRDefault="002D3431" w:rsidP="005D5383">
      <w:pPr>
        <w:rPr>
          <w:sz w:val="22"/>
          <w:szCs w:val="22"/>
        </w:rPr>
      </w:pPr>
      <w:r w:rsidRPr="00DD5147">
        <w:rPr>
          <w:sz w:val="22"/>
          <w:szCs w:val="22"/>
        </w:rPr>
        <w:t xml:space="preserve">The </w:t>
      </w:r>
      <w:r w:rsidR="009A7800" w:rsidRPr="00DD5147">
        <w:rPr>
          <w:sz w:val="22"/>
          <w:szCs w:val="22"/>
        </w:rPr>
        <w:t>primary</w:t>
      </w:r>
      <w:r w:rsidRPr="00DD5147">
        <w:rPr>
          <w:sz w:val="22"/>
          <w:szCs w:val="22"/>
        </w:rPr>
        <w:t xml:space="preserve"> school</w:t>
      </w:r>
      <w:r w:rsidR="678712F3" w:rsidRPr="00DD5147">
        <w:rPr>
          <w:sz w:val="22"/>
          <w:szCs w:val="22"/>
        </w:rPr>
        <w:t>-</w:t>
      </w:r>
      <w:r w:rsidRPr="00DD5147">
        <w:rPr>
          <w:sz w:val="22"/>
          <w:szCs w:val="22"/>
        </w:rPr>
        <w:t xml:space="preserve">based experience module will develop your competency in teaching and learning. It will include collaboratively led close to practice seminars (in placement setting) that will inform how you teach and observe in the school. </w:t>
      </w:r>
    </w:p>
    <w:p w14:paraId="05543D9D" w14:textId="18470196" w:rsidR="002D3431" w:rsidRPr="009063D3" w:rsidRDefault="002D3431" w:rsidP="009063D3">
      <w:pPr>
        <w:rPr>
          <w:sz w:val="22"/>
          <w:szCs w:val="22"/>
        </w:rPr>
      </w:pPr>
      <w:r w:rsidRPr="00DD5147">
        <w:rPr>
          <w:b/>
          <w:sz w:val="22"/>
          <w:szCs w:val="22"/>
        </w:rPr>
        <w:t>Assessment</w:t>
      </w:r>
    </w:p>
    <w:p w14:paraId="0BCC5A60" w14:textId="318D05BB" w:rsidR="002D3431" w:rsidRPr="00DD5147" w:rsidRDefault="002D3431" w:rsidP="00DD5147">
      <w:pPr>
        <w:rPr>
          <w:sz w:val="22"/>
          <w:szCs w:val="22"/>
        </w:rPr>
      </w:pPr>
      <w:r w:rsidRPr="0FC557D9">
        <w:rPr>
          <w:sz w:val="22"/>
          <w:szCs w:val="22"/>
        </w:rPr>
        <w:t>During the module you will continually reflect on your progress with your colleagues and mentor and upload relevant evidence to the P</w:t>
      </w:r>
      <w:r w:rsidR="3D880EB9" w:rsidRPr="0FC557D9">
        <w:rPr>
          <w:sz w:val="22"/>
          <w:szCs w:val="22"/>
        </w:rPr>
        <w:t>r</w:t>
      </w:r>
      <w:r w:rsidR="7CD9A0AE" w:rsidRPr="0FC557D9">
        <w:rPr>
          <w:sz w:val="22"/>
          <w:szCs w:val="22"/>
        </w:rPr>
        <w:t>ofessional L</w:t>
      </w:r>
      <w:r w:rsidRPr="0FC557D9">
        <w:rPr>
          <w:sz w:val="22"/>
          <w:szCs w:val="22"/>
        </w:rPr>
        <w:t>earning Passport</w:t>
      </w:r>
      <w:r w:rsidR="302B67C0" w:rsidRPr="0FC557D9">
        <w:rPr>
          <w:sz w:val="22"/>
          <w:szCs w:val="22"/>
        </w:rPr>
        <w:t xml:space="preserve"> (PLP)</w:t>
      </w:r>
      <w:r w:rsidRPr="0FC557D9">
        <w:rPr>
          <w:sz w:val="22"/>
          <w:szCs w:val="22"/>
        </w:rPr>
        <w:t>. At the end of the module, you will demonstrate that you have made satisfactory progress against the Professional Standards for Teaching and Leadership</w:t>
      </w:r>
      <w:r w:rsidR="2A941F2E" w:rsidRPr="0FC557D9">
        <w:rPr>
          <w:sz w:val="22"/>
          <w:szCs w:val="22"/>
        </w:rPr>
        <w:t xml:space="preserve"> (PSTL)</w:t>
      </w:r>
      <w:r w:rsidRPr="0FC557D9">
        <w:rPr>
          <w:sz w:val="22"/>
          <w:szCs w:val="22"/>
        </w:rPr>
        <w:t>. For this module, pass or fail is recorded at the exam board using the PSTL. All details of assessment against the PSTL are included in the PSTL Assessment Handbook and details of how to use the PLP are available online.</w:t>
      </w:r>
    </w:p>
    <w:p w14:paraId="39414CBD" w14:textId="77777777" w:rsidR="00E47EF1" w:rsidRDefault="00E47EF1">
      <w:pPr>
        <w:rPr>
          <w:b/>
          <w:sz w:val="22"/>
          <w:szCs w:val="22"/>
        </w:rPr>
      </w:pPr>
      <w:r>
        <w:rPr>
          <w:b/>
          <w:sz w:val="22"/>
          <w:szCs w:val="22"/>
        </w:rPr>
        <w:br w:type="page"/>
      </w:r>
    </w:p>
    <w:p w14:paraId="39B3BA0A" w14:textId="2B1755BF" w:rsidR="002D3431" w:rsidRPr="00DD5147" w:rsidRDefault="002D3431" w:rsidP="00DD5147">
      <w:pPr>
        <w:spacing w:after="80"/>
        <w:rPr>
          <w:b/>
          <w:sz w:val="22"/>
          <w:szCs w:val="22"/>
        </w:rPr>
      </w:pPr>
      <w:r w:rsidRPr="00DD5147">
        <w:rPr>
          <w:b/>
          <w:sz w:val="22"/>
          <w:szCs w:val="22"/>
        </w:rPr>
        <w:t>Learning outcomes</w:t>
      </w:r>
    </w:p>
    <w:p w14:paraId="3EF4EF12" w14:textId="77777777" w:rsidR="002D3431" w:rsidRPr="00DD5147" w:rsidRDefault="002D3431" w:rsidP="00DD5147">
      <w:pPr>
        <w:rPr>
          <w:i/>
          <w:sz w:val="22"/>
          <w:szCs w:val="22"/>
        </w:rPr>
      </w:pPr>
      <w:r w:rsidRPr="00DD5147">
        <w:rPr>
          <w:i/>
          <w:sz w:val="22"/>
          <w:szCs w:val="22"/>
        </w:rPr>
        <w:t>On successful completion of this module you will have</w:t>
      </w:r>
    </w:p>
    <w:p w14:paraId="55844C6C" w14:textId="3EE11EE8" w:rsidR="002D3431" w:rsidRPr="00DD5147" w:rsidRDefault="002D3431" w:rsidP="7E9C106F">
      <w:pPr>
        <w:pStyle w:val="ListParagraph"/>
        <w:numPr>
          <w:ilvl w:val="0"/>
          <w:numId w:val="23"/>
        </w:numPr>
        <w:spacing w:after="80"/>
        <w:ind w:left="714" w:hanging="357"/>
        <w:rPr>
          <w:sz w:val="22"/>
          <w:szCs w:val="22"/>
        </w:rPr>
      </w:pPr>
      <w:r w:rsidRPr="6DBE3A66">
        <w:rPr>
          <w:sz w:val="22"/>
          <w:szCs w:val="22"/>
        </w:rPr>
        <w:t xml:space="preserve">Critically examined the practices, assumptions and theories underpinning the planning for and structuring of pupils’ learning and the management of their behaviour in </w:t>
      </w:r>
      <w:r w:rsidR="584F45EE" w:rsidRPr="6DBE3A66">
        <w:rPr>
          <w:sz w:val="22"/>
          <w:szCs w:val="22"/>
        </w:rPr>
        <w:t xml:space="preserve">primary </w:t>
      </w:r>
      <w:r w:rsidRPr="6DBE3A66">
        <w:rPr>
          <w:sz w:val="22"/>
          <w:szCs w:val="22"/>
        </w:rPr>
        <w:t xml:space="preserve"> schools from the perspective of policy, research, theory and current practice;</w:t>
      </w:r>
    </w:p>
    <w:p w14:paraId="4F749EA1" w14:textId="77777777" w:rsidR="002D3431" w:rsidRPr="00DD5147" w:rsidRDefault="002D3431" w:rsidP="00DD5147">
      <w:pPr>
        <w:pStyle w:val="ListParagraph"/>
        <w:numPr>
          <w:ilvl w:val="0"/>
          <w:numId w:val="23"/>
        </w:numPr>
        <w:spacing w:after="80"/>
        <w:ind w:left="714" w:hanging="357"/>
        <w:contextualSpacing w:val="0"/>
        <w:rPr>
          <w:sz w:val="22"/>
          <w:szCs w:val="22"/>
        </w:rPr>
      </w:pPr>
      <w:r w:rsidRPr="00DD5147">
        <w:rPr>
          <w:sz w:val="22"/>
          <w:szCs w:val="22"/>
        </w:rPr>
        <w:t xml:space="preserve">Demonstrated a sophisticated understanding and experience of teaching that ensures all learners develop the capacity to be ambitious and capable, enterprising and creative, ethical and informed, healthy and confident as required by the curriculum; </w:t>
      </w:r>
    </w:p>
    <w:p w14:paraId="47F666B2" w14:textId="77777777" w:rsidR="002D3431" w:rsidRPr="00DD5147" w:rsidRDefault="002D3431" w:rsidP="00DD5147">
      <w:pPr>
        <w:pStyle w:val="ListParagraph"/>
        <w:numPr>
          <w:ilvl w:val="0"/>
          <w:numId w:val="23"/>
        </w:numPr>
        <w:spacing w:after="80"/>
        <w:ind w:left="714" w:hanging="357"/>
        <w:contextualSpacing w:val="0"/>
        <w:rPr>
          <w:sz w:val="22"/>
          <w:szCs w:val="22"/>
        </w:rPr>
      </w:pPr>
      <w:r w:rsidRPr="00DD5147">
        <w:rPr>
          <w:sz w:val="22"/>
          <w:szCs w:val="22"/>
        </w:rPr>
        <w:t>Demonstrated a profound understanding of Additional Learning Needs (ALN) from different perspectives and the evaluated steps taken to address them;</w:t>
      </w:r>
    </w:p>
    <w:p w14:paraId="52CE9D32" w14:textId="77777777" w:rsidR="002D3431" w:rsidRPr="00DD5147" w:rsidRDefault="002D3431" w:rsidP="00DD5147">
      <w:pPr>
        <w:pStyle w:val="ListParagraph"/>
        <w:numPr>
          <w:ilvl w:val="0"/>
          <w:numId w:val="23"/>
        </w:numPr>
        <w:spacing w:after="80"/>
        <w:ind w:left="714" w:hanging="357"/>
        <w:contextualSpacing w:val="0"/>
        <w:rPr>
          <w:sz w:val="22"/>
          <w:szCs w:val="22"/>
        </w:rPr>
      </w:pPr>
      <w:r w:rsidRPr="00DD5147">
        <w:rPr>
          <w:sz w:val="22"/>
          <w:szCs w:val="22"/>
        </w:rPr>
        <w:t xml:space="preserve">Managed and organised classrooms to promote a culture of high aspiration and behaviour which supports learning; </w:t>
      </w:r>
    </w:p>
    <w:p w14:paraId="7D94F1EC" w14:textId="77777777" w:rsidR="003178A9" w:rsidRPr="003178A9" w:rsidRDefault="002D3431" w:rsidP="00DD5147">
      <w:pPr>
        <w:pStyle w:val="ListParagraph"/>
        <w:numPr>
          <w:ilvl w:val="0"/>
          <w:numId w:val="23"/>
        </w:numPr>
        <w:spacing w:after="80"/>
        <w:ind w:left="714" w:hanging="357"/>
        <w:contextualSpacing w:val="0"/>
        <w:rPr>
          <w:b/>
          <w:sz w:val="22"/>
          <w:szCs w:val="22"/>
        </w:rPr>
      </w:pPr>
      <w:r w:rsidRPr="0FC557D9">
        <w:rPr>
          <w:sz w:val="22"/>
          <w:szCs w:val="22"/>
        </w:rPr>
        <w:t>Enrich</w:t>
      </w:r>
      <w:r w:rsidR="3865068E" w:rsidRPr="0FC557D9">
        <w:rPr>
          <w:sz w:val="22"/>
          <w:szCs w:val="22"/>
        </w:rPr>
        <w:t>ed</w:t>
      </w:r>
      <w:r w:rsidRPr="0FC557D9">
        <w:rPr>
          <w:sz w:val="22"/>
          <w:szCs w:val="22"/>
        </w:rPr>
        <w:t xml:space="preserve"> learners’ sense of community and cultural values by applying your knowledge of the</w:t>
      </w:r>
      <w:r w:rsidR="554B1777" w:rsidRPr="0FC557D9">
        <w:rPr>
          <w:sz w:val="22"/>
          <w:szCs w:val="22"/>
        </w:rPr>
        <w:t xml:space="preserve"> Welsh dimension within </w:t>
      </w:r>
      <w:r w:rsidR="21DA85ED" w:rsidRPr="0FC557D9">
        <w:rPr>
          <w:sz w:val="22"/>
          <w:szCs w:val="22"/>
        </w:rPr>
        <w:t xml:space="preserve">the </w:t>
      </w:r>
      <w:r w:rsidR="554B1777" w:rsidRPr="0FC557D9">
        <w:rPr>
          <w:sz w:val="22"/>
          <w:szCs w:val="22"/>
        </w:rPr>
        <w:t>Curriculum for Wales</w:t>
      </w:r>
    </w:p>
    <w:p w14:paraId="26D15E7A" w14:textId="327CECCB" w:rsidR="002D3431" w:rsidRPr="00DD5147" w:rsidRDefault="002D3431" w:rsidP="00DD5147">
      <w:pPr>
        <w:pStyle w:val="ListParagraph"/>
        <w:numPr>
          <w:ilvl w:val="0"/>
          <w:numId w:val="23"/>
        </w:numPr>
        <w:spacing w:after="80"/>
        <w:ind w:left="714" w:hanging="357"/>
        <w:contextualSpacing w:val="0"/>
        <w:rPr>
          <w:b/>
          <w:sz w:val="22"/>
          <w:szCs w:val="22"/>
        </w:rPr>
      </w:pPr>
      <w:r w:rsidRPr="00DD5147">
        <w:rPr>
          <w:sz w:val="22"/>
          <w:szCs w:val="22"/>
        </w:rPr>
        <w:t>Reflected critically on your progress and collaboratively set targets with your mentor in order to meet or exceed the Professional Standards for Teaching and Leadership.</w:t>
      </w:r>
      <w:r w:rsidRPr="00DD5147">
        <w:rPr>
          <w:b/>
          <w:sz w:val="22"/>
          <w:szCs w:val="22"/>
        </w:rPr>
        <w:t xml:space="preserve"> </w:t>
      </w:r>
    </w:p>
    <w:p w14:paraId="492241A4" w14:textId="7638384E" w:rsidR="002D3431" w:rsidRPr="00DD5147" w:rsidRDefault="006A677E" w:rsidP="00DD5147">
      <w:pPr>
        <w:rPr>
          <w:b/>
          <w:sz w:val="22"/>
          <w:szCs w:val="22"/>
        </w:rPr>
      </w:pPr>
      <w:r w:rsidRPr="00DD5147">
        <w:rPr>
          <w:b/>
          <w:sz w:val="22"/>
          <w:szCs w:val="22"/>
        </w:rPr>
        <w:br w:type="page"/>
      </w:r>
      <w:r w:rsidR="002D3431" w:rsidRPr="00DD5147">
        <w:rPr>
          <w:b/>
          <w:sz w:val="22"/>
          <w:szCs w:val="22"/>
        </w:rPr>
        <w:t xml:space="preserve">Progression in Bilingualism </w:t>
      </w:r>
    </w:p>
    <w:p w14:paraId="423D09D1" w14:textId="2FAAD8E6" w:rsidR="002D3431" w:rsidRPr="00DD5147" w:rsidRDefault="002D3431" w:rsidP="00DD5147">
      <w:pPr>
        <w:spacing w:after="80"/>
        <w:rPr>
          <w:b/>
          <w:bCs/>
          <w:sz w:val="22"/>
          <w:szCs w:val="22"/>
        </w:rPr>
      </w:pPr>
      <w:r w:rsidRPr="0FC557D9">
        <w:rPr>
          <w:sz w:val="22"/>
          <w:szCs w:val="22"/>
        </w:rPr>
        <w:t>You will be introduced to bilingualism in the context of the distinct</w:t>
      </w:r>
      <w:r w:rsidR="69432003" w:rsidRPr="0FC557D9">
        <w:rPr>
          <w:sz w:val="22"/>
          <w:szCs w:val="22"/>
        </w:rPr>
        <w:t xml:space="preserve"> Welsh dimension within the Curriculum for Wales</w:t>
      </w:r>
      <w:r w:rsidRPr="0FC557D9">
        <w:rPr>
          <w:sz w:val="22"/>
          <w:szCs w:val="22"/>
        </w:rPr>
        <w:t xml:space="preserve">  and the different ways that this is addressed in the different school settings (Welsh medium, bilingual and English medium). You will also study the aims and goals of bilingual education from different perspectives, consider EAL education and look at the specific issues associated with assessment of bilinguals. Subsequently you will consider the expected and realistic outcomes for different types of bilinguals. </w:t>
      </w:r>
      <w:r w:rsidR="64DFC716" w:rsidRPr="0FC557D9">
        <w:rPr>
          <w:sz w:val="22"/>
          <w:szCs w:val="22"/>
        </w:rPr>
        <w:t xml:space="preserve">Learners </w:t>
      </w:r>
      <w:r w:rsidRPr="0FC557D9">
        <w:rPr>
          <w:sz w:val="22"/>
          <w:szCs w:val="22"/>
        </w:rPr>
        <w:t xml:space="preserve"> will be made aware of and come to understand language policies in operation in schools and specific strategies that are built into the curriculum to address learners' language skills.</w:t>
      </w:r>
      <w:r w:rsidRPr="0FC557D9">
        <w:rPr>
          <w:b/>
          <w:bCs/>
          <w:sz w:val="22"/>
          <w:szCs w:val="22"/>
        </w:rPr>
        <w:t xml:space="preserve"> </w:t>
      </w:r>
    </w:p>
    <w:p w14:paraId="0BC1ABEB" w14:textId="77777777" w:rsidR="0075557A" w:rsidRPr="00DD5147" w:rsidRDefault="0075557A" w:rsidP="00DD5147">
      <w:pPr>
        <w:spacing w:after="80"/>
        <w:rPr>
          <w:b/>
          <w:bCs/>
          <w:sz w:val="22"/>
          <w:szCs w:val="22"/>
        </w:rPr>
      </w:pPr>
      <w:r w:rsidRPr="00DD5147">
        <w:rPr>
          <w:b/>
          <w:bCs/>
          <w:sz w:val="22"/>
          <w:szCs w:val="22"/>
        </w:rPr>
        <w:t>Research informed delivery and research-based teaching</w:t>
      </w:r>
    </w:p>
    <w:p w14:paraId="1FED13F7" w14:textId="4D4BE792" w:rsidR="0075557A" w:rsidRPr="00DD5147" w:rsidRDefault="0075557A" w:rsidP="00DD5147">
      <w:pPr>
        <w:spacing w:after="80"/>
        <w:rPr>
          <w:b/>
          <w:sz w:val="22"/>
          <w:szCs w:val="22"/>
        </w:rPr>
      </w:pPr>
      <w:r w:rsidRPr="00DD5147">
        <w:rPr>
          <w:sz w:val="22"/>
          <w:szCs w:val="22"/>
        </w:rPr>
        <w:t>The content and delivery of the module will encourage you to offer advanced critical review of the importance of being consumers and producers of research and to analyse, synthesise and critically reflect on the spectrum of research that informs teaching practice. You will also critically evaluate practice-based and close-to-practice research. The module will develop your knowledge of a ‘culture of enquiry’ within self-improving school systems, schools as learning organisations, and the importance of developing and participating in Professional Learning Communities. Specific research shared during network events will link closely to the content of XTE-4211</w:t>
      </w:r>
      <w:r w:rsidR="00BC681E">
        <w:rPr>
          <w:sz w:val="22"/>
          <w:szCs w:val="22"/>
        </w:rPr>
        <w:t>/4311</w:t>
      </w:r>
      <w:r w:rsidR="000D1092">
        <w:rPr>
          <w:sz w:val="22"/>
          <w:szCs w:val="22"/>
        </w:rPr>
        <w:t xml:space="preserve">, and XTE </w:t>
      </w:r>
      <w:r w:rsidR="00BC681E">
        <w:rPr>
          <w:sz w:val="22"/>
          <w:szCs w:val="22"/>
        </w:rPr>
        <w:t>4213/</w:t>
      </w:r>
      <w:r w:rsidR="000D1092">
        <w:rPr>
          <w:sz w:val="22"/>
          <w:szCs w:val="22"/>
        </w:rPr>
        <w:t xml:space="preserve">4313 </w:t>
      </w:r>
      <w:r w:rsidRPr="00DD5147">
        <w:rPr>
          <w:sz w:val="22"/>
          <w:szCs w:val="22"/>
        </w:rPr>
        <w:t>and will be used to inform assessments for these modules.</w:t>
      </w:r>
    </w:p>
    <w:p w14:paraId="7F34F110" w14:textId="77777777" w:rsidR="00E65B71" w:rsidRPr="00DD5147" w:rsidRDefault="00E65B71" w:rsidP="000D1092">
      <w:pPr>
        <w:spacing w:before="120" w:after="0"/>
        <w:rPr>
          <w:b/>
          <w:bCs/>
          <w:sz w:val="22"/>
          <w:szCs w:val="22"/>
        </w:rPr>
      </w:pPr>
      <w:r w:rsidRPr="00DD5147">
        <w:rPr>
          <w:b/>
          <w:bCs/>
          <w:sz w:val="22"/>
          <w:szCs w:val="22"/>
        </w:rPr>
        <w:t>The Professional Journal</w:t>
      </w:r>
    </w:p>
    <w:p w14:paraId="2D10E29B" w14:textId="350B3A9A" w:rsidR="00E65B71" w:rsidRPr="00DD5147" w:rsidRDefault="00E65B71" w:rsidP="0FC557D9">
      <w:pPr>
        <w:rPr>
          <w:sz w:val="22"/>
          <w:szCs w:val="22"/>
        </w:rPr>
      </w:pPr>
      <w:r w:rsidRPr="0FC557D9">
        <w:rPr>
          <w:sz w:val="22"/>
          <w:szCs w:val="22"/>
        </w:rPr>
        <w:t xml:space="preserve">Throughout the module you will have many opportunities to observe, practice and reflect. You will keep research notes in a professional journal which is structured to support your progress as a new </w:t>
      </w:r>
      <w:r w:rsidR="0AB4F911" w:rsidRPr="0FC557D9">
        <w:rPr>
          <w:sz w:val="22"/>
          <w:szCs w:val="22"/>
        </w:rPr>
        <w:t>Associate Teacher (AT)</w:t>
      </w:r>
      <w:r w:rsidRPr="0FC557D9">
        <w:rPr>
          <w:sz w:val="22"/>
          <w:szCs w:val="22"/>
        </w:rPr>
        <w:t xml:space="preserve">. </w:t>
      </w:r>
    </w:p>
    <w:p w14:paraId="1E8DB704" w14:textId="77777777" w:rsidR="00C416D6" w:rsidRPr="00DD5147" w:rsidRDefault="00C416D6" w:rsidP="00DD5147">
      <w:pPr>
        <w:spacing w:after="0"/>
        <w:rPr>
          <w:b/>
          <w:sz w:val="22"/>
          <w:szCs w:val="22"/>
        </w:rPr>
      </w:pPr>
    </w:p>
    <w:p w14:paraId="3CCE7F18" w14:textId="2A767C5D" w:rsidR="00C416D6" w:rsidRPr="00DD5147" w:rsidRDefault="00C416D6" w:rsidP="00DD5147">
      <w:pPr>
        <w:spacing w:after="0"/>
        <w:rPr>
          <w:b/>
          <w:sz w:val="22"/>
          <w:szCs w:val="22"/>
        </w:rPr>
      </w:pPr>
      <w:r w:rsidRPr="00DD5147">
        <w:rPr>
          <w:b/>
          <w:sz w:val="22"/>
          <w:szCs w:val="22"/>
        </w:rPr>
        <w:t xml:space="preserve">Professional Responsibilities </w:t>
      </w:r>
      <w:r w:rsidRPr="00DD5147">
        <w:rPr>
          <w:b/>
          <w:sz w:val="22"/>
          <w:szCs w:val="22"/>
        </w:rPr>
        <w:br/>
      </w:r>
      <w:r w:rsidRPr="00DD5147">
        <w:rPr>
          <w:sz w:val="22"/>
          <w:szCs w:val="22"/>
        </w:rPr>
        <w:t>During your school placement, you should complete the following activities:</w:t>
      </w:r>
    </w:p>
    <w:p w14:paraId="58EE93D5" w14:textId="77777777" w:rsidR="00C416D6" w:rsidRPr="00DD5147" w:rsidRDefault="00C416D6" w:rsidP="00DD5147">
      <w:pPr>
        <w:pStyle w:val="ListParagraph"/>
        <w:numPr>
          <w:ilvl w:val="0"/>
          <w:numId w:val="12"/>
        </w:numPr>
        <w:spacing w:after="0"/>
        <w:rPr>
          <w:sz w:val="22"/>
          <w:szCs w:val="22"/>
        </w:rPr>
      </w:pPr>
      <w:r w:rsidRPr="00DD5147">
        <w:rPr>
          <w:sz w:val="22"/>
          <w:szCs w:val="22"/>
        </w:rPr>
        <w:t>Accompany a teacher on duty one day a week.</w:t>
      </w:r>
    </w:p>
    <w:p w14:paraId="53AA4398" w14:textId="0D99EF20" w:rsidR="00C416D6" w:rsidRPr="00DD5147" w:rsidRDefault="00C416D6" w:rsidP="00DD5147">
      <w:pPr>
        <w:pStyle w:val="ListParagraph"/>
        <w:numPr>
          <w:ilvl w:val="0"/>
          <w:numId w:val="12"/>
        </w:numPr>
        <w:spacing w:after="0"/>
        <w:rPr>
          <w:sz w:val="22"/>
          <w:szCs w:val="22"/>
        </w:rPr>
      </w:pPr>
      <w:r w:rsidRPr="00DD5147">
        <w:rPr>
          <w:sz w:val="22"/>
          <w:szCs w:val="22"/>
        </w:rPr>
        <w:t xml:space="preserve">Assist with class’s administrative duties under the guidance of the mentor or </w:t>
      </w:r>
      <w:r w:rsidR="004202E3">
        <w:rPr>
          <w:sz w:val="22"/>
          <w:szCs w:val="22"/>
        </w:rPr>
        <w:t>teacher</w:t>
      </w:r>
    </w:p>
    <w:p w14:paraId="45F009AA" w14:textId="77777777" w:rsidR="00C416D6" w:rsidRPr="00DD5147" w:rsidRDefault="00C416D6" w:rsidP="00DD5147">
      <w:pPr>
        <w:pStyle w:val="ListParagraph"/>
        <w:numPr>
          <w:ilvl w:val="0"/>
          <w:numId w:val="12"/>
        </w:numPr>
        <w:spacing w:after="0"/>
        <w:rPr>
          <w:sz w:val="22"/>
          <w:szCs w:val="22"/>
        </w:rPr>
      </w:pPr>
      <w:r w:rsidRPr="00DD5147">
        <w:rPr>
          <w:sz w:val="22"/>
          <w:szCs w:val="22"/>
        </w:rPr>
        <w:t>Prepare a display of children’s work</w:t>
      </w:r>
    </w:p>
    <w:p w14:paraId="01F4E15E" w14:textId="77777777" w:rsidR="00C416D6" w:rsidRPr="00DD5147" w:rsidRDefault="00C416D6" w:rsidP="00DD5147">
      <w:pPr>
        <w:spacing w:after="0"/>
        <w:rPr>
          <w:b/>
          <w:sz w:val="22"/>
          <w:szCs w:val="22"/>
        </w:rPr>
      </w:pPr>
    </w:p>
    <w:p w14:paraId="24AFAABB" w14:textId="00BD871C" w:rsidR="00C416D6" w:rsidRPr="00DD5147" w:rsidRDefault="00C416D6" w:rsidP="00DD5147">
      <w:pPr>
        <w:spacing w:after="0"/>
        <w:rPr>
          <w:b/>
          <w:sz w:val="22"/>
          <w:szCs w:val="22"/>
        </w:rPr>
      </w:pPr>
      <w:r w:rsidRPr="00DD5147">
        <w:rPr>
          <w:b/>
          <w:sz w:val="22"/>
          <w:szCs w:val="22"/>
        </w:rPr>
        <w:t>Legal Requirements</w:t>
      </w:r>
    </w:p>
    <w:p w14:paraId="023597F6" w14:textId="3CF6CA4A" w:rsidR="00C416D6" w:rsidRPr="00DD5147" w:rsidRDefault="00C416D6" w:rsidP="00DD5147">
      <w:pPr>
        <w:pStyle w:val="ListParagraph"/>
        <w:numPr>
          <w:ilvl w:val="0"/>
          <w:numId w:val="12"/>
        </w:numPr>
        <w:spacing w:after="0"/>
        <w:rPr>
          <w:sz w:val="22"/>
          <w:szCs w:val="22"/>
        </w:rPr>
      </w:pPr>
      <w:r w:rsidRPr="0FC557D9">
        <w:rPr>
          <w:sz w:val="22"/>
          <w:szCs w:val="22"/>
        </w:rPr>
        <w:t>Obtain</w:t>
      </w:r>
      <w:r w:rsidR="00EC49C0">
        <w:rPr>
          <w:sz w:val="22"/>
          <w:szCs w:val="22"/>
        </w:rPr>
        <w:t xml:space="preserve"> and read</w:t>
      </w:r>
      <w:r w:rsidRPr="0FC557D9">
        <w:rPr>
          <w:sz w:val="22"/>
          <w:szCs w:val="22"/>
        </w:rPr>
        <w:t xml:space="preserve"> </w:t>
      </w:r>
      <w:r w:rsidR="00EC49C0">
        <w:rPr>
          <w:sz w:val="22"/>
          <w:szCs w:val="22"/>
        </w:rPr>
        <w:t xml:space="preserve">copies </w:t>
      </w:r>
      <w:r w:rsidR="00EC49C0" w:rsidRPr="0FC557D9">
        <w:rPr>
          <w:sz w:val="22"/>
          <w:szCs w:val="22"/>
        </w:rPr>
        <w:t xml:space="preserve">of </w:t>
      </w:r>
      <w:r w:rsidR="00EC49C0">
        <w:rPr>
          <w:sz w:val="22"/>
          <w:szCs w:val="22"/>
        </w:rPr>
        <w:t>the</w:t>
      </w:r>
      <w:r w:rsidRPr="0FC557D9">
        <w:rPr>
          <w:sz w:val="22"/>
          <w:szCs w:val="22"/>
        </w:rPr>
        <w:t xml:space="preserve"> school’s</w:t>
      </w:r>
      <w:r w:rsidR="79C2626F" w:rsidRPr="0FC557D9">
        <w:rPr>
          <w:sz w:val="22"/>
          <w:szCs w:val="22"/>
        </w:rPr>
        <w:t xml:space="preserve"> Safeguarding</w:t>
      </w:r>
      <w:r w:rsidRPr="0FC557D9">
        <w:rPr>
          <w:sz w:val="22"/>
          <w:szCs w:val="22"/>
        </w:rPr>
        <w:t>,</w:t>
      </w:r>
      <w:r w:rsidR="1639DF75" w:rsidRPr="0FC557D9">
        <w:rPr>
          <w:sz w:val="22"/>
          <w:szCs w:val="22"/>
        </w:rPr>
        <w:t xml:space="preserve"> Behaviour </w:t>
      </w:r>
      <w:r w:rsidR="00644593">
        <w:rPr>
          <w:sz w:val="22"/>
          <w:szCs w:val="22"/>
        </w:rPr>
        <w:t>M</w:t>
      </w:r>
      <w:r w:rsidR="1639DF75" w:rsidRPr="0FC557D9">
        <w:rPr>
          <w:sz w:val="22"/>
          <w:szCs w:val="22"/>
        </w:rPr>
        <w:t>anagement</w:t>
      </w:r>
      <w:r w:rsidR="2BE0AE98" w:rsidRPr="0FC557D9">
        <w:rPr>
          <w:sz w:val="22"/>
          <w:szCs w:val="22"/>
        </w:rPr>
        <w:t>,</w:t>
      </w:r>
      <w:r w:rsidR="00644593">
        <w:rPr>
          <w:sz w:val="22"/>
          <w:szCs w:val="22"/>
        </w:rPr>
        <w:t xml:space="preserve"> </w:t>
      </w:r>
      <w:r w:rsidR="2BE0AE98" w:rsidRPr="0FC557D9">
        <w:rPr>
          <w:sz w:val="22"/>
          <w:szCs w:val="22"/>
        </w:rPr>
        <w:t>Positive Handling</w:t>
      </w:r>
      <w:r w:rsidR="00644593">
        <w:rPr>
          <w:sz w:val="22"/>
          <w:szCs w:val="22"/>
        </w:rPr>
        <w:t>, and</w:t>
      </w:r>
      <w:r w:rsidR="4EA5FAFA" w:rsidRPr="0FC557D9">
        <w:rPr>
          <w:sz w:val="22"/>
          <w:szCs w:val="22"/>
        </w:rPr>
        <w:t xml:space="preserve"> Prevention of Bullying policies</w:t>
      </w:r>
      <w:r w:rsidRPr="0FC557D9">
        <w:rPr>
          <w:sz w:val="22"/>
          <w:szCs w:val="22"/>
        </w:rPr>
        <w:t xml:space="preserve"> (th</w:t>
      </w:r>
      <w:r w:rsidR="54C6DE90" w:rsidRPr="0FC557D9">
        <w:rPr>
          <w:sz w:val="22"/>
          <w:szCs w:val="22"/>
        </w:rPr>
        <w:t>ese</w:t>
      </w:r>
      <w:r w:rsidRPr="0FC557D9">
        <w:rPr>
          <w:sz w:val="22"/>
          <w:szCs w:val="22"/>
        </w:rPr>
        <w:t xml:space="preserve"> may be electronic or hard cop</w:t>
      </w:r>
      <w:r w:rsidR="4531AD0F" w:rsidRPr="0FC557D9">
        <w:rPr>
          <w:sz w:val="22"/>
          <w:szCs w:val="22"/>
        </w:rPr>
        <w:t>ies</w:t>
      </w:r>
      <w:r w:rsidRPr="0FC557D9">
        <w:rPr>
          <w:sz w:val="22"/>
          <w:szCs w:val="22"/>
        </w:rPr>
        <w:t>).</w:t>
      </w:r>
    </w:p>
    <w:p w14:paraId="37F18509" w14:textId="77777777" w:rsidR="00644593" w:rsidRDefault="00C416D6" w:rsidP="00644593">
      <w:pPr>
        <w:pStyle w:val="ListParagraph"/>
        <w:numPr>
          <w:ilvl w:val="0"/>
          <w:numId w:val="12"/>
        </w:numPr>
        <w:spacing w:after="0"/>
        <w:rPr>
          <w:sz w:val="22"/>
          <w:szCs w:val="22"/>
        </w:rPr>
      </w:pPr>
      <w:r w:rsidRPr="00DD5147">
        <w:rPr>
          <w:sz w:val="22"/>
          <w:szCs w:val="22"/>
        </w:rPr>
        <w:t>Ensure you complete the child safeguarding page for both the lead school and the network school in your professional journal.</w:t>
      </w:r>
    </w:p>
    <w:p w14:paraId="4D118FA9" w14:textId="6873F225" w:rsidR="00C416D6" w:rsidRPr="00EC49C0" w:rsidRDefault="00C416D6" w:rsidP="00EC49C0">
      <w:pPr>
        <w:pStyle w:val="ListParagraph"/>
        <w:numPr>
          <w:ilvl w:val="0"/>
          <w:numId w:val="12"/>
        </w:numPr>
        <w:spacing w:after="0"/>
        <w:rPr>
          <w:sz w:val="22"/>
          <w:szCs w:val="22"/>
        </w:rPr>
      </w:pPr>
      <w:r w:rsidRPr="00644593">
        <w:rPr>
          <w:sz w:val="22"/>
          <w:szCs w:val="22"/>
        </w:rPr>
        <w:t>Read the code of professional conduct online before the placement starts and complete the table in your Journal</w:t>
      </w:r>
      <w:r w:rsidR="4E1687EF" w:rsidRPr="00644593">
        <w:rPr>
          <w:sz w:val="22"/>
          <w:szCs w:val="22"/>
        </w:rPr>
        <w:t>. This can be found on the Education Workforce Council website</w:t>
      </w:r>
      <w:r w:rsidR="00EC49C0">
        <w:rPr>
          <w:sz w:val="22"/>
          <w:szCs w:val="22"/>
        </w:rPr>
        <w:t>:</w:t>
      </w:r>
      <w:r w:rsidR="4E1687EF" w:rsidRPr="00644593">
        <w:rPr>
          <w:sz w:val="22"/>
          <w:szCs w:val="22"/>
        </w:rPr>
        <w:t xml:space="preserve"> </w:t>
      </w:r>
      <w:hyperlink r:id="rId14" w:anchor=":~:text=About%20the%20Code,and%20training%20roles%20in%20Wales" w:history="1">
        <w:r w:rsidR="00DB5F3B" w:rsidRPr="00644593">
          <w:rPr>
            <w:rStyle w:val="Hyperlink"/>
            <w:sz w:val="22"/>
            <w:szCs w:val="22"/>
          </w:rPr>
          <w:t>https://www.ewc.wales/site/index.php/en/fitness-to-practise/code-of-professional-conduct-and-practice#:~:text=About%20the%20Code,and%20training%20roles%20in%20Wales</w:t>
        </w:r>
      </w:hyperlink>
    </w:p>
    <w:p w14:paraId="708AF38A" w14:textId="77777777" w:rsidR="00152EDE" w:rsidRPr="00DD5147" w:rsidRDefault="00152EDE" w:rsidP="00DD5147">
      <w:pPr>
        <w:rPr>
          <w:rFonts w:asciiTheme="majorHAnsi" w:eastAsiaTheme="majorEastAsia" w:hAnsiTheme="majorHAnsi" w:cstheme="majorBidi"/>
          <w:color w:val="2F5496" w:themeColor="accent1" w:themeShade="BF"/>
          <w:sz w:val="32"/>
          <w:szCs w:val="32"/>
        </w:rPr>
      </w:pPr>
      <w:r w:rsidRPr="00DD5147">
        <w:br w:type="page"/>
      </w:r>
    </w:p>
    <w:p w14:paraId="5F1D2563" w14:textId="77777777" w:rsidR="00695B45" w:rsidRPr="006C21B8" w:rsidRDefault="00695B45" w:rsidP="00695B45">
      <w:pPr>
        <w:pStyle w:val="Heading1"/>
      </w:pPr>
      <w:r w:rsidRPr="006C21B8">
        <w:t>How the Associate Teacher (AT) Learns</w:t>
      </w:r>
    </w:p>
    <w:p w14:paraId="7C302F7D" w14:textId="77777777" w:rsidR="00695B45" w:rsidRPr="006C21B8" w:rsidRDefault="00695B45" w:rsidP="00695B45"/>
    <w:p w14:paraId="5F9AB729" w14:textId="77777777" w:rsidR="00695B45" w:rsidRPr="006C21B8" w:rsidRDefault="00695B45" w:rsidP="00695B45"/>
    <w:tbl>
      <w:tblPr>
        <w:tblW w:w="970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4"/>
        <w:gridCol w:w="4854"/>
      </w:tblGrid>
      <w:tr w:rsidR="00695B45" w:rsidRPr="006C21B8" w14:paraId="2143B0FC" w14:textId="77777777">
        <w:trPr>
          <w:trHeight w:val="648"/>
          <w:jc w:val="center"/>
        </w:trPr>
        <w:tc>
          <w:tcPr>
            <w:tcW w:w="4854" w:type="dxa"/>
            <w:tcBorders>
              <w:top w:val="nil"/>
              <w:left w:val="nil"/>
              <w:bottom w:val="single" w:sz="6" w:space="0" w:color="FFFFFF" w:themeColor="background1"/>
              <w:right w:val="nil"/>
            </w:tcBorders>
            <w:shd w:val="clear" w:color="auto" w:fill="C45911" w:themeFill="accent2" w:themeFillShade="BF"/>
            <w:vAlign w:val="center"/>
            <w:hideMark/>
          </w:tcPr>
          <w:p w14:paraId="4D717756" w14:textId="77777777" w:rsidR="00695B45" w:rsidRPr="006C21B8" w:rsidRDefault="00695B45">
            <w:pPr>
              <w:spacing w:after="0" w:line="240" w:lineRule="auto"/>
              <w:ind w:left="600"/>
              <w:textAlignment w:val="baseline"/>
              <w:rPr>
                <w:rFonts w:ascii="Segoe UI" w:eastAsia="Times New Roman" w:hAnsi="Segoe UI" w:cs="Segoe UI"/>
                <w:b/>
                <w:bCs/>
                <w:color w:val="1F2A44"/>
                <w:sz w:val="32"/>
                <w:szCs w:val="32"/>
                <w:lang w:eastAsia="en-GB"/>
              </w:rPr>
            </w:pPr>
            <w:r w:rsidRPr="006C21B8">
              <w:rPr>
                <w:rFonts w:ascii="Calibri" w:eastAsia="Times New Roman" w:hAnsi="Calibri" w:cs="Calibri"/>
                <w:b/>
                <w:bCs/>
                <w:color w:val="FFFFFF"/>
                <w:sz w:val="32"/>
                <w:szCs w:val="32"/>
                <w:lang w:eastAsia="en-GB"/>
              </w:rPr>
              <w:t>Professional Autonomy </w:t>
            </w:r>
          </w:p>
        </w:tc>
        <w:tc>
          <w:tcPr>
            <w:tcW w:w="4854" w:type="dxa"/>
            <w:tcBorders>
              <w:top w:val="nil"/>
              <w:left w:val="nil"/>
              <w:bottom w:val="single" w:sz="6" w:space="0" w:color="FFFFFF" w:themeColor="background1"/>
              <w:right w:val="nil"/>
            </w:tcBorders>
            <w:shd w:val="clear" w:color="auto" w:fill="C45911" w:themeFill="accent2" w:themeFillShade="BF"/>
            <w:hideMark/>
          </w:tcPr>
          <w:p w14:paraId="14FBF71C" w14:textId="77777777" w:rsidR="00695B45" w:rsidRPr="006C21B8" w:rsidRDefault="00695B45">
            <w:pPr>
              <w:spacing w:after="0" w:line="240" w:lineRule="auto"/>
              <w:textAlignment w:val="baseline"/>
              <w:rPr>
                <w:rFonts w:ascii="Segoe UI" w:eastAsia="Times New Roman" w:hAnsi="Segoe UI" w:cs="Segoe UI"/>
                <w:sz w:val="18"/>
                <w:szCs w:val="18"/>
                <w:lang w:eastAsia="en-GB"/>
              </w:rPr>
            </w:pPr>
            <w:r w:rsidRPr="006C21B8">
              <w:rPr>
                <w:rFonts w:ascii="Calibri" w:eastAsia="Times New Roman" w:hAnsi="Calibri" w:cs="Calibri"/>
                <w:sz w:val="22"/>
                <w:szCs w:val="22"/>
                <w:lang w:eastAsia="en-GB"/>
              </w:rPr>
              <w:t> </w:t>
            </w:r>
          </w:p>
        </w:tc>
      </w:tr>
      <w:tr w:rsidR="00695B45" w:rsidRPr="006C21B8" w14:paraId="51CF5B0B" w14:textId="77777777">
        <w:trPr>
          <w:trHeight w:val="868"/>
          <w:jc w:val="center"/>
        </w:trPr>
        <w:tc>
          <w:tcPr>
            <w:tcW w:w="485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222A35"/>
            <w:vAlign w:val="center"/>
            <w:hideMark/>
          </w:tcPr>
          <w:p w14:paraId="3CE975C9" w14:textId="77777777" w:rsidR="00695B45" w:rsidRPr="006C21B8" w:rsidRDefault="00695B45">
            <w:pPr>
              <w:spacing w:after="0" w:line="240" w:lineRule="auto"/>
              <w:jc w:val="center"/>
              <w:textAlignment w:val="baseline"/>
              <w:rPr>
                <w:rFonts w:ascii="Segoe UI" w:eastAsia="Times New Roman" w:hAnsi="Segoe UI" w:cs="Segoe UI"/>
                <w:sz w:val="28"/>
                <w:szCs w:val="28"/>
                <w:lang w:eastAsia="en-GB"/>
              </w:rPr>
            </w:pPr>
            <w:r w:rsidRPr="006C21B8">
              <w:rPr>
                <w:rFonts w:ascii="Calibri" w:eastAsia="Times New Roman" w:hAnsi="Calibri" w:cs="Calibri"/>
                <w:b/>
                <w:bCs/>
                <w:color w:val="FFFFFF"/>
                <w:sz w:val="28"/>
                <w:szCs w:val="28"/>
                <w:lang w:eastAsia="en-GB"/>
              </w:rPr>
              <w:t>Dialogue</w:t>
            </w:r>
            <w:r w:rsidRPr="006C21B8">
              <w:rPr>
                <w:rFonts w:ascii="Calibri" w:eastAsia="Times New Roman" w:hAnsi="Calibri" w:cs="Calibri"/>
                <w:sz w:val="28"/>
                <w:szCs w:val="28"/>
                <w:lang w:eastAsia="en-GB"/>
              </w:rPr>
              <w:t> </w:t>
            </w:r>
          </w:p>
        </w:tc>
        <w:tc>
          <w:tcPr>
            <w:tcW w:w="485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222A35"/>
            <w:vAlign w:val="center"/>
            <w:hideMark/>
          </w:tcPr>
          <w:p w14:paraId="6358695F" w14:textId="77777777" w:rsidR="00695B45" w:rsidRPr="006C21B8" w:rsidRDefault="00695B45">
            <w:pPr>
              <w:spacing w:after="0" w:line="240" w:lineRule="auto"/>
              <w:jc w:val="center"/>
              <w:textAlignment w:val="baseline"/>
              <w:rPr>
                <w:rFonts w:ascii="Segoe UI" w:eastAsia="Times New Roman" w:hAnsi="Segoe UI" w:cs="Segoe UI"/>
                <w:sz w:val="28"/>
                <w:szCs w:val="28"/>
                <w:lang w:eastAsia="en-GB"/>
              </w:rPr>
            </w:pPr>
            <w:r w:rsidRPr="006C21B8">
              <w:rPr>
                <w:rFonts w:ascii="Calibri" w:eastAsia="Times New Roman" w:hAnsi="Calibri" w:cs="Calibri"/>
                <w:b/>
                <w:bCs/>
                <w:color w:val="FFFFFF"/>
                <w:sz w:val="28"/>
                <w:szCs w:val="28"/>
                <w:lang w:eastAsia="en-GB"/>
              </w:rPr>
              <w:t>Collaboration</w:t>
            </w:r>
            <w:r w:rsidRPr="006C21B8">
              <w:rPr>
                <w:rFonts w:ascii="Calibri" w:eastAsia="Times New Roman" w:hAnsi="Calibri" w:cs="Calibri"/>
                <w:sz w:val="28"/>
                <w:szCs w:val="28"/>
                <w:lang w:eastAsia="en-GB"/>
              </w:rPr>
              <w:t> </w:t>
            </w:r>
          </w:p>
        </w:tc>
      </w:tr>
      <w:tr w:rsidR="00695B45" w:rsidRPr="006C21B8" w14:paraId="3A8BCCF7" w14:textId="77777777">
        <w:trPr>
          <w:trHeight w:val="2445"/>
          <w:jc w:val="center"/>
        </w:trPr>
        <w:tc>
          <w:tcPr>
            <w:tcW w:w="4854" w:type="dxa"/>
            <w:tcBorders>
              <w:top w:val="single" w:sz="6" w:space="0" w:color="FFFFFF" w:themeColor="background1"/>
              <w:left w:val="single" w:sz="6" w:space="0" w:color="auto"/>
              <w:bottom w:val="single" w:sz="6" w:space="0" w:color="auto"/>
              <w:right w:val="single" w:sz="6" w:space="0" w:color="auto"/>
            </w:tcBorders>
            <w:vAlign w:val="center"/>
            <w:hideMark/>
          </w:tcPr>
          <w:p w14:paraId="1AE4A6AA"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Learning conversations </w:t>
            </w:r>
          </w:p>
          <w:p w14:paraId="50DA904A"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Peer coaching </w:t>
            </w:r>
          </w:p>
          <w:p w14:paraId="6BDE3A20"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Peer learning </w:t>
            </w:r>
          </w:p>
          <w:p w14:paraId="4768D642"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Dialogic approach </w:t>
            </w:r>
          </w:p>
          <w:p w14:paraId="1BF08CE7"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Evaluation </w:t>
            </w:r>
          </w:p>
        </w:tc>
        <w:tc>
          <w:tcPr>
            <w:tcW w:w="4854" w:type="dxa"/>
            <w:tcBorders>
              <w:top w:val="single" w:sz="6" w:space="0" w:color="FFFFFF" w:themeColor="background1"/>
              <w:left w:val="single" w:sz="6" w:space="0" w:color="auto"/>
              <w:bottom w:val="single" w:sz="6" w:space="0" w:color="auto"/>
              <w:right w:val="single" w:sz="6" w:space="0" w:color="auto"/>
            </w:tcBorders>
            <w:vAlign w:val="center"/>
            <w:hideMark/>
          </w:tcPr>
          <w:p w14:paraId="765A351C"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Co-operation </w:t>
            </w:r>
          </w:p>
          <w:p w14:paraId="7DB4600A"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Co-construction </w:t>
            </w:r>
          </w:p>
          <w:p w14:paraId="0BD55CFE"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Co-planning </w:t>
            </w:r>
          </w:p>
          <w:p w14:paraId="135D2B68"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Co-teaching </w:t>
            </w:r>
          </w:p>
          <w:p w14:paraId="7856F1EB"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Team teaching </w:t>
            </w:r>
          </w:p>
        </w:tc>
      </w:tr>
      <w:tr w:rsidR="00695B45" w:rsidRPr="006C21B8" w14:paraId="754D6B12" w14:textId="77777777">
        <w:trPr>
          <w:trHeight w:val="604"/>
          <w:jc w:val="center"/>
        </w:trPr>
        <w:tc>
          <w:tcPr>
            <w:tcW w:w="4854" w:type="dxa"/>
            <w:tcBorders>
              <w:top w:val="single" w:sz="6" w:space="0" w:color="auto"/>
              <w:left w:val="nil"/>
              <w:bottom w:val="single" w:sz="6" w:space="0" w:color="FFFFFF" w:themeColor="background1"/>
              <w:right w:val="nil"/>
            </w:tcBorders>
            <w:shd w:val="clear" w:color="auto" w:fill="C45911" w:themeFill="accent2" w:themeFillShade="BF"/>
            <w:vAlign w:val="center"/>
            <w:hideMark/>
          </w:tcPr>
          <w:p w14:paraId="2042FEAB" w14:textId="77777777" w:rsidR="00695B45" w:rsidRPr="006C21B8" w:rsidRDefault="00695B45">
            <w:pPr>
              <w:spacing w:after="0" w:line="240" w:lineRule="auto"/>
              <w:ind w:left="600"/>
              <w:textAlignment w:val="baseline"/>
              <w:rPr>
                <w:rFonts w:ascii="Segoe UI" w:eastAsia="Times New Roman" w:hAnsi="Segoe UI" w:cs="Segoe UI"/>
                <w:b/>
                <w:bCs/>
                <w:color w:val="1F2A44"/>
                <w:sz w:val="32"/>
                <w:szCs w:val="32"/>
                <w:lang w:eastAsia="en-GB"/>
              </w:rPr>
            </w:pPr>
            <w:r w:rsidRPr="006C21B8">
              <w:rPr>
                <w:rFonts w:ascii="Calibri" w:eastAsia="Times New Roman" w:hAnsi="Calibri" w:cs="Calibri"/>
                <w:b/>
                <w:bCs/>
                <w:color w:val="FFFFFF"/>
                <w:sz w:val="32"/>
                <w:szCs w:val="32"/>
                <w:lang w:eastAsia="en-GB"/>
              </w:rPr>
              <w:t>Critical Reflection </w:t>
            </w:r>
          </w:p>
        </w:tc>
        <w:tc>
          <w:tcPr>
            <w:tcW w:w="4854" w:type="dxa"/>
            <w:tcBorders>
              <w:top w:val="single" w:sz="6" w:space="0" w:color="auto"/>
              <w:left w:val="nil"/>
              <w:bottom w:val="single" w:sz="6" w:space="0" w:color="FFFFFF" w:themeColor="background1"/>
              <w:right w:val="nil"/>
            </w:tcBorders>
            <w:shd w:val="clear" w:color="auto" w:fill="C45911" w:themeFill="accent2" w:themeFillShade="BF"/>
            <w:hideMark/>
          </w:tcPr>
          <w:p w14:paraId="45309EEB" w14:textId="77777777" w:rsidR="00695B45" w:rsidRPr="006C21B8" w:rsidRDefault="00695B45">
            <w:pPr>
              <w:spacing w:after="0" w:line="240" w:lineRule="auto"/>
              <w:textAlignment w:val="baseline"/>
              <w:rPr>
                <w:rFonts w:ascii="Segoe UI" w:eastAsia="Times New Roman" w:hAnsi="Segoe UI" w:cs="Segoe UI"/>
                <w:sz w:val="18"/>
                <w:szCs w:val="18"/>
                <w:lang w:eastAsia="en-GB"/>
              </w:rPr>
            </w:pPr>
            <w:r w:rsidRPr="006C21B8">
              <w:rPr>
                <w:rFonts w:ascii="Calibri" w:eastAsia="Times New Roman" w:hAnsi="Calibri" w:cs="Calibri"/>
                <w:sz w:val="22"/>
                <w:szCs w:val="22"/>
                <w:lang w:eastAsia="en-GB"/>
              </w:rPr>
              <w:t> </w:t>
            </w:r>
          </w:p>
        </w:tc>
      </w:tr>
      <w:tr w:rsidR="00695B45" w:rsidRPr="006C21B8" w14:paraId="5909FECE" w14:textId="77777777">
        <w:trPr>
          <w:trHeight w:val="799"/>
          <w:jc w:val="center"/>
        </w:trPr>
        <w:tc>
          <w:tcPr>
            <w:tcW w:w="485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222A35"/>
            <w:vAlign w:val="center"/>
            <w:hideMark/>
          </w:tcPr>
          <w:p w14:paraId="3611793E" w14:textId="77777777" w:rsidR="00695B45" w:rsidRPr="006C21B8" w:rsidRDefault="00695B45">
            <w:pPr>
              <w:spacing w:after="0" w:line="240" w:lineRule="auto"/>
              <w:jc w:val="center"/>
              <w:textAlignment w:val="baseline"/>
              <w:rPr>
                <w:rFonts w:ascii="Segoe UI" w:eastAsia="Times New Roman" w:hAnsi="Segoe UI" w:cs="Segoe UI"/>
                <w:sz w:val="28"/>
                <w:szCs w:val="28"/>
                <w:lang w:eastAsia="en-GB"/>
              </w:rPr>
            </w:pPr>
            <w:r w:rsidRPr="006C21B8">
              <w:rPr>
                <w:rFonts w:ascii="Calibri" w:eastAsia="Times New Roman" w:hAnsi="Calibri" w:cs="Calibri"/>
                <w:b/>
                <w:bCs/>
                <w:color w:val="FFFFFF"/>
                <w:sz w:val="28"/>
                <w:szCs w:val="28"/>
                <w:lang w:eastAsia="en-GB"/>
              </w:rPr>
              <w:t>Observation</w:t>
            </w:r>
            <w:r w:rsidRPr="006C21B8">
              <w:rPr>
                <w:rFonts w:ascii="Calibri" w:eastAsia="Times New Roman" w:hAnsi="Calibri" w:cs="Calibri"/>
                <w:sz w:val="28"/>
                <w:szCs w:val="28"/>
                <w:lang w:eastAsia="en-GB"/>
              </w:rPr>
              <w:t> </w:t>
            </w:r>
          </w:p>
        </w:tc>
        <w:tc>
          <w:tcPr>
            <w:tcW w:w="485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222A35"/>
            <w:vAlign w:val="center"/>
            <w:hideMark/>
          </w:tcPr>
          <w:p w14:paraId="576501FC" w14:textId="77777777" w:rsidR="00695B45" w:rsidRPr="006C21B8" w:rsidRDefault="00695B45">
            <w:pPr>
              <w:spacing w:after="0" w:line="240" w:lineRule="auto"/>
              <w:jc w:val="center"/>
              <w:textAlignment w:val="baseline"/>
              <w:rPr>
                <w:rFonts w:ascii="Segoe UI" w:eastAsia="Times New Roman" w:hAnsi="Segoe UI" w:cs="Segoe UI"/>
                <w:sz w:val="28"/>
                <w:szCs w:val="28"/>
                <w:lang w:eastAsia="en-GB"/>
              </w:rPr>
            </w:pPr>
            <w:r w:rsidRPr="006C21B8">
              <w:rPr>
                <w:rFonts w:ascii="Calibri" w:eastAsia="Times New Roman" w:hAnsi="Calibri" w:cs="Calibri"/>
                <w:b/>
                <w:bCs/>
                <w:color w:val="FFFFFF"/>
                <w:sz w:val="28"/>
                <w:szCs w:val="28"/>
                <w:lang w:eastAsia="en-GB"/>
              </w:rPr>
              <w:t>Enquiry</w:t>
            </w:r>
            <w:r w:rsidRPr="006C21B8">
              <w:rPr>
                <w:rFonts w:ascii="Calibri" w:eastAsia="Times New Roman" w:hAnsi="Calibri" w:cs="Calibri"/>
                <w:sz w:val="28"/>
                <w:szCs w:val="28"/>
                <w:lang w:eastAsia="en-GB"/>
              </w:rPr>
              <w:t> </w:t>
            </w:r>
          </w:p>
        </w:tc>
      </w:tr>
      <w:tr w:rsidR="00695B45" w:rsidRPr="006C21B8" w14:paraId="27FB66F9" w14:textId="77777777">
        <w:trPr>
          <w:trHeight w:val="2353"/>
          <w:jc w:val="center"/>
        </w:trPr>
        <w:tc>
          <w:tcPr>
            <w:tcW w:w="4854" w:type="dxa"/>
            <w:tcBorders>
              <w:top w:val="single" w:sz="6" w:space="0" w:color="FFFFFF" w:themeColor="background1"/>
              <w:left w:val="single" w:sz="6" w:space="0" w:color="auto"/>
              <w:bottom w:val="single" w:sz="6" w:space="0" w:color="auto"/>
              <w:right w:val="single" w:sz="6" w:space="0" w:color="auto"/>
            </w:tcBorders>
            <w:vAlign w:val="center"/>
            <w:hideMark/>
          </w:tcPr>
          <w:p w14:paraId="6F811201"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Focused Observation </w:t>
            </w:r>
          </w:p>
          <w:p w14:paraId="459CA327"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Response to feedback </w:t>
            </w:r>
          </w:p>
          <w:p w14:paraId="252BF380"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Assessment of learning </w:t>
            </w:r>
          </w:p>
          <w:p w14:paraId="2229314C"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Critical observation </w:t>
            </w:r>
          </w:p>
          <w:p w14:paraId="2154E224"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Evaluation </w:t>
            </w:r>
          </w:p>
          <w:p w14:paraId="50743507"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Learning rounds </w:t>
            </w:r>
          </w:p>
        </w:tc>
        <w:tc>
          <w:tcPr>
            <w:tcW w:w="4854" w:type="dxa"/>
            <w:tcBorders>
              <w:top w:val="single" w:sz="6" w:space="0" w:color="FFFFFF" w:themeColor="background1"/>
              <w:left w:val="single" w:sz="6" w:space="0" w:color="auto"/>
              <w:bottom w:val="single" w:sz="6" w:space="0" w:color="auto"/>
              <w:right w:val="single" w:sz="6" w:space="0" w:color="auto"/>
            </w:tcBorders>
            <w:vAlign w:val="center"/>
            <w:hideMark/>
          </w:tcPr>
          <w:p w14:paraId="15231EFE"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Subject pedagogy </w:t>
            </w:r>
          </w:p>
          <w:p w14:paraId="7F68BAC1"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Evidence-based research </w:t>
            </w:r>
          </w:p>
          <w:p w14:paraId="6FD17F10"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Innovation </w:t>
            </w:r>
          </w:p>
          <w:p w14:paraId="530479E1" w14:textId="77777777" w:rsidR="00695B45" w:rsidRPr="006C21B8" w:rsidRDefault="00695B45">
            <w:pPr>
              <w:spacing w:after="0" w:line="240" w:lineRule="auto"/>
              <w:jc w:val="center"/>
              <w:textAlignment w:val="baseline"/>
              <w:rPr>
                <w:rFonts w:ascii="Segoe UI" w:eastAsia="Times New Roman" w:hAnsi="Segoe UI" w:cs="Segoe UI"/>
                <w:sz w:val="24"/>
                <w:szCs w:val="24"/>
                <w:lang w:eastAsia="en-GB"/>
              </w:rPr>
            </w:pPr>
            <w:r w:rsidRPr="006C21B8">
              <w:rPr>
                <w:rFonts w:ascii="Calibri" w:eastAsia="Times New Roman" w:hAnsi="Calibri" w:cs="Calibri"/>
                <w:sz w:val="24"/>
                <w:szCs w:val="24"/>
                <w:lang w:eastAsia="en-GB"/>
              </w:rPr>
              <w:t>Problem solving </w:t>
            </w:r>
          </w:p>
          <w:p w14:paraId="6DC48A52" w14:textId="7E437074" w:rsidR="00695B45" w:rsidRPr="006C21B8" w:rsidRDefault="0023715E">
            <w:pPr>
              <w:spacing w:after="0" w:line="240" w:lineRule="auto"/>
              <w:jc w:val="center"/>
              <w:textAlignment w:val="baseline"/>
              <w:rPr>
                <w:rFonts w:ascii="Segoe UI" w:eastAsia="Times New Roman" w:hAnsi="Segoe UI" w:cs="Segoe UI"/>
                <w:sz w:val="24"/>
                <w:szCs w:val="24"/>
                <w:lang w:eastAsia="en-GB"/>
              </w:rPr>
            </w:pPr>
            <w:r>
              <w:rPr>
                <w:rFonts w:ascii="Calibri" w:eastAsia="Times New Roman" w:hAnsi="Calibri" w:cs="Calibri"/>
                <w:sz w:val="24"/>
                <w:szCs w:val="24"/>
                <w:lang w:eastAsia="en-GB"/>
              </w:rPr>
              <w:t>Professional Enquiry</w:t>
            </w:r>
            <w:r w:rsidR="00695B45" w:rsidRPr="006C21B8">
              <w:rPr>
                <w:rFonts w:ascii="Calibri" w:eastAsia="Times New Roman" w:hAnsi="Calibri" w:cs="Calibri"/>
                <w:sz w:val="24"/>
                <w:szCs w:val="24"/>
                <w:lang w:eastAsia="en-GB"/>
              </w:rPr>
              <w:t> </w:t>
            </w:r>
          </w:p>
        </w:tc>
      </w:tr>
    </w:tbl>
    <w:p w14:paraId="72AA299B" w14:textId="77777777" w:rsidR="00695B45" w:rsidRPr="006C21B8" w:rsidRDefault="00695B45" w:rsidP="00695B45">
      <w:pPr>
        <w:rPr>
          <w:rFonts w:asciiTheme="majorHAnsi" w:eastAsiaTheme="majorEastAsia" w:hAnsiTheme="majorHAnsi" w:cstheme="majorBidi"/>
          <w:color w:val="2F5496" w:themeColor="accent1" w:themeShade="BF"/>
          <w:sz w:val="32"/>
          <w:szCs w:val="32"/>
        </w:rPr>
      </w:pPr>
      <w:r w:rsidRPr="006C21B8">
        <w:br w:type="page"/>
      </w:r>
    </w:p>
    <w:p w14:paraId="725FF2D4" w14:textId="77777777" w:rsidR="00DF5D61" w:rsidRPr="00DD5147" w:rsidRDefault="00DF5D61" w:rsidP="00DF5D61">
      <w:pPr>
        <w:pStyle w:val="Heading1"/>
      </w:pPr>
      <w:r w:rsidRPr="00DD5147">
        <w:t>Reflective Practice</w:t>
      </w:r>
    </w:p>
    <w:p w14:paraId="65F3A8EC" w14:textId="66D4A6E7" w:rsidR="00DF5D61" w:rsidRPr="00DD5147" w:rsidRDefault="00DF5D61" w:rsidP="00DF5D61">
      <w:pPr>
        <w:rPr>
          <w:color w:val="222222"/>
          <w:sz w:val="22"/>
          <w:szCs w:val="22"/>
          <w:shd w:val="clear" w:color="auto" w:fill="FFFFFF"/>
        </w:rPr>
      </w:pPr>
      <w:r w:rsidRPr="00DD5147">
        <w:rPr>
          <w:sz w:val="22"/>
          <w:szCs w:val="22"/>
        </w:rPr>
        <w:t>In addition to the initial induction to effective teaching this module will focus on two essential research skills: observation and reflection. You will use three theoretical models to frame your analysis of learning and teaching</w:t>
      </w:r>
    </w:p>
    <w:p w14:paraId="4FA453F4" w14:textId="77777777" w:rsidR="00DF5D61" w:rsidRPr="00DD5147" w:rsidRDefault="00DF5D61" w:rsidP="00DF5D61">
      <w:pPr>
        <w:pStyle w:val="Heading2"/>
        <w:rPr>
          <w:shd w:val="clear" w:color="auto" w:fill="FFFFFF"/>
        </w:rPr>
      </w:pPr>
      <w:r w:rsidRPr="00DD5147">
        <w:rPr>
          <w:shd w:val="clear" w:color="auto" w:fill="FFFFFF"/>
        </w:rPr>
        <w:t>Ebbutt’s Questions</w:t>
      </w:r>
    </w:p>
    <w:p w14:paraId="6E3598E5" w14:textId="77777777" w:rsidR="00DF5D61" w:rsidRPr="00DD5147" w:rsidRDefault="00DF5D61" w:rsidP="00DF5D61">
      <w:r w:rsidRPr="00DD5147">
        <w:t>When observing or reflecting on learning and teaching, use the following questions to facilitate your analysis of learning and reflection on practice:</w:t>
      </w:r>
    </w:p>
    <w:p w14:paraId="1937808E" w14:textId="77777777" w:rsidR="00DF5D61" w:rsidRPr="00DD5147" w:rsidRDefault="00DF5D61" w:rsidP="00DF5D61">
      <w:pPr>
        <w:numPr>
          <w:ilvl w:val="0"/>
          <w:numId w:val="33"/>
        </w:numPr>
        <w:tabs>
          <w:tab w:val="clear" w:pos="720"/>
        </w:tabs>
        <w:spacing w:line="276" w:lineRule="auto"/>
        <w:ind w:left="2977" w:hanging="357"/>
        <w:rPr>
          <w:sz w:val="24"/>
          <w:szCs w:val="24"/>
        </w:rPr>
      </w:pPr>
      <w:r w:rsidRPr="00DD5147">
        <w:rPr>
          <w:i/>
          <w:iCs/>
          <w:sz w:val="24"/>
          <w:szCs w:val="24"/>
        </w:rPr>
        <w:t>What did the pupils actually do?</w:t>
      </w:r>
      <w:r w:rsidRPr="00DD5147">
        <w:rPr>
          <w:sz w:val="24"/>
          <w:szCs w:val="24"/>
        </w:rPr>
        <w:t> </w:t>
      </w:r>
    </w:p>
    <w:p w14:paraId="014B88B4" w14:textId="77777777" w:rsidR="00DF5D61" w:rsidRPr="00DD5147" w:rsidRDefault="00DF5D61" w:rsidP="00DF5D61">
      <w:pPr>
        <w:numPr>
          <w:ilvl w:val="0"/>
          <w:numId w:val="33"/>
        </w:numPr>
        <w:tabs>
          <w:tab w:val="clear" w:pos="720"/>
        </w:tabs>
        <w:spacing w:line="276" w:lineRule="auto"/>
        <w:ind w:left="2977" w:hanging="357"/>
        <w:rPr>
          <w:sz w:val="24"/>
          <w:szCs w:val="24"/>
        </w:rPr>
      </w:pPr>
      <w:r w:rsidRPr="00DD5147">
        <w:rPr>
          <w:i/>
          <w:iCs/>
          <w:sz w:val="24"/>
          <w:szCs w:val="24"/>
        </w:rPr>
        <w:t>What were they learning?</w:t>
      </w:r>
      <w:r w:rsidRPr="00DD5147">
        <w:rPr>
          <w:sz w:val="24"/>
          <w:szCs w:val="24"/>
        </w:rPr>
        <w:t> </w:t>
      </w:r>
    </w:p>
    <w:p w14:paraId="49C80EF2" w14:textId="77777777" w:rsidR="00DF5D61" w:rsidRPr="00DD5147" w:rsidRDefault="00DF5D61" w:rsidP="00DF5D61">
      <w:pPr>
        <w:numPr>
          <w:ilvl w:val="0"/>
          <w:numId w:val="33"/>
        </w:numPr>
        <w:tabs>
          <w:tab w:val="clear" w:pos="720"/>
        </w:tabs>
        <w:spacing w:line="276" w:lineRule="auto"/>
        <w:ind w:left="2977" w:hanging="357"/>
        <w:rPr>
          <w:sz w:val="24"/>
          <w:szCs w:val="24"/>
        </w:rPr>
      </w:pPr>
      <w:r w:rsidRPr="00DD5147">
        <w:rPr>
          <w:i/>
          <w:iCs/>
          <w:sz w:val="24"/>
          <w:szCs w:val="24"/>
        </w:rPr>
        <w:t>How worthwhile was it?</w:t>
      </w:r>
      <w:r w:rsidRPr="00DD5147">
        <w:rPr>
          <w:sz w:val="24"/>
          <w:szCs w:val="24"/>
        </w:rPr>
        <w:t> </w:t>
      </w:r>
    </w:p>
    <w:p w14:paraId="1AF2448A" w14:textId="77777777" w:rsidR="00DF5D61" w:rsidRPr="00DD5147" w:rsidRDefault="00DF5D61" w:rsidP="00DF5D61">
      <w:pPr>
        <w:numPr>
          <w:ilvl w:val="0"/>
          <w:numId w:val="34"/>
        </w:numPr>
        <w:tabs>
          <w:tab w:val="clear" w:pos="720"/>
        </w:tabs>
        <w:spacing w:line="276" w:lineRule="auto"/>
        <w:ind w:left="2977" w:hanging="357"/>
        <w:rPr>
          <w:sz w:val="24"/>
          <w:szCs w:val="24"/>
        </w:rPr>
      </w:pPr>
      <w:r w:rsidRPr="00DD5147">
        <w:rPr>
          <w:i/>
          <w:iCs/>
          <w:sz w:val="24"/>
          <w:szCs w:val="24"/>
        </w:rPr>
        <w:t>What did I do? (What did the teacher do?)</w:t>
      </w:r>
      <w:r w:rsidRPr="00DD5147">
        <w:rPr>
          <w:sz w:val="24"/>
          <w:szCs w:val="24"/>
        </w:rPr>
        <w:t> </w:t>
      </w:r>
    </w:p>
    <w:p w14:paraId="5B3C3347" w14:textId="77777777" w:rsidR="00DF5D61" w:rsidRPr="00DD5147" w:rsidRDefault="00DF5D61" w:rsidP="00DF5D61">
      <w:pPr>
        <w:numPr>
          <w:ilvl w:val="0"/>
          <w:numId w:val="34"/>
        </w:numPr>
        <w:tabs>
          <w:tab w:val="clear" w:pos="720"/>
        </w:tabs>
        <w:spacing w:line="276" w:lineRule="auto"/>
        <w:ind w:left="2977" w:hanging="357"/>
        <w:rPr>
          <w:sz w:val="24"/>
          <w:szCs w:val="24"/>
        </w:rPr>
      </w:pPr>
      <w:r w:rsidRPr="00DD5147">
        <w:rPr>
          <w:i/>
          <w:iCs/>
          <w:sz w:val="24"/>
          <w:szCs w:val="24"/>
        </w:rPr>
        <w:t>What did I learn?</w:t>
      </w:r>
      <w:r w:rsidRPr="00DD5147">
        <w:rPr>
          <w:sz w:val="24"/>
          <w:szCs w:val="24"/>
        </w:rPr>
        <w:t> </w:t>
      </w:r>
    </w:p>
    <w:p w14:paraId="2F882022" w14:textId="77777777" w:rsidR="00DF5D61" w:rsidRPr="00DD5147" w:rsidRDefault="00DF5D61" w:rsidP="00DF5D61">
      <w:pPr>
        <w:numPr>
          <w:ilvl w:val="0"/>
          <w:numId w:val="34"/>
        </w:numPr>
        <w:tabs>
          <w:tab w:val="clear" w:pos="720"/>
        </w:tabs>
        <w:spacing w:line="276" w:lineRule="auto"/>
        <w:ind w:left="2977" w:hanging="357"/>
        <w:rPr>
          <w:sz w:val="24"/>
          <w:szCs w:val="24"/>
        </w:rPr>
      </w:pPr>
      <w:r w:rsidRPr="00DD5147">
        <w:rPr>
          <w:i/>
          <w:iCs/>
          <w:sz w:val="24"/>
          <w:szCs w:val="24"/>
        </w:rPr>
        <w:t>What do I intend to do next?</w:t>
      </w:r>
      <w:r w:rsidRPr="00DD5147">
        <w:rPr>
          <w:sz w:val="24"/>
          <w:szCs w:val="24"/>
        </w:rPr>
        <w:t> </w:t>
      </w:r>
    </w:p>
    <w:p w14:paraId="14457D10" w14:textId="77777777" w:rsidR="00DF5D61" w:rsidRPr="00DD5147" w:rsidRDefault="00DF5D61" w:rsidP="00DF5D61">
      <w:r w:rsidRPr="00DD5147">
        <w:t>Ebbutt, 1985, in Hopkins, D., 2014. </w:t>
      </w:r>
      <w:r w:rsidRPr="00DD5147">
        <w:rPr>
          <w:i/>
          <w:iCs/>
        </w:rPr>
        <w:t>A teacher's guide to classroom research</w:t>
      </w:r>
      <w:r w:rsidRPr="00DD5147">
        <w:t>. London, UK: McGraw-Hill Education</w:t>
      </w:r>
    </w:p>
    <w:p w14:paraId="48DB97F1" w14:textId="77777777" w:rsidR="00DF5D61" w:rsidRPr="00DD5147" w:rsidRDefault="00DF5D61" w:rsidP="00DF5D61"/>
    <w:p w14:paraId="0DC164FF" w14:textId="77777777" w:rsidR="00DF5D61" w:rsidRDefault="00DF5D61">
      <w:pPr>
        <w:rPr>
          <w:rFonts w:asciiTheme="majorHAnsi" w:eastAsiaTheme="majorEastAsia" w:hAnsiTheme="majorHAnsi" w:cstheme="majorBidi"/>
          <w:b/>
          <w:color w:val="2F5496" w:themeColor="accent1" w:themeShade="BF"/>
          <w:sz w:val="32"/>
          <w:szCs w:val="32"/>
        </w:rPr>
      </w:pPr>
      <w:r>
        <w:br w:type="page"/>
      </w:r>
    </w:p>
    <w:p w14:paraId="50194D06" w14:textId="4EAE3F5B" w:rsidR="00DF48ED" w:rsidRPr="00DD5147" w:rsidRDefault="00DF48ED" w:rsidP="00DD5147">
      <w:pPr>
        <w:pStyle w:val="Heading1"/>
      </w:pPr>
      <w:r w:rsidRPr="00DD5147">
        <w:t>Brookfield’s Lenses</w:t>
      </w:r>
    </w:p>
    <w:p w14:paraId="7B36CAD3" w14:textId="7320F279" w:rsidR="00DF48ED" w:rsidRPr="00DD5147" w:rsidRDefault="00152EDE" w:rsidP="00DD5147">
      <w:pPr>
        <w:rPr>
          <w:bCs/>
          <w:sz w:val="22"/>
          <w:szCs w:val="22"/>
        </w:rPr>
      </w:pPr>
      <w:r w:rsidRPr="00DD5147">
        <w:rPr>
          <w:bCs/>
          <w:sz w:val="22"/>
          <w:szCs w:val="22"/>
        </w:rPr>
        <w:t xml:space="preserve">And </w:t>
      </w:r>
      <w:r w:rsidR="00DF5D61">
        <w:rPr>
          <w:bCs/>
          <w:sz w:val="22"/>
          <w:szCs w:val="22"/>
        </w:rPr>
        <w:t>secondly</w:t>
      </w:r>
      <w:r w:rsidRPr="00DD5147">
        <w:rPr>
          <w:bCs/>
          <w:sz w:val="22"/>
          <w:szCs w:val="22"/>
        </w:rPr>
        <w:t xml:space="preserve">, </w:t>
      </w:r>
      <w:r w:rsidR="004160F3" w:rsidRPr="00DD5147">
        <w:rPr>
          <w:bCs/>
          <w:sz w:val="22"/>
          <w:szCs w:val="22"/>
        </w:rPr>
        <w:t xml:space="preserve">Brookfield (1998) </w:t>
      </w:r>
      <w:r w:rsidR="00CA037D" w:rsidRPr="00DD5147">
        <w:rPr>
          <w:bCs/>
          <w:sz w:val="22"/>
          <w:szCs w:val="22"/>
        </w:rPr>
        <w:t>uses</w:t>
      </w:r>
      <w:r w:rsidR="00A50226" w:rsidRPr="00DD5147">
        <w:rPr>
          <w:bCs/>
          <w:sz w:val="22"/>
          <w:szCs w:val="22"/>
        </w:rPr>
        <w:t xml:space="preserve"> four lenses to analyse </w:t>
      </w:r>
      <w:r w:rsidR="00CA037D" w:rsidRPr="00DD5147">
        <w:rPr>
          <w:bCs/>
          <w:sz w:val="22"/>
          <w:szCs w:val="22"/>
        </w:rPr>
        <w:t>professional reflection:</w:t>
      </w:r>
    </w:p>
    <w:tbl>
      <w:tblPr>
        <w:tblStyle w:val="TableGrid"/>
        <w:tblW w:w="5000" w:type="pct"/>
        <w:tblCellMar>
          <w:top w:w="113" w:type="dxa"/>
          <w:bottom w:w="113" w:type="dxa"/>
        </w:tblCellMar>
        <w:tblLook w:val="04A0" w:firstRow="1" w:lastRow="0" w:firstColumn="1" w:lastColumn="0" w:noHBand="0" w:noVBand="1"/>
      </w:tblPr>
      <w:tblGrid>
        <w:gridCol w:w="7280"/>
        <w:gridCol w:w="7280"/>
      </w:tblGrid>
      <w:tr w:rsidR="00F65850" w:rsidRPr="00DD5147" w14:paraId="35A1BF1A" w14:textId="77777777" w:rsidTr="00603B25">
        <w:trPr>
          <w:trHeight w:val="58"/>
        </w:trPr>
        <w:tc>
          <w:tcPr>
            <w:tcW w:w="2500" w:type="pct"/>
            <w:shd w:val="clear" w:color="auto" w:fill="E7E6E6" w:themeFill="background2"/>
          </w:tcPr>
          <w:p w14:paraId="13966385" w14:textId="1CBB4BFD" w:rsidR="00F65850" w:rsidRPr="00DD5147" w:rsidRDefault="00B7002C" w:rsidP="00DD5147">
            <w:pPr>
              <w:jc w:val="center"/>
              <w:rPr>
                <w:rFonts w:cstheme="minorHAnsi"/>
                <w:b/>
                <w:bCs/>
                <w:sz w:val="22"/>
                <w:szCs w:val="22"/>
              </w:rPr>
            </w:pPr>
            <w:r w:rsidRPr="00DD5147">
              <w:rPr>
                <w:rFonts w:cstheme="minorHAnsi"/>
                <w:b/>
                <w:bCs/>
                <w:sz w:val="22"/>
                <w:szCs w:val="22"/>
              </w:rPr>
              <w:t>Autobiographical</w:t>
            </w:r>
          </w:p>
        </w:tc>
        <w:tc>
          <w:tcPr>
            <w:tcW w:w="2500" w:type="pct"/>
            <w:shd w:val="clear" w:color="auto" w:fill="E7E6E6" w:themeFill="background2"/>
          </w:tcPr>
          <w:p w14:paraId="1701A849" w14:textId="502767EC" w:rsidR="00F65850" w:rsidRPr="00DD5147" w:rsidRDefault="00B7002C" w:rsidP="00DD5147">
            <w:pPr>
              <w:jc w:val="center"/>
              <w:rPr>
                <w:rFonts w:cstheme="minorHAnsi"/>
                <w:b/>
                <w:sz w:val="22"/>
                <w:szCs w:val="22"/>
              </w:rPr>
            </w:pPr>
            <w:r w:rsidRPr="00DD5147">
              <w:rPr>
                <w:b/>
                <w:sz w:val="22"/>
                <w:szCs w:val="22"/>
              </w:rPr>
              <w:t>Learners’ Eyes</w:t>
            </w:r>
          </w:p>
        </w:tc>
      </w:tr>
      <w:tr w:rsidR="00F65850" w:rsidRPr="00DD5147" w14:paraId="2F4EF66C" w14:textId="77777777" w:rsidTr="00F65850">
        <w:tc>
          <w:tcPr>
            <w:tcW w:w="2500" w:type="pct"/>
          </w:tcPr>
          <w:p w14:paraId="09A457C6" w14:textId="760AEA33" w:rsidR="00980571" w:rsidRPr="00DD5147" w:rsidRDefault="00B7002C" w:rsidP="00DD5147">
            <w:pPr>
              <w:spacing w:line="264" w:lineRule="auto"/>
              <w:rPr>
                <w:rFonts w:cstheme="minorHAnsi"/>
                <w:sz w:val="22"/>
                <w:szCs w:val="22"/>
              </w:rPr>
            </w:pPr>
            <w:r w:rsidRPr="00DD5147">
              <w:rPr>
                <w:rFonts w:cstheme="minorHAnsi"/>
                <w:sz w:val="22"/>
                <w:szCs w:val="22"/>
              </w:rPr>
              <w:t xml:space="preserve">How does our </w:t>
            </w:r>
            <w:r w:rsidR="00653B8A" w:rsidRPr="00DD5147">
              <w:rPr>
                <w:rFonts w:cstheme="minorHAnsi"/>
                <w:sz w:val="22"/>
                <w:szCs w:val="22"/>
              </w:rPr>
              <w:t xml:space="preserve">own </w:t>
            </w:r>
            <w:r w:rsidRPr="00DD5147">
              <w:rPr>
                <w:rFonts w:cstheme="minorHAnsi"/>
                <w:sz w:val="22"/>
                <w:szCs w:val="22"/>
              </w:rPr>
              <w:t xml:space="preserve">history </w:t>
            </w:r>
            <w:r w:rsidR="00980571" w:rsidRPr="00DD5147">
              <w:rPr>
                <w:rFonts w:cstheme="minorHAnsi"/>
                <w:sz w:val="22"/>
                <w:szCs w:val="22"/>
              </w:rPr>
              <w:t>influence the ways we behave?</w:t>
            </w:r>
          </w:p>
          <w:p w14:paraId="7F1FDA00" w14:textId="77777777" w:rsidR="00980571" w:rsidRPr="00DD5147" w:rsidRDefault="00980571" w:rsidP="00DD5147">
            <w:pPr>
              <w:spacing w:line="264" w:lineRule="auto"/>
              <w:rPr>
                <w:rFonts w:cstheme="minorHAnsi"/>
                <w:sz w:val="22"/>
                <w:szCs w:val="22"/>
              </w:rPr>
            </w:pPr>
            <w:r w:rsidRPr="00DD5147">
              <w:rPr>
                <w:rFonts w:cstheme="minorHAnsi"/>
                <w:sz w:val="22"/>
                <w:szCs w:val="22"/>
              </w:rPr>
              <w:t>We must consider:</w:t>
            </w:r>
          </w:p>
          <w:p w14:paraId="246A207B" w14:textId="543CD0B0" w:rsidR="001175DD" w:rsidRPr="00DD5147" w:rsidRDefault="00840152" w:rsidP="00DD5147">
            <w:pPr>
              <w:pStyle w:val="ListParagraph"/>
              <w:numPr>
                <w:ilvl w:val="0"/>
                <w:numId w:val="29"/>
              </w:numPr>
              <w:spacing w:line="264" w:lineRule="auto"/>
              <w:rPr>
                <w:rFonts w:cstheme="minorHAnsi"/>
                <w:sz w:val="22"/>
                <w:szCs w:val="22"/>
              </w:rPr>
            </w:pPr>
            <w:r w:rsidRPr="00DD5147">
              <w:rPr>
                <w:rFonts w:cstheme="minorHAnsi"/>
                <w:sz w:val="22"/>
                <w:szCs w:val="22"/>
              </w:rPr>
              <w:t>h</w:t>
            </w:r>
            <w:r w:rsidR="00653B8A" w:rsidRPr="00DD5147">
              <w:rPr>
                <w:rFonts w:cstheme="minorHAnsi"/>
                <w:sz w:val="22"/>
                <w:szCs w:val="22"/>
              </w:rPr>
              <w:t xml:space="preserve">ow personal experiences have influenced </w:t>
            </w:r>
            <w:r w:rsidR="009345C3" w:rsidRPr="00DD5147">
              <w:rPr>
                <w:rFonts w:cstheme="minorHAnsi"/>
                <w:sz w:val="22"/>
                <w:szCs w:val="22"/>
              </w:rPr>
              <w:t xml:space="preserve">our </w:t>
            </w:r>
            <w:r w:rsidR="00653B8A" w:rsidRPr="00DD5147">
              <w:rPr>
                <w:rFonts w:cstheme="minorHAnsi"/>
                <w:sz w:val="22"/>
                <w:szCs w:val="22"/>
              </w:rPr>
              <w:t>beliefs</w:t>
            </w:r>
          </w:p>
          <w:p w14:paraId="553DB805" w14:textId="0BB47C59" w:rsidR="00980571" w:rsidRPr="00DD5147" w:rsidRDefault="00840152" w:rsidP="00DD5147">
            <w:pPr>
              <w:pStyle w:val="ListParagraph"/>
              <w:numPr>
                <w:ilvl w:val="0"/>
                <w:numId w:val="29"/>
              </w:numPr>
              <w:spacing w:line="264" w:lineRule="auto"/>
              <w:rPr>
                <w:rFonts w:cstheme="minorHAnsi"/>
                <w:sz w:val="22"/>
                <w:szCs w:val="22"/>
              </w:rPr>
            </w:pPr>
            <w:r w:rsidRPr="00DD5147">
              <w:rPr>
                <w:rFonts w:cstheme="minorHAnsi"/>
                <w:sz w:val="22"/>
                <w:szCs w:val="22"/>
              </w:rPr>
              <w:t>w</w:t>
            </w:r>
            <w:r w:rsidR="00653B8A" w:rsidRPr="00DD5147">
              <w:rPr>
                <w:rFonts w:cstheme="minorHAnsi"/>
                <w:sz w:val="22"/>
                <w:szCs w:val="22"/>
              </w:rPr>
              <w:t xml:space="preserve">hy we choose </w:t>
            </w:r>
            <w:r w:rsidR="00A675F5" w:rsidRPr="00DD5147">
              <w:rPr>
                <w:rFonts w:cstheme="minorHAnsi"/>
                <w:sz w:val="22"/>
                <w:szCs w:val="22"/>
              </w:rPr>
              <w:t>certain approaches over others</w:t>
            </w:r>
          </w:p>
          <w:p w14:paraId="5BC8D593" w14:textId="747D925D" w:rsidR="00F65850" w:rsidRPr="00DD5147" w:rsidRDefault="00840152" w:rsidP="00DD5147">
            <w:pPr>
              <w:pStyle w:val="ListParagraph"/>
              <w:numPr>
                <w:ilvl w:val="0"/>
                <w:numId w:val="29"/>
              </w:numPr>
              <w:spacing w:line="264" w:lineRule="auto"/>
              <w:rPr>
                <w:rFonts w:cstheme="minorHAnsi"/>
                <w:sz w:val="22"/>
                <w:szCs w:val="22"/>
              </w:rPr>
            </w:pPr>
            <w:r w:rsidRPr="00DD5147">
              <w:rPr>
                <w:rFonts w:cstheme="minorHAnsi"/>
                <w:sz w:val="22"/>
                <w:szCs w:val="22"/>
              </w:rPr>
              <w:t>h</w:t>
            </w:r>
            <w:r w:rsidR="00A675F5" w:rsidRPr="00DD5147">
              <w:rPr>
                <w:rFonts w:cstheme="minorHAnsi"/>
                <w:sz w:val="22"/>
                <w:szCs w:val="22"/>
              </w:rPr>
              <w:t xml:space="preserve">ow </w:t>
            </w:r>
            <w:r w:rsidR="009345C3" w:rsidRPr="00DD5147">
              <w:rPr>
                <w:rFonts w:cstheme="minorHAnsi"/>
                <w:sz w:val="22"/>
                <w:szCs w:val="22"/>
              </w:rPr>
              <w:t xml:space="preserve">our </w:t>
            </w:r>
            <w:r w:rsidR="00A675F5" w:rsidRPr="00DD5147">
              <w:rPr>
                <w:rFonts w:cstheme="minorHAnsi"/>
                <w:sz w:val="22"/>
                <w:szCs w:val="22"/>
              </w:rPr>
              <w:t>own failures and successes</w:t>
            </w:r>
            <w:r w:rsidR="009345C3" w:rsidRPr="00DD5147">
              <w:rPr>
                <w:rFonts w:cstheme="minorHAnsi"/>
                <w:sz w:val="22"/>
                <w:szCs w:val="22"/>
              </w:rPr>
              <w:t xml:space="preserve"> influence our choices of </w:t>
            </w:r>
            <w:r w:rsidR="007460D6" w:rsidRPr="00DD5147">
              <w:rPr>
                <w:rFonts w:cstheme="minorHAnsi"/>
                <w:sz w:val="22"/>
                <w:szCs w:val="22"/>
              </w:rPr>
              <w:t>pedagogy.</w:t>
            </w:r>
          </w:p>
        </w:tc>
        <w:tc>
          <w:tcPr>
            <w:tcW w:w="2500" w:type="pct"/>
          </w:tcPr>
          <w:p w14:paraId="21E4876F" w14:textId="77777777" w:rsidR="007D12AE" w:rsidRPr="00DD5147" w:rsidRDefault="007460D6" w:rsidP="00DD5147">
            <w:pPr>
              <w:spacing w:line="264" w:lineRule="auto"/>
              <w:rPr>
                <w:rFonts w:cstheme="minorHAnsi"/>
                <w:sz w:val="22"/>
                <w:szCs w:val="22"/>
              </w:rPr>
            </w:pPr>
            <w:r w:rsidRPr="00DD5147">
              <w:rPr>
                <w:rFonts w:cstheme="minorHAnsi"/>
                <w:sz w:val="22"/>
                <w:szCs w:val="22"/>
              </w:rPr>
              <w:t>What do the learners think of me and the way that I teach?</w:t>
            </w:r>
            <w:r w:rsidR="006A4912" w:rsidRPr="00DD5147">
              <w:rPr>
                <w:rFonts w:cstheme="minorHAnsi"/>
                <w:sz w:val="22"/>
                <w:szCs w:val="22"/>
              </w:rPr>
              <w:br/>
              <w:t>We should:</w:t>
            </w:r>
          </w:p>
          <w:p w14:paraId="569530E5" w14:textId="50900A06" w:rsidR="006A4912" w:rsidRPr="00DD5147" w:rsidRDefault="00840152" w:rsidP="00DD5147">
            <w:pPr>
              <w:pStyle w:val="ListParagraph"/>
              <w:numPr>
                <w:ilvl w:val="0"/>
                <w:numId w:val="30"/>
              </w:numPr>
              <w:spacing w:line="264" w:lineRule="auto"/>
              <w:rPr>
                <w:rFonts w:cstheme="minorHAnsi"/>
                <w:sz w:val="22"/>
                <w:szCs w:val="22"/>
              </w:rPr>
            </w:pPr>
            <w:r w:rsidRPr="00DD5147">
              <w:rPr>
                <w:rFonts w:cstheme="minorHAnsi"/>
                <w:sz w:val="22"/>
                <w:szCs w:val="22"/>
              </w:rPr>
              <w:t>c</w:t>
            </w:r>
            <w:r w:rsidR="007A08A3" w:rsidRPr="00DD5147">
              <w:rPr>
                <w:rFonts w:cstheme="minorHAnsi"/>
                <w:sz w:val="22"/>
                <w:szCs w:val="22"/>
              </w:rPr>
              <w:t>reate a safe space for pupil voice</w:t>
            </w:r>
            <w:r w:rsidR="006A4912" w:rsidRPr="00DD5147">
              <w:rPr>
                <w:rFonts w:cstheme="minorHAnsi"/>
                <w:sz w:val="22"/>
                <w:szCs w:val="22"/>
              </w:rPr>
              <w:t>.</w:t>
            </w:r>
          </w:p>
          <w:p w14:paraId="5E37234F" w14:textId="658C94A9" w:rsidR="006A4912" w:rsidRPr="00DD5147" w:rsidRDefault="00840152" w:rsidP="00DD5147">
            <w:pPr>
              <w:pStyle w:val="ListParagraph"/>
              <w:numPr>
                <w:ilvl w:val="0"/>
                <w:numId w:val="30"/>
              </w:numPr>
              <w:spacing w:line="264" w:lineRule="auto"/>
              <w:rPr>
                <w:rFonts w:cstheme="minorHAnsi"/>
                <w:sz w:val="22"/>
                <w:szCs w:val="22"/>
              </w:rPr>
            </w:pPr>
            <w:r w:rsidRPr="00DD5147">
              <w:rPr>
                <w:rFonts w:cstheme="minorHAnsi"/>
                <w:sz w:val="22"/>
                <w:szCs w:val="22"/>
              </w:rPr>
              <w:t>b</w:t>
            </w:r>
            <w:r w:rsidR="006A4912" w:rsidRPr="00DD5147">
              <w:rPr>
                <w:rFonts w:cstheme="minorHAnsi"/>
                <w:sz w:val="22"/>
                <w:szCs w:val="22"/>
              </w:rPr>
              <w:t xml:space="preserve">e sensitive to their </w:t>
            </w:r>
            <w:r w:rsidR="00A8379E" w:rsidRPr="00DD5147">
              <w:rPr>
                <w:rFonts w:cstheme="minorHAnsi"/>
                <w:sz w:val="22"/>
                <w:szCs w:val="22"/>
              </w:rPr>
              <w:t>needs during lessons and respond sensitively</w:t>
            </w:r>
          </w:p>
          <w:p w14:paraId="3845B70F" w14:textId="7F0EA019" w:rsidR="007C4BA5" w:rsidRPr="00DD5147" w:rsidRDefault="007C4BA5" w:rsidP="00DD5147">
            <w:pPr>
              <w:pStyle w:val="ListParagraph"/>
              <w:numPr>
                <w:ilvl w:val="0"/>
                <w:numId w:val="30"/>
              </w:numPr>
              <w:spacing w:line="264" w:lineRule="auto"/>
              <w:rPr>
                <w:rFonts w:cstheme="minorHAnsi"/>
                <w:sz w:val="22"/>
                <w:szCs w:val="22"/>
              </w:rPr>
            </w:pPr>
            <w:r w:rsidRPr="00DD5147">
              <w:rPr>
                <w:rFonts w:cstheme="minorHAnsi"/>
                <w:sz w:val="22"/>
                <w:szCs w:val="22"/>
              </w:rPr>
              <w:t>adapt our teaching and planning according to their needs.</w:t>
            </w:r>
          </w:p>
          <w:p w14:paraId="273ECD19" w14:textId="60E54501" w:rsidR="006A4912" w:rsidRPr="00DD5147" w:rsidRDefault="006A4912" w:rsidP="00DD5147">
            <w:pPr>
              <w:spacing w:line="264" w:lineRule="auto"/>
              <w:rPr>
                <w:rFonts w:cstheme="minorHAnsi"/>
                <w:sz w:val="22"/>
                <w:szCs w:val="22"/>
              </w:rPr>
            </w:pPr>
          </w:p>
        </w:tc>
      </w:tr>
      <w:tr w:rsidR="00F65850" w:rsidRPr="00DD5147" w14:paraId="23D5FACC" w14:textId="77777777" w:rsidTr="00F65850">
        <w:tc>
          <w:tcPr>
            <w:tcW w:w="2500" w:type="pct"/>
            <w:shd w:val="clear" w:color="auto" w:fill="E7E6E6" w:themeFill="background2"/>
          </w:tcPr>
          <w:p w14:paraId="03506BDF" w14:textId="6C794FBC" w:rsidR="00F65850" w:rsidRPr="00DD5147" w:rsidRDefault="00B7002C" w:rsidP="00DD5147">
            <w:pPr>
              <w:jc w:val="center"/>
              <w:rPr>
                <w:rFonts w:cstheme="minorHAnsi"/>
                <w:b/>
                <w:sz w:val="22"/>
                <w:szCs w:val="22"/>
              </w:rPr>
            </w:pPr>
            <w:r w:rsidRPr="00DD5147">
              <w:rPr>
                <w:rFonts w:cstheme="minorHAnsi"/>
                <w:b/>
                <w:sz w:val="22"/>
                <w:szCs w:val="22"/>
              </w:rPr>
              <w:t>Colleagues’ Experience</w:t>
            </w:r>
          </w:p>
        </w:tc>
        <w:tc>
          <w:tcPr>
            <w:tcW w:w="2500" w:type="pct"/>
            <w:shd w:val="clear" w:color="auto" w:fill="E7E6E6" w:themeFill="background2"/>
          </w:tcPr>
          <w:p w14:paraId="3F470D4C" w14:textId="74A5D762" w:rsidR="00F65850" w:rsidRPr="00DD5147" w:rsidRDefault="00B7002C" w:rsidP="00DD5147">
            <w:pPr>
              <w:jc w:val="center"/>
              <w:rPr>
                <w:rFonts w:cstheme="minorHAnsi"/>
                <w:b/>
                <w:sz w:val="22"/>
                <w:szCs w:val="22"/>
              </w:rPr>
            </w:pPr>
            <w:r w:rsidRPr="00DD5147">
              <w:rPr>
                <w:rFonts w:cstheme="minorHAnsi"/>
                <w:b/>
                <w:sz w:val="22"/>
                <w:szCs w:val="22"/>
              </w:rPr>
              <w:t>Theoretical Literature</w:t>
            </w:r>
          </w:p>
        </w:tc>
      </w:tr>
      <w:tr w:rsidR="00F65850" w:rsidRPr="00DD5147" w14:paraId="6A077442" w14:textId="77777777" w:rsidTr="00461AF4">
        <w:trPr>
          <w:trHeight w:val="1404"/>
        </w:trPr>
        <w:tc>
          <w:tcPr>
            <w:tcW w:w="2500" w:type="pct"/>
          </w:tcPr>
          <w:p w14:paraId="3FC90FFA" w14:textId="77777777" w:rsidR="00681EB3" w:rsidRPr="00DD5147" w:rsidRDefault="000F5B3D" w:rsidP="00DD5147">
            <w:pPr>
              <w:spacing w:line="264" w:lineRule="auto"/>
              <w:rPr>
                <w:rFonts w:cstheme="minorHAnsi"/>
                <w:sz w:val="22"/>
                <w:szCs w:val="22"/>
              </w:rPr>
            </w:pPr>
            <w:r w:rsidRPr="00DD5147">
              <w:rPr>
                <w:rFonts w:cstheme="minorHAnsi"/>
                <w:sz w:val="22"/>
                <w:szCs w:val="22"/>
              </w:rPr>
              <w:t xml:space="preserve">Having critical </w:t>
            </w:r>
            <w:r w:rsidR="00532798" w:rsidRPr="00DD5147">
              <w:rPr>
                <w:rFonts w:cstheme="minorHAnsi"/>
                <w:sz w:val="22"/>
                <w:szCs w:val="22"/>
              </w:rPr>
              <w:t>conversations with</w:t>
            </w:r>
            <w:r w:rsidRPr="00DD5147">
              <w:rPr>
                <w:rFonts w:cstheme="minorHAnsi"/>
                <w:sz w:val="22"/>
                <w:szCs w:val="22"/>
              </w:rPr>
              <w:t xml:space="preserve"> peers </w:t>
            </w:r>
            <w:r w:rsidR="00532798" w:rsidRPr="00DD5147">
              <w:rPr>
                <w:rFonts w:cstheme="minorHAnsi"/>
                <w:sz w:val="22"/>
                <w:szCs w:val="22"/>
              </w:rPr>
              <w:t>enables us to</w:t>
            </w:r>
            <w:r w:rsidR="00681EB3" w:rsidRPr="00DD5147">
              <w:rPr>
                <w:rFonts w:cstheme="minorHAnsi"/>
                <w:sz w:val="22"/>
                <w:szCs w:val="22"/>
              </w:rPr>
              <w:t>:</w:t>
            </w:r>
          </w:p>
          <w:p w14:paraId="474A34F2" w14:textId="3C5DD0D6" w:rsidR="0078279F" w:rsidRPr="00DD5147" w:rsidRDefault="0078279F" w:rsidP="00DD5147">
            <w:pPr>
              <w:pStyle w:val="ListParagraph"/>
              <w:numPr>
                <w:ilvl w:val="0"/>
                <w:numId w:val="31"/>
              </w:numPr>
              <w:spacing w:line="264" w:lineRule="auto"/>
              <w:rPr>
                <w:rFonts w:cstheme="minorHAnsi"/>
                <w:sz w:val="22"/>
                <w:szCs w:val="22"/>
              </w:rPr>
            </w:pPr>
            <w:r w:rsidRPr="00DD5147">
              <w:rPr>
                <w:rFonts w:cstheme="minorHAnsi"/>
                <w:sz w:val="22"/>
                <w:szCs w:val="22"/>
              </w:rPr>
              <w:t>gain an additional perspective</w:t>
            </w:r>
          </w:p>
          <w:p w14:paraId="05B1FD4B" w14:textId="67A655ED" w:rsidR="00681EB3" w:rsidRPr="00DD5147" w:rsidRDefault="00681EB3" w:rsidP="00DD5147">
            <w:pPr>
              <w:pStyle w:val="ListParagraph"/>
              <w:numPr>
                <w:ilvl w:val="0"/>
                <w:numId w:val="31"/>
              </w:numPr>
              <w:spacing w:line="264" w:lineRule="auto"/>
              <w:rPr>
                <w:rFonts w:cstheme="minorHAnsi"/>
                <w:sz w:val="22"/>
                <w:szCs w:val="22"/>
              </w:rPr>
            </w:pPr>
            <w:r w:rsidRPr="00DD5147">
              <w:rPr>
                <w:rFonts w:cstheme="minorHAnsi"/>
                <w:sz w:val="22"/>
                <w:szCs w:val="22"/>
              </w:rPr>
              <w:t>evaluate more effectively</w:t>
            </w:r>
            <w:r w:rsidR="0078279F" w:rsidRPr="00DD5147">
              <w:rPr>
                <w:rFonts w:cstheme="minorHAnsi"/>
                <w:sz w:val="22"/>
                <w:szCs w:val="22"/>
              </w:rPr>
              <w:t xml:space="preserve"> and critically</w:t>
            </w:r>
          </w:p>
          <w:p w14:paraId="7DBCD2BA" w14:textId="0FB6316D" w:rsidR="0078279F" w:rsidRPr="00DD5147" w:rsidRDefault="0078279F" w:rsidP="00DD5147">
            <w:pPr>
              <w:pStyle w:val="ListParagraph"/>
              <w:numPr>
                <w:ilvl w:val="0"/>
                <w:numId w:val="31"/>
              </w:numPr>
              <w:spacing w:line="264" w:lineRule="auto"/>
              <w:rPr>
                <w:rFonts w:cstheme="minorHAnsi"/>
                <w:sz w:val="22"/>
                <w:szCs w:val="22"/>
              </w:rPr>
            </w:pPr>
            <w:r w:rsidRPr="00DD5147">
              <w:rPr>
                <w:rFonts w:cstheme="minorHAnsi"/>
                <w:sz w:val="22"/>
                <w:szCs w:val="22"/>
              </w:rPr>
              <w:t>broaden our approaches</w:t>
            </w:r>
          </w:p>
          <w:p w14:paraId="3AA50053" w14:textId="69D1CE3E" w:rsidR="00681EB3" w:rsidRPr="00DD5147" w:rsidRDefault="00975F9E" w:rsidP="00DD5147">
            <w:pPr>
              <w:pStyle w:val="ListParagraph"/>
              <w:numPr>
                <w:ilvl w:val="0"/>
                <w:numId w:val="31"/>
              </w:numPr>
              <w:spacing w:line="264" w:lineRule="auto"/>
              <w:rPr>
                <w:rFonts w:cstheme="minorHAnsi"/>
                <w:sz w:val="22"/>
                <w:szCs w:val="22"/>
              </w:rPr>
            </w:pPr>
            <w:r w:rsidRPr="00DD5147">
              <w:rPr>
                <w:rFonts w:cstheme="minorHAnsi"/>
                <w:sz w:val="22"/>
                <w:szCs w:val="22"/>
              </w:rPr>
              <w:t>change our practice</w:t>
            </w:r>
            <w:r w:rsidR="00145606" w:rsidRPr="00DD5147">
              <w:rPr>
                <w:rFonts w:cstheme="minorHAnsi"/>
                <w:sz w:val="22"/>
                <w:szCs w:val="22"/>
              </w:rPr>
              <w:t>.</w:t>
            </w:r>
          </w:p>
        </w:tc>
        <w:tc>
          <w:tcPr>
            <w:tcW w:w="2500" w:type="pct"/>
          </w:tcPr>
          <w:p w14:paraId="1750DA57" w14:textId="60625AD9" w:rsidR="00F65850" w:rsidRPr="00DD5147" w:rsidRDefault="00975F9E" w:rsidP="00DD5147">
            <w:pPr>
              <w:spacing w:line="264" w:lineRule="auto"/>
              <w:rPr>
                <w:rFonts w:cstheme="minorHAnsi"/>
                <w:sz w:val="22"/>
                <w:szCs w:val="22"/>
              </w:rPr>
            </w:pPr>
            <w:r w:rsidRPr="00DD5147">
              <w:rPr>
                <w:rFonts w:cstheme="minorHAnsi"/>
                <w:sz w:val="22"/>
                <w:szCs w:val="22"/>
              </w:rPr>
              <w:t xml:space="preserve">Reading </w:t>
            </w:r>
            <w:r w:rsidR="0074698A" w:rsidRPr="00DD5147">
              <w:rPr>
                <w:rFonts w:cstheme="minorHAnsi"/>
                <w:sz w:val="22"/>
                <w:szCs w:val="22"/>
              </w:rPr>
              <w:t>academically literature can:</w:t>
            </w:r>
          </w:p>
          <w:p w14:paraId="20A26503" w14:textId="3277E3B9" w:rsidR="0074698A" w:rsidRPr="00DD5147" w:rsidRDefault="006B0E47" w:rsidP="00DD5147">
            <w:pPr>
              <w:pStyle w:val="ListParagraph"/>
              <w:numPr>
                <w:ilvl w:val="0"/>
                <w:numId w:val="32"/>
              </w:numPr>
              <w:spacing w:line="264" w:lineRule="auto"/>
              <w:rPr>
                <w:rFonts w:cstheme="minorHAnsi"/>
                <w:sz w:val="22"/>
                <w:szCs w:val="22"/>
              </w:rPr>
            </w:pPr>
            <w:r w:rsidRPr="00DD5147">
              <w:rPr>
                <w:rFonts w:cstheme="minorHAnsi"/>
                <w:sz w:val="22"/>
                <w:szCs w:val="22"/>
              </w:rPr>
              <w:t>help</w:t>
            </w:r>
            <w:r w:rsidR="0074698A" w:rsidRPr="00DD5147">
              <w:rPr>
                <w:rFonts w:cstheme="minorHAnsi"/>
                <w:sz w:val="22"/>
                <w:szCs w:val="22"/>
              </w:rPr>
              <w:t xml:space="preserve"> me identify and label my teaching approaches or pedagogy</w:t>
            </w:r>
          </w:p>
          <w:p w14:paraId="52DC09FB" w14:textId="62F84879" w:rsidR="006B0E47" w:rsidRPr="00DD5147" w:rsidRDefault="006B0E47" w:rsidP="00DD5147">
            <w:pPr>
              <w:pStyle w:val="ListParagraph"/>
              <w:numPr>
                <w:ilvl w:val="0"/>
                <w:numId w:val="32"/>
              </w:numPr>
              <w:spacing w:line="264" w:lineRule="auto"/>
              <w:rPr>
                <w:rFonts w:cstheme="minorHAnsi"/>
                <w:sz w:val="22"/>
                <w:szCs w:val="22"/>
              </w:rPr>
            </w:pPr>
            <w:r w:rsidRPr="00DD5147">
              <w:rPr>
                <w:rFonts w:cstheme="minorHAnsi"/>
                <w:sz w:val="22"/>
                <w:szCs w:val="22"/>
              </w:rPr>
              <w:t>explain success and failure</w:t>
            </w:r>
          </w:p>
          <w:p w14:paraId="4C45128F" w14:textId="5E6D111F" w:rsidR="004401D4" w:rsidRPr="00DD5147" w:rsidRDefault="004401D4" w:rsidP="00DD5147">
            <w:pPr>
              <w:pStyle w:val="ListParagraph"/>
              <w:numPr>
                <w:ilvl w:val="0"/>
                <w:numId w:val="32"/>
              </w:numPr>
              <w:spacing w:line="264" w:lineRule="auto"/>
              <w:rPr>
                <w:rFonts w:cstheme="minorHAnsi"/>
                <w:sz w:val="22"/>
                <w:szCs w:val="22"/>
              </w:rPr>
            </w:pPr>
            <w:r w:rsidRPr="00DD5147">
              <w:rPr>
                <w:rFonts w:cstheme="minorHAnsi"/>
                <w:sz w:val="22"/>
                <w:szCs w:val="22"/>
              </w:rPr>
              <w:t>explain the complexity of the classroom</w:t>
            </w:r>
          </w:p>
          <w:p w14:paraId="13D4E951" w14:textId="794079CA" w:rsidR="00F65850" w:rsidRPr="00DD5147" w:rsidRDefault="007B0BB7" w:rsidP="00DD5147">
            <w:pPr>
              <w:pStyle w:val="ListParagraph"/>
              <w:numPr>
                <w:ilvl w:val="0"/>
                <w:numId w:val="32"/>
              </w:numPr>
              <w:spacing w:line="264" w:lineRule="auto"/>
              <w:rPr>
                <w:rFonts w:cstheme="minorHAnsi"/>
                <w:sz w:val="22"/>
                <w:szCs w:val="22"/>
              </w:rPr>
            </w:pPr>
            <w:r w:rsidRPr="00DD5147">
              <w:rPr>
                <w:rFonts w:cstheme="minorHAnsi"/>
                <w:sz w:val="22"/>
                <w:szCs w:val="22"/>
              </w:rPr>
              <w:t>introduce me to new</w:t>
            </w:r>
            <w:r w:rsidR="00603B25" w:rsidRPr="00DD5147">
              <w:rPr>
                <w:rFonts w:cstheme="minorHAnsi"/>
                <w:sz w:val="22"/>
                <w:szCs w:val="22"/>
              </w:rPr>
              <w:t xml:space="preserve"> and</w:t>
            </w:r>
            <w:r w:rsidRPr="00DD5147">
              <w:rPr>
                <w:rFonts w:cstheme="minorHAnsi"/>
                <w:sz w:val="22"/>
                <w:szCs w:val="22"/>
              </w:rPr>
              <w:t xml:space="preserve"> </w:t>
            </w:r>
            <w:r w:rsidR="00603B25" w:rsidRPr="00DD5147">
              <w:rPr>
                <w:rFonts w:cstheme="minorHAnsi"/>
                <w:sz w:val="22"/>
                <w:szCs w:val="22"/>
              </w:rPr>
              <w:t xml:space="preserve">effective </w:t>
            </w:r>
            <w:r w:rsidRPr="00DD5147">
              <w:rPr>
                <w:rFonts w:cstheme="minorHAnsi"/>
                <w:sz w:val="22"/>
                <w:szCs w:val="22"/>
              </w:rPr>
              <w:t>approaches</w:t>
            </w:r>
          </w:p>
        </w:tc>
      </w:tr>
    </w:tbl>
    <w:p w14:paraId="4F4A5C23" w14:textId="77777777" w:rsidR="003D6FE2" w:rsidRPr="00DD5147" w:rsidRDefault="003D6FE2" w:rsidP="00DD5147"/>
    <w:p w14:paraId="31D83F40" w14:textId="65073BB9" w:rsidR="007B0BB7" w:rsidRPr="00DD5147" w:rsidRDefault="00D1600D" w:rsidP="00DD5147">
      <w:pPr>
        <w:rPr>
          <w:rFonts w:cstheme="minorHAnsi"/>
          <w:b/>
          <w:sz w:val="22"/>
          <w:szCs w:val="22"/>
        </w:rPr>
      </w:pPr>
      <w:hyperlink r:id="rId15" w:history="1">
        <w:r w:rsidRPr="00DD5147">
          <w:rPr>
            <w:rStyle w:val="Hyperlink"/>
            <w:rFonts w:cstheme="minorHAnsi"/>
            <w:sz w:val="22"/>
            <w:szCs w:val="22"/>
            <w:shd w:val="clear" w:color="auto" w:fill="FFFFFF"/>
          </w:rPr>
          <w:t>Brookfield, S., 1998. Critically reflective practice. </w:t>
        </w:r>
        <w:r w:rsidRPr="00DD5147">
          <w:rPr>
            <w:rStyle w:val="Hyperlink"/>
            <w:rFonts w:cstheme="minorHAnsi"/>
            <w:i/>
            <w:iCs/>
            <w:sz w:val="22"/>
            <w:szCs w:val="22"/>
            <w:shd w:val="clear" w:color="auto" w:fill="FFFFFF"/>
          </w:rPr>
          <w:t>Journal of Continuing Education in the Health Professions</w:t>
        </w:r>
        <w:r w:rsidRPr="00DD5147">
          <w:rPr>
            <w:rStyle w:val="Hyperlink"/>
            <w:rFonts w:cstheme="minorHAnsi"/>
            <w:sz w:val="22"/>
            <w:szCs w:val="22"/>
            <w:shd w:val="clear" w:color="auto" w:fill="FFFFFF"/>
          </w:rPr>
          <w:t>, </w:t>
        </w:r>
        <w:r w:rsidRPr="00DD5147">
          <w:rPr>
            <w:rStyle w:val="Hyperlink"/>
            <w:rFonts w:cstheme="minorHAnsi"/>
            <w:i/>
            <w:iCs/>
            <w:sz w:val="22"/>
            <w:szCs w:val="22"/>
            <w:shd w:val="clear" w:color="auto" w:fill="FFFFFF"/>
          </w:rPr>
          <w:t>18</w:t>
        </w:r>
        <w:r w:rsidRPr="00DD5147">
          <w:rPr>
            <w:rStyle w:val="Hyperlink"/>
            <w:rFonts w:cstheme="minorHAnsi"/>
            <w:sz w:val="22"/>
            <w:szCs w:val="22"/>
            <w:shd w:val="clear" w:color="auto" w:fill="FFFFFF"/>
          </w:rPr>
          <w:t>(4), pp.197-205.</w:t>
        </w:r>
      </w:hyperlink>
    </w:p>
    <w:p w14:paraId="76F97DBB" w14:textId="77777777" w:rsidR="00E808E2" w:rsidRPr="00DD5147" w:rsidRDefault="00E808E2" w:rsidP="00DD5147">
      <w:pPr>
        <w:rPr>
          <w:rFonts w:asciiTheme="majorHAnsi" w:eastAsiaTheme="majorEastAsia" w:hAnsiTheme="majorHAnsi" w:cstheme="majorBidi"/>
          <w:color w:val="2F5496" w:themeColor="accent1" w:themeShade="BF"/>
          <w:sz w:val="32"/>
          <w:szCs w:val="32"/>
        </w:rPr>
      </w:pPr>
      <w:r w:rsidRPr="00DD5147">
        <w:br w:type="page"/>
      </w:r>
    </w:p>
    <w:p w14:paraId="7CA66C3F" w14:textId="77777777" w:rsidR="005A424A" w:rsidRDefault="005A424A" w:rsidP="00DD5147">
      <w:pPr>
        <w:pStyle w:val="Heading1"/>
      </w:pPr>
    </w:p>
    <w:p w14:paraId="1530B674" w14:textId="0F5D7790" w:rsidR="005A424A" w:rsidRDefault="005A424A" w:rsidP="00DD5147">
      <w:pPr>
        <w:pStyle w:val="Heading1"/>
      </w:pPr>
      <w:r>
        <w:t>AT progress</w:t>
      </w:r>
    </w:p>
    <w:p w14:paraId="353243EC" w14:textId="6EB3FE64" w:rsidR="00C17405" w:rsidRDefault="005A424A" w:rsidP="005A424A">
      <w:pPr>
        <w:rPr>
          <w:sz w:val="22"/>
          <w:szCs w:val="22"/>
        </w:rPr>
      </w:pPr>
      <w:r w:rsidRPr="007A0EC8">
        <w:rPr>
          <w:sz w:val="22"/>
          <w:szCs w:val="22"/>
        </w:rPr>
        <w:t xml:space="preserve">During the </w:t>
      </w:r>
      <w:r w:rsidR="007A0EC8" w:rsidRPr="007A0EC8">
        <w:rPr>
          <w:sz w:val="22"/>
          <w:szCs w:val="22"/>
        </w:rPr>
        <w:t xml:space="preserve">course, </w:t>
      </w:r>
      <w:r w:rsidR="007A0EC8">
        <w:rPr>
          <w:sz w:val="22"/>
          <w:szCs w:val="22"/>
        </w:rPr>
        <w:t>ATs will develop</w:t>
      </w:r>
      <w:r w:rsidR="00483FC4">
        <w:rPr>
          <w:sz w:val="22"/>
          <w:szCs w:val="22"/>
        </w:rPr>
        <w:t xml:space="preserve"> as they</w:t>
      </w:r>
      <w:r w:rsidR="00AC76DC">
        <w:rPr>
          <w:sz w:val="22"/>
          <w:szCs w:val="22"/>
        </w:rPr>
        <w:t xml:space="preserve"> progress within the p</w:t>
      </w:r>
      <w:r w:rsidR="00C17405">
        <w:rPr>
          <w:sz w:val="22"/>
          <w:szCs w:val="22"/>
        </w:rPr>
        <w:t>r</w:t>
      </w:r>
      <w:r w:rsidR="00AC76DC">
        <w:rPr>
          <w:sz w:val="22"/>
          <w:szCs w:val="22"/>
        </w:rPr>
        <w:t>ofessional Standards for Teaching and Leadership</w:t>
      </w:r>
      <w:r w:rsidR="00C17405">
        <w:rPr>
          <w:sz w:val="22"/>
          <w:szCs w:val="22"/>
        </w:rPr>
        <w:t xml:space="preserve"> (PSTL)</w:t>
      </w:r>
      <w:r w:rsidR="00191B50">
        <w:rPr>
          <w:sz w:val="22"/>
          <w:szCs w:val="22"/>
        </w:rPr>
        <w:t>.</w:t>
      </w:r>
    </w:p>
    <w:p w14:paraId="183BCADA" w14:textId="43457AB2" w:rsidR="00D056D1" w:rsidRDefault="00D056D1" w:rsidP="005A424A">
      <w:pPr>
        <w:rPr>
          <w:sz w:val="22"/>
          <w:szCs w:val="22"/>
        </w:rPr>
      </w:pPr>
      <w:r>
        <w:rPr>
          <w:sz w:val="22"/>
          <w:szCs w:val="22"/>
        </w:rPr>
        <w:t>T</w:t>
      </w:r>
      <w:r w:rsidR="00E74079">
        <w:rPr>
          <w:sz w:val="22"/>
          <w:szCs w:val="22"/>
        </w:rPr>
        <w:t>o</w:t>
      </w:r>
      <w:r>
        <w:rPr>
          <w:sz w:val="22"/>
          <w:szCs w:val="22"/>
        </w:rPr>
        <w:t xml:space="preserve"> </w:t>
      </w:r>
      <w:r w:rsidR="00014967">
        <w:rPr>
          <w:sz w:val="22"/>
          <w:szCs w:val="22"/>
        </w:rPr>
        <w:t>track</w:t>
      </w:r>
      <w:r>
        <w:rPr>
          <w:sz w:val="22"/>
          <w:szCs w:val="22"/>
        </w:rPr>
        <w:t xml:space="preserve"> their</w:t>
      </w:r>
      <w:r w:rsidR="00EA13C5">
        <w:rPr>
          <w:sz w:val="22"/>
          <w:szCs w:val="22"/>
        </w:rPr>
        <w:t xml:space="preserve"> </w:t>
      </w:r>
      <w:r>
        <w:rPr>
          <w:sz w:val="22"/>
          <w:szCs w:val="22"/>
        </w:rPr>
        <w:t xml:space="preserve">progress, </w:t>
      </w:r>
      <w:r w:rsidR="00014967">
        <w:rPr>
          <w:sz w:val="22"/>
          <w:szCs w:val="22"/>
        </w:rPr>
        <w:t xml:space="preserve">we have </w:t>
      </w:r>
      <w:r w:rsidR="005C140A">
        <w:rPr>
          <w:sz w:val="22"/>
          <w:szCs w:val="22"/>
        </w:rPr>
        <w:t xml:space="preserve">identified three stages </w:t>
      </w:r>
      <w:r w:rsidR="00B80A49">
        <w:rPr>
          <w:sz w:val="22"/>
          <w:szCs w:val="22"/>
        </w:rPr>
        <w:t>of development</w:t>
      </w:r>
      <w:r w:rsidR="00F15BD8">
        <w:rPr>
          <w:sz w:val="22"/>
          <w:szCs w:val="22"/>
        </w:rPr>
        <w:t>:</w:t>
      </w:r>
    </w:p>
    <w:p w14:paraId="1EB2D2E1" w14:textId="55B5C982" w:rsidR="002A78F6" w:rsidRDefault="00F15BD8" w:rsidP="006B49D2">
      <w:pPr>
        <w:pStyle w:val="ListParagraph"/>
        <w:numPr>
          <w:ilvl w:val="0"/>
          <w:numId w:val="39"/>
        </w:numPr>
        <w:rPr>
          <w:sz w:val="22"/>
          <w:szCs w:val="22"/>
        </w:rPr>
      </w:pPr>
      <w:r w:rsidRPr="006B49D2">
        <w:rPr>
          <w:sz w:val="22"/>
          <w:szCs w:val="22"/>
        </w:rPr>
        <w:t>Beginning Teaching</w:t>
      </w:r>
    </w:p>
    <w:p w14:paraId="75AFFB57" w14:textId="645946F8" w:rsidR="006B49D2" w:rsidRDefault="0049694B" w:rsidP="006B49D2">
      <w:pPr>
        <w:pStyle w:val="ListParagraph"/>
        <w:numPr>
          <w:ilvl w:val="0"/>
          <w:numId w:val="39"/>
        </w:numPr>
        <w:rPr>
          <w:sz w:val="22"/>
          <w:szCs w:val="22"/>
        </w:rPr>
      </w:pPr>
      <w:r>
        <w:rPr>
          <w:sz w:val="22"/>
          <w:szCs w:val="22"/>
        </w:rPr>
        <w:t>Developing Teacher Identity</w:t>
      </w:r>
    </w:p>
    <w:p w14:paraId="588A8D5A" w14:textId="284770F4" w:rsidR="0049694B" w:rsidRDefault="0049694B" w:rsidP="006B49D2">
      <w:pPr>
        <w:pStyle w:val="ListParagraph"/>
        <w:numPr>
          <w:ilvl w:val="0"/>
          <w:numId w:val="39"/>
        </w:numPr>
        <w:rPr>
          <w:sz w:val="22"/>
          <w:szCs w:val="22"/>
        </w:rPr>
      </w:pPr>
      <w:r>
        <w:rPr>
          <w:sz w:val="22"/>
          <w:szCs w:val="22"/>
        </w:rPr>
        <w:t>Becoming Autonomous</w:t>
      </w:r>
    </w:p>
    <w:p w14:paraId="3AEFA7E6" w14:textId="04B6AB7C" w:rsidR="0049694B" w:rsidRPr="0049694B" w:rsidRDefault="000951C7" w:rsidP="0049694B">
      <w:pPr>
        <w:rPr>
          <w:sz w:val="22"/>
          <w:szCs w:val="22"/>
        </w:rPr>
      </w:pPr>
      <w:r>
        <w:rPr>
          <w:sz w:val="22"/>
          <w:szCs w:val="22"/>
        </w:rPr>
        <w:t xml:space="preserve">Details of how ATs progress through these three stages within the </w:t>
      </w:r>
      <w:r w:rsidR="00124DB0">
        <w:rPr>
          <w:sz w:val="22"/>
          <w:szCs w:val="22"/>
        </w:rPr>
        <w:t xml:space="preserve">PSTL with appropriate mentoring strategies </w:t>
      </w:r>
      <w:r>
        <w:rPr>
          <w:sz w:val="22"/>
          <w:szCs w:val="22"/>
        </w:rPr>
        <w:t xml:space="preserve">can be seen on </w:t>
      </w:r>
      <w:hyperlink w:anchor="_AT_Stages_of" w:history="1">
        <w:r w:rsidRPr="00770054">
          <w:rPr>
            <w:rStyle w:val="Hyperlink"/>
            <w:sz w:val="22"/>
            <w:szCs w:val="22"/>
          </w:rPr>
          <w:t xml:space="preserve">pages </w:t>
        </w:r>
        <w:r w:rsidR="00F822F4">
          <w:rPr>
            <w:rStyle w:val="Hyperlink"/>
            <w:sz w:val="22"/>
            <w:szCs w:val="22"/>
          </w:rPr>
          <w:t>24</w:t>
        </w:r>
        <w:r w:rsidR="00D10F68" w:rsidRPr="00770054">
          <w:rPr>
            <w:rStyle w:val="Hyperlink"/>
            <w:sz w:val="22"/>
            <w:szCs w:val="22"/>
          </w:rPr>
          <w:t xml:space="preserve"> </w:t>
        </w:r>
        <w:r w:rsidR="00770054" w:rsidRPr="00770054">
          <w:rPr>
            <w:rStyle w:val="Hyperlink"/>
            <w:sz w:val="22"/>
            <w:szCs w:val="22"/>
          </w:rPr>
          <w:t>–</w:t>
        </w:r>
        <w:r w:rsidR="00D10F68" w:rsidRPr="00770054">
          <w:rPr>
            <w:rStyle w:val="Hyperlink"/>
            <w:sz w:val="22"/>
            <w:szCs w:val="22"/>
          </w:rPr>
          <w:t xml:space="preserve"> </w:t>
        </w:r>
        <w:r w:rsidR="00770054" w:rsidRPr="00770054">
          <w:rPr>
            <w:rStyle w:val="Hyperlink"/>
            <w:sz w:val="22"/>
            <w:szCs w:val="22"/>
          </w:rPr>
          <w:t>28</w:t>
        </w:r>
      </w:hyperlink>
      <w:r w:rsidR="00770054">
        <w:rPr>
          <w:sz w:val="22"/>
          <w:szCs w:val="22"/>
        </w:rPr>
        <w:t xml:space="preserve"> </w:t>
      </w:r>
    </w:p>
    <w:p w14:paraId="6450D986" w14:textId="77777777" w:rsidR="005A424A" w:rsidRDefault="005A424A" w:rsidP="00DD5147">
      <w:pPr>
        <w:pStyle w:val="Heading1"/>
      </w:pPr>
    </w:p>
    <w:p w14:paraId="782BC287" w14:textId="75E4C46F" w:rsidR="00214AB0" w:rsidRPr="00DD5147" w:rsidRDefault="00353E38" w:rsidP="00DD5147">
      <w:pPr>
        <w:pStyle w:val="Heading1"/>
      </w:pPr>
      <w:r w:rsidRPr="00DD5147">
        <w:t>Enhanced Support</w:t>
      </w:r>
    </w:p>
    <w:p w14:paraId="2CC1173F" w14:textId="18C1D2C9" w:rsidR="00353E38" w:rsidRPr="00DD5147" w:rsidRDefault="00353E38" w:rsidP="00DD5147">
      <w:r>
        <w:t>Should an AT</w:t>
      </w:r>
      <w:r w:rsidR="00327A46">
        <w:t xml:space="preserve">’s progress be a cause for concern then the mentor should contact the </w:t>
      </w:r>
      <w:r w:rsidR="004202E3">
        <w:t>University</w:t>
      </w:r>
      <w:r w:rsidR="5B210CB3">
        <w:t xml:space="preserve"> </w:t>
      </w:r>
      <w:r w:rsidR="00327A46">
        <w:t>immediately to initiate the Enhanced Support Programme</w:t>
      </w:r>
      <w:r w:rsidR="00C6100C">
        <w:t xml:space="preserve">. </w:t>
      </w:r>
      <w:r w:rsidR="001E6965">
        <w:t>A</w:t>
      </w:r>
      <w:r w:rsidR="00C6100C">
        <w:t xml:space="preserve"> typical Enhanced </w:t>
      </w:r>
      <w:r w:rsidR="001E6965">
        <w:t>S</w:t>
      </w:r>
      <w:r w:rsidR="00C6100C">
        <w:t xml:space="preserve">upport </w:t>
      </w:r>
      <w:r w:rsidR="001E6965">
        <w:t>P</w:t>
      </w:r>
      <w:r w:rsidR="00C6100C">
        <w:t xml:space="preserve">rogramme provides a series of structured </w:t>
      </w:r>
      <w:r w:rsidR="001E6965">
        <w:t>short-term</w:t>
      </w:r>
      <w:r w:rsidR="00C6100C">
        <w:t xml:space="preserve"> targets and may </w:t>
      </w:r>
      <w:r w:rsidR="001E6965">
        <w:t xml:space="preserve">also involve a reduced teaching workload </w:t>
      </w:r>
      <w:r w:rsidR="00D46D99">
        <w:t xml:space="preserve">or additional team teaching. Details of the programme can be found on our Caban Documents web page on the final </w:t>
      </w:r>
      <w:r w:rsidR="002A15AA">
        <w:t>page of the PSTL Handbook (</w:t>
      </w:r>
      <w:r w:rsidR="002C5562">
        <w:t>use the QR code below to access the page</w:t>
      </w:r>
      <w:r w:rsidR="00CE1767">
        <w:t>)</w:t>
      </w:r>
      <w:r w:rsidR="002C5562">
        <w:t>.</w:t>
      </w:r>
      <w:r w:rsidR="002A15AA">
        <w:t xml:space="preserve"> </w:t>
      </w:r>
    </w:p>
    <w:p w14:paraId="002726E9" w14:textId="647A1B76" w:rsidR="002A15AA" w:rsidRPr="00DD5147" w:rsidRDefault="002A15AA" w:rsidP="00DD5147">
      <w:r>
        <w:rPr>
          <w:noProof/>
        </w:rPr>
        <w:drawing>
          <wp:inline distT="0" distB="0" distL="0" distR="0" wp14:anchorId="1BCCDEBC" wp14:editId="0DD9DAC5">
            <wp:extent cx="926123" cy="926123"/>
            <wp:effectExtent l="0" t="0" r="7620" b="7620"/>
            <wp:docPr id="1" name="Picture 1" descr="QR code for PST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for PSTL&#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6123" cy="926123"/>
                    </a:xfrm>
                    <a:prstGeom prst="rect">
                      <a:avLst/>
                    </a:prstGeom>
                  </pic:spPr>
                </pic:pic>
              </a:graphicData>
            </a:graphic>
          </wp:inline>
        </w:drawing>
      </w:r>
    </w:p>
    <w:p w14:paraId="35880407" w14:textId="77777777" w:rsidR="002C5562" w:rsidRPr="00DD5147" w:rsidRDefault="002C5562" w:rsidP="00DD5147">
      <w:pPr>
        <w:pStyle w:val="Heading1"/>
        <w:rPr>
          <w:rFonts w:asciiTheme="minorHAnsi" w:eastAsiaTheme="minorEastAsia" w:hAnsiTheme="minorHAnsi" w:cstheme="minorBidi"/>
          <w:shd w:val="clear" w:color="auto" w:fill="FFFFFF"/>
        </w:rPr>
      </w:pPr>
      <w:r w:rsidRPr="00DD5147">
        <w:rPr>
          <w:shd w:val="clear" w:color="auto" w:fill="FFFFFF"/>
        </w:rPr>
        <w:t>School experience schedule</w:t>
      </w:r>
    </w:p>
    <w:p w14:paraId="3E0F49AC" w14:textId="77777777" w:rsidR="002C5562" w:rsidRPr="00DD5147" w:rsidRDefault="002C5562" w:rsidP="00DD5147">
      <w:pPr>
        <w:rPr>
          <w:color w:val="222222"/>
          <w:sz w:val="22"/>
          <w:szCs w:val="22"/>
        </w:rPr>
      </w:pPr>
      <w:r w:rsidRPr="00DD5147">
        <w:rPr>
          <w:color w:val="222222"/>
          <w:sz w:val="22"/>
          <w:szCs w:val="22"/>
          <w:shd w:val="clear" w:color="auto" w:fill="FFFFFF"/>
        </w:rPr>
        <w:t>The following pages show a detailed plan of the eight stages of the School Experience Module</w:t>
      </w:r>
    </w:p>
    <w:p w14:paraId="6B8A301C" w14:textId="50D92D90" w:rsidR="002C5562" w:rsidRPr="00DD5147" w:rsidRDefault="000944F9" w:rsidP="00DD5147">
      <w:pPr>
        <w:rPr>
          <w:rFonts w:ascii="Arial" w:hAnsi="Arial" w:cs="Arial"/>
          <w:color w:val="222222"/>
          <w:sz w:val="22"/>
          <w:szCs w:val="22"/>
          <w:shd w:val="clear" w:color="auto" w:fill="FFFFFF"/>
        </w:rPr>
      </w:pPr>
      <w:r w:rsidRPr="00DD5147">
        <w:rPr>
          <w:b/>
          <w:bCs/>
          <w:sz w:val="22"/>
          <w:szCs w:val="22"/>
        </w:rPr>
        <w:t>Location</w:t>
      </w:r>
      <w:r w:rsidRPr="000944F9">
        <w:rPr>
          <w:b/>
          <w:sz w:val="22"/>
          <w:szCs w:val="22"/>
        </w:rPr>
        <w:t xml:space="preserve"> </w:t>
      </w:r>
      <w:r w:rsidRPr="00DD5147">
        <w:rPr>
          <w:b/>
          <w:sz w:val="22"/>
          <w:szCs w:val="22"/>
        </w:rPr>
        <w:t>Abbreviations</w:t>
      </w:r>
    </w:p>
    <w:tbl>
      <w:tblPr>
        <w:tblStyle w:val="TableGrid"/>
        <w:tblW w:w="11458" w:type="dxa"/>
        <w:tblInd w:w="-5" w:type="dxa"/>
        <w:tblLook w:val="04A0" w:firstRow="1" w:lastRow="0" w:firstColumn="1" w:lastColumn="0" w:noHBand="0" w:noVBand="1"/>
      </w:tblPr>
      <w:tblGrid>
        <w:gridCol w:w="322"/>
        <w:gridCol w:w="2513"/>
        <w:gridCol w:w="8623"/>
      </w:tblGrid>
      <w:tr w:rsidR="00DA78E9" w:rsidRPr="00DD5147" w14:paraId="0BE7A4F5" w14:textId="77777777" w:rsidTr="0FC557D9">
        <w:trPr>
          <w:trHeight w:val="258"/>
        </w:trPr>
        <w:tc>
          <w:tcPr>
            <w:tcW w:w="322" w:type="dxa"/>
            <w:tcBorders>
              <w:top w:val="single" w:sz="4" w:space="0" w:color="auto"/>
            </w:tcBorders>
            <w:shd w:val="clear" w:color="auto" w:fill="FBE4D5" w:themeFill="accent2" w:themeFillTint="33"/>
          </w:tcPr>
          <w:p w14:paraId="34072561" w14:textId="77777777" w:rsidR="002C5562" w:rsidRPr="00DD5147" w:rsidRDefault="002C5562" w:rsidP="00DD5147">
            <w:pPr>
              <w:rPr>
                <w:sz w:val="22"/>
                <w:szCs w:val="22"/>
              </w:rPr>
            </w:pPr>
          </w:p>
        </w:tc>
        <w:tc>
          <w:tcPr>
            <w:tcW w:w="2513" w:type="dxa"/>
            <w:tcBorders>
              <w:top w:val="single" w:sz="4" w:space="0" w:color="auto"/>
            </w:tcBorders>
          </w:tcPr>
          <w:p w14:paraId="1131B9C8" w14:textId="77777777" w:rsidR="002C5562" w:rsidRPr="00DD5147" w:rsidRDefault="002C5562" w:rsidP="00DD5147">
            <w:pPr>
              <w:rPr>
                <w:sz w:val="22"/>
                <w:szCs w:val="22"/>
              </w:rPr>
            </w:pPr>
            <w:r w:rsidRPr="00DD5147">
              <w:rPr>
                <w:sz w:val="22"/>
                <w:szCs w:val="22"/>
              </w:rPr>
              <w:t>Lead school</w:t>
            </w:r>
          </w:p>
        </w:tc>
        <w:tc>
          <w:tcPr>
            <w:tcW w:w="8623" w:type="dxa"/>
            <w:tcBorders>
              <w:top w:val="nil"/>
              <w:bottom w:val="nil"/>
              <w:right w:val="nil"/>
            </w:tcBorders>
          </w:tcPr>
          <w:p w14:paraId="3BB0E255" w14:textId="77777777" w:rsidR="002C5562" w:rsidRPr="00DD5147" w:rsidRDefault="002C5562" w:rsidP="00DD5147">
            <w:pPr>
              <w:ind w:left="176"/>
              <w:rPr>
                <w:sz w:val="22"/>
                <w:szCs w:val="22"/>
              </w:rPr>
            </w:pPr>
            <w:r w:rsidRPr="00DD5147">
              <w:rPr>
                <w:sz w:val="22"/>
                <w:szCs w:val="22"/>
              </w:rPr>
              <w:t>NLM – Network Lead Mentor</w:t>
            </w:r>
            <w:r w:rsidRPr="00DD5147">
              <w:rPr>
                <w:sz w:val="22"/>
                <w:szCs w:val="22"/>
              </w:rPr>
              <w:tab/>
            </w:r>
            <w:r w:rsidRPr="00DD5147">
              <w:rPr>
                <w:sz w:val="22"/>
                <w:szCs w:val="22"/>
              </w:rPr>
              <w:tab/>
              <w:t>PM – Principal Mentor</w:t>
            </w:r>
          </w:p>
        </w:tc>
      </w:tr>
      <w:tr w:rsidR="0080295E" w:rsidRPr="00DD5147" w14:paraId="32F187FC" w14:textId="77777777" w:rsidTr="0FC557D9">
        <w:trPr>
          <w:trHeight w:val="258"/>
        </w:trPr>
        <w:tc>
          <w:tcPr>
            <w:tcW w:w="322" w:type="dxa"/>
            <w:shd w:val="clear" w:color="auto" w:fill="E2EFD9" w:themeFill="accent6" w:themeFillTint="33"/>
          </w:tcPr>
          <w:p w14:paraId="50B008D2" w14:textId="77777777" w:rsidR="002C5562" w:rsidRPr="00DD5147" w:rsidRDefault="002C5562" w:rsidP="00DD5147">
            <w:pPr>
              <w:rPr>
                <w:sz w:val="22"/>
                <w:szCs w:val="22"/>
              </w:rPr>
            </w:pPr>
          </w:p>
        </w:tc>
        <w:tc>
          <w:tcPr>
            <w:tcW w:w="2513" w:type="dxa"/>
          </w:tcPr>
          <w:p w14:paraId="0C4F3483" w14:textId="77777777" w:rsidR="002C5562" w:rsidRPr="00DD5147" w:rsidRDefault="002C5562" w:rsidP="00DD5147">
            <w:pPr>
              <w:rPr>
                <w:sz w:val="22"/>
                <w:szCs w:val="22"/>
              </w:rPr>
            </w:pPr>
            <w:r w:rsidRPr="00DD5147">
              <w:rPr>
                <w:sz w:val="22"/>
                <w:szCs w:val="22"/>
              </w:rPr>
              <w:t>Network school</w:t>
            </w:r>
          </w:p>
        </w:tc>
        <w:tc>
          <w:tcPr>
            <w:tcW w:w="8623" w:type="dxa"/>
            <w:tcBorders>
              <w:top w:val="nil"/>
              <w:bottom w:val="nil"/>
              <w:right w:val="nil"/>
            </w:tcBorders>
          </w:tcPr>
          <w:p w14:paraId="559E3F5C" w14:textId="77777777" w:rsidR="002C5562" w:rsidRPr="00DD5147" w:rsidRDefault="002C5562" w:rsidP="00DD5147">
            <w:pPr>
              <w:ind w:left="176"/>
              <w:rPr>
                <w:sz w:val="22"/>
                <w:szCs w:val="22"/>
              </w:rPr>
            </w:pPr>
            <w:r w:rsidRPr="00DD5147">
              <w:rPr>
                <w:sz w:val="22"/>
                <w:szCs w:val="22"/>
              </w:rPr>
              <w:t>SM – School Mentor</w:t>
            </w:r>
            <w:r w:rsidRPr="00DD5147">
              <w:rPr>
                <w:sz w:val="22"/>
                <w:szCs w:val="22"/>
              </w:rPr>
              <w:tab/>
            </w:r>
            <w:r w:rsidRPr="00DD5147">
              <w:rPr>
                <w:sz w:val="22"/>
                <w:szCs w:val="22"/>
              </w:rPr>
              <w:tab/>
            </w:r>
            <w:r w:rsidRPr="00DD5147">
              <w:rPr>
                <w:sz w:val="22"/>
                <w:szCs w:val="22"/>
              </w:rPr>
              <w:tab/>
              <w:t>PAF – Pedagogy Assessment Form</w:t>
            </w:r>
          </w:p>
        </w:tc>
      </w:tr>
      <w:tr w:rsidR="0080295E" w:rsidRPr="00DD5147" w14:paraId="2EDB39E3" w14:textId="77777777" w:rsidTr="0FC557D9">
        <w:trPr>
          <w:trHeight w:val="258"/>
        </w:trPr>
        <w:tc>
          <w:tcPr>
            <w:tcW w:w="322" w:type="dxa"/>
            <w:shd w:val="clear" w:color="auto" w:fill="DEEAF6" w:themeFill="accent5" w:themeFillTint="33"/>
          </w:tcPr>
          <w:p w14:paraId="76FAA709" w14:textId="77777777" w:rsidR="002C5562" w:rsidRPr="00DD5147" w:rsidRDefault="002C5562" w:rsidP="00DD5147">
            <w:pPr>
              <w:rPr>
                <w:sz w:val="22"/>
                <w:szCs w:val="22"/>
              </w:rPr>
            </w:pPr>
          </w:p>
        </w:tc>
        <w:tc>
          <w:tcPr>
            <w:tcW w:w="2513" w:type="dxa"/>
          </w:tcPr>
          <w:p w14:paraId="08E6F1F8" w14:textId="77777777" w:rsidR="002C5562" w:rsidRPr="00DD5147" w:rsidRDefault="002C5562" w:rsidP="00DD5147">
            <w:pPr>
              <w:rPr>
                <w:sz w:val="22"/>
                <w:szCs w:val="22"/>
              </w:rPr>
            </w:pPr>
            <w:r w:rsidRPr="00DD5147">
              <w:rPr>
                <w:sz w:val="22"/>
                <w:szCs w:val="22"/>
              </w:rPr>
              <w:t>HEI</w:t>
            </w:r>
          </w:p>
        </w:tc>
        <w:tc>
          <w:tcPr>
            <w:tcW w:w="8623" w:type="dxa"/>
            <w:tcBorders>
              <w:top w:val="nil"/>
              <w:bottom w:val="nil"/>
              <w:right w:val="nil"/>
            </w:tcBorders>
          </w:tcPr>
          <w:p w14:paraId="1EDD6793" w14:textId="77777777" w:rsidR="002C5562" w:rsidRPr="00DD5147" w:rsidRDefault="002C5562" w:rsidP="00DD5147">
            <w:pPr>
              <w:ind w:left="176"/>
              <w:rPr>
                <w:sz w:val="22"/>
                <w:szCs w:val="22"/>
              </w:rPr>
            </w:pPr>
            <w:r w:rsidRPr="00DD5147">
              <w:rPr>
                <w:sz w:val="22"/>
                <w:szCs w:val="22"/>
              </w:rPr>
              <w:t>SER – School Experience Report</w:t>
            </w:r>
            <w:r w:rsidRPr="00DD5147">
              <w:rPr>
                <w:sz w:val="22"/>
                <w:szCs w:val="22"/>
              </w:rPr>
              <w:tab/>
              <w:t>AoLE – Area of Learning and Experience</w:t>
            </w:r>
          </w:p>
        </w:tc>
      </w:tr>
    </w:tbl>
    <w:p w14:paraId="5A727B3B" w14:textId="77777777" w:rsidR="00845790" w:rsidRPr="00DD5147" w:rsidRDefault="00845790" w:rsidP="00DD5147">
      <w:pPr>
        <w:rPr>
          <w:color w:val="C00000"/>
          <w:sz w:val="26"/>
          <w:szCs w:val="26"/>
        </w:rPr>
      </w:pPr>
    </w:p>
    <w:p w14:paraId="5DF9CD38" w14:textId="409423D1" w:rsidR="00C4690C" w:rsidRPr="00DD5147" w:rsidRDefault="00C4690C" w:rsidP="00DD5147">
      <w:pPr>
        <w:rPr>
          <w:rFonts w:asciiTheme="majorHAnsi" w:eastAsiaTheme="majorEastAsia" w:hAnsiTheme="majorHAnsi" w:cstheme="majorBidi"/>
          <w:color w:val="C00000"/>
          <w:sz w:val="26"/>
          <w:szCs w:val="26"/>
        </w:rPr>
      </w:pPr>
      <w:r w:rsidRPr="00DD5147">
        <w:rPr>
          <w:color w:val="C00000"/>
          <w:sz w:val="26"/>
          <w:szCs w:val="26"/>
        </w:rPr>
        <w:t xml:space="preserve">For the following pages, activities have been designed to facilitate and structure ATs’ observation and reflection. The order and timings shown are suggestions; the school, </w:t>
      </w:r>
      <w:r w:rsidR="00FC0E6C">
        <w:rPr>
          <w:color w:val="C00000"/>
          <w:sz w:val="26"/>
          <w:szCs w:val="26"/>
        </w:rPr>
        <w:t>year team</w:t>
      </w:r>
      <w:r w:rsidRPr="00DD5147">
        <w:rPr>
          <w:color w:val="C00000"/>
          <w:sz w:val="26"/>
          <w:szCs w:val="26"/>
        </w:rPr>
        <w:t xml:space="preserve"> </w:t>
      </w:r>
      <w:r w:rsidR="00FC0E6C">
        <w:rPr>
          <w:color w:val="C00000"/>
          <w:sz w:val="26"/>
          <w:szCs w:val="26"/>
        </w:rPr>
        <w:t>or</w:t>
      </w:r>
      <w:r w:rsidRPr="00DD5147">
        <w:rPr>
          <w:color w:val="C00000"/>
          <w:sz w:val="26"/>
          <w:szCs w:val="26"/>
        </w:rPr>
        <w:t xml:space="preserve"> mentor may rearrange the activities to fit with their needs.</w:t>
      </w:r>
    </w:p>
    <w:p w14:paraId="4A9C2D9D" w14:textId="63D29275" w:rsidR="007C02C1" w:rsidRPr="00DD5147" w:rsidRDefault="2696CB5B" w:rsidP="4E985BE3">
      <w:pPr>
        <w:pStyle w:val="Heading1"/>
        <w:tabs>
          <w:tab w:val="clear" w:pos="7088"/>
        </w:tabs>
        <w:rPr>
          <w:color w:val="FF0000"/>
          <w:u w:val="single"/>
        </w:rPr>
      </w:pPr>
      <w:r>
        <w:t>Week 1</w:t>
      </w:r>
      <w:r w:rsidR="71442ACA">
        <w:t xml:space="preserve"> </w:t>
      </w:r>
      <w:r w:rsidR="007C02C1">
        <w:tab/>
      </w:r>
      <w:r w:rsidR="1352C61C">
        <w:t xml:space="preserve">                                                              </w:t>
      </w:r>
    </w:p>
    <w:tbl>
      <w:tblPr>
        <w:tblStyle w:val="TableGrid"/>
        <w:tblW w:w="5000" w:type="pct"/>
        <w:tblLook w:val="04A0" w:firstRow="1" w:lastRow="0" w:firstColumn="1" w:lastColumn="0" w:noHBand="0" w:noVBand="1"/>
      </w:tblPr>
      <w:tblGrid>
        <w:gridCol w:w="2913"/>
        <w:gridCol w:w="2912"/>
        <w:gridCol w:w="2938"/>
        <w:gridCol w:w="2900"/>
        <w:gridCol w:w="2897"/>
      </w:tblGrid>
      <w:tr w:rsidR="00182ABE" w:rsidRPr="00DD5147" w14:paraId="0510B07C" w14:textId="77777777" w:rsidTr="4E985BE3">
        <w:trPr>
          <w:trHeight w:val="340"/>
        </w:trPr>
        <w:tc>
          <w:tcPr>
            <w:tcW w:w="1000" w:type="pct"/>
            <w:shd w:val="clear" w:color="auto" w:fill="E7E6E6" w:themeFill="background2"/>
            <w:vAlign w:val="center"/>
          </w:tcPr>
          <w:p w14:paraId="0520C4F5" w14:textId="12176692" w:rsidR="00182ABE" w:rsidRPr="00DD5147" w:rsidRDefault="00182ABE" w:rsidP="00874C0E">
            <w:pPr>
              <w:tabs>
                <w:tab w:val="right" w:pos="2718"/>
              </w:tabs>
              <w:contextualSpacing/>
              <w:rPr>
                <w:b/>
              </w:rPr>
            </w:pPr>
            <w:r w:rsidRPr="00DD5147">
              <w:rPr>
                <w:b/>
              </w:rPr>
              <w:t>Monday</w:t>
            </w:r>
          </w:p>
        </w:tc>
        <w:tc>
          <w:tcPr>
            <w:tcW w:w="1000" w:type="pct"/>
            <w:tcBorders>
              <w:bottom w:val="single" w:sz="4" w:space="0" w:color="auto"/>
              <w:right w:val="single" w:sz="4" w:space="0" w:color="auto"/>
            </w:tcBorders>
            <w:shd w:val="clear" w:color="auto" w:fill="E7E6E6" w:themeFill="background2"/>
            <w:vAlign w:val="center"/>
          </w:tcPr>
          <w:p w14:paraId="5530A4D9" w14:textId="3806C75A" w:rsidR="00182ABE" w:rsidRPr="00DD5147" w:rsidRDefault="00182ABE" w:rsidP="00874C0E">
            <w:pPr>
              <w:contextualSpacing/>
              <w:rPr>
                <w:b/>
              </w:rPr>
            </w:pPr>
            <w:r w:rsidRPr="00DD5147">
              <w:rPr>
                <w:b/>
              </w:rPr>
              <w:t>Tuesday</w:t>
            </w:r>
          </w:p>
        </w:tc>
        <w:tc>
          <w:tcPr>
            <w:tcW w:w="1009" w:type="pct"/>
            <w:tcBorders>
              <w:left w:val="single" w:sz="4" w:space="0" w:color="auto"/>
              <w:bottom w:val="single" w:sz="4" w:space="0" w:color="auto"/>
              <w:right w:val="single" w:sz="4" w:space="0" w:color="auto"/>
            </w:tcBorders>
            <w:shd w:val="clear" w:color="auto" w:fill="E7E6E6" w:themeFill="background2"/>
            <w:vAlign w:val="center"/>
          </w:tcPr>
          <w:p w14:paraId="4630FB5D" w14:textId="1ECB2D56" w:rsidR="00182ABE" w:rsidRPr="00DD5147" w:rsidRDefault="00182ABE" w:rsidP="00874C0E">
            <w:pPr>
              <w:contextualSpacing/>
              <w:rPr>
                <w:b/>
              </w:rPr>
            </w:pPr>
            <w:r w:rsidRPr="00DD5147">
              <w:rPr>
                <w:b/>
              </w:rPr>
              <w:t>Wednesday</w:t>
            </w:r>
          </w:p>
        </w:tc>
        <w:tc>
          <w:tcPr>
            <w:tcW w:w="996" w:type="pct"/>
            <w:tcBorders>
              <w:left w:val="single" w:sz="4" w:space="0" w:color="auto"/>
              <w:bottom w:val="single" w:sz="4" w:space="0" w:color="auto"/>
              <w:right w:val="single" w:sz="4" w:space="0" w:color="auto"/>
            </w:tcBorders>
            <w:shd w:val="clear" w:color="auto" w:fill="E7E6E6" w:themeFill="background2"/>
            <w:vAlign w:val="center"/>
          </w:tcPr>
          <w:p w14:paraId="6027F327" w14:textId="374C577A" w:rsidR="00182ABE" w:rsidRPr="00DD5147" w:rsidRDefault="00182ABE" w:rsidP="00874C0E">
            <w:pPr>
              <w:contextualSpacing/>
              <w:rPr>
                <w:b/>
              </w:rPr>
            </w:pPr>
            <w:r w:rsidRPr="00DD5147">
              <w:rPr>
                <w:b/>
              </w:rPr>
              <w:t>Thursday</w:t>
            </w:r>
          </w:p>
        </w:tc>
        <w:tc>
          <w:tcPr>
            <w:tcW w:w="995" w:type="pct"/>
            <w:tcBorders>
              <w:left w:val="single" w:sz="4" w:space="0" w:color="auto"/>
              <w:bottom w:val="single" w:sz="4" w:space="0" w:color="auto"/>
            </w:tcBorders>
            <w:shd w:val="clear" w:color="auto" w:fill="E7E6E6" w:themeFill="background2"/>
            <w:vAlign w:val="center"/>
          </w:tcPr>
          <w:p w14:paraId="77A80D3C" w14:textId="55CFF1E6" w:rsidR="00182ABE" w:rsidRPr="00DD5147" w:rsidRDefault="00182ABE" w:rsidP="00874C0E">
            <w:pPr>
              <w:contextualSpacing/>
              <w:rPr>
                <w:b/>
              </w:rPr>
            </w:pPr>
            <w:r w:rsidRPr="00DD5147">
              <w:rPr>
                <w:b/>
              </w:rPr>
              <w:t>Friday</w:t>
            </w:r>
          </w:p>
        </w:tc>
      </w:tr>
      <w:tr w:rsidR="00A267F3" w:rsidRPr="00DD5147" w14:paraId="00FB0805" w14:textId="77777777" w:rsidTr="4E985BE3">
        <w:trPr>
          <w:trHeight w:val="8212"/>
        </w:trPr>
        <w:tc>
          <w:tcPr>
            <w:tcW w:w="1000" w:type="pct"/>
            <w:shd w:val="clear" w:color="auto" w:fill="E2EFD9" w:themeFill="accent6" w:themeFillTint="33"/>
          </w:tcPr>
          <w:p w14:paraId="791EFEAC" w14:textId="10CD8CC5" w:rsidR="00A267F3" w:rsidRPr="00DD5147" w:rsidRDefault="7D8A9C05" w:rsidP="00874C0E">
            <w:pPr>
              <w:spacing w:after="80" w:line="259" w:lineRule="auto"/>
              <w:contextualSpacing/>
              <w:rPr>
                <w:b/>
                <w:bCs/>
                <w:color w:val="1F3864" w:themeColor="accent1" w:themeShade="80"/>
              </w:rPr>
            </w:pPr>
            <w:r w:rsidRPr="0FC557D9">
              <w:rPr>
                <w:b/>
                <w:bCs/>
                <w:color w:val="1F3864" w:themeColor="accent1" w:themeShade="80"/>
              </w:rPr>
              <w:t>Welcome to the school</w:t>
            </w:r>
            <w:r w:rsidR="00AA5FB6">
              <w:rPr>
                <w:b/>
                <w:bCs/>
                <w:color w:val="1F3864" w:themeColor="accent1" w:themeShade="80"/>
              </w:rPr>
              <w:t xml:space="preserve">; </w:t>
            </w:r>
            <w:r w:rsidRPr="0FC557D9">
              <w:rPr>
                <w:b/>
                <w:bCs/>
                <w:color w:val="1F3864" w:themeColor="accent1" w:themeShade="80"/>
              </w:rPr>
              <w:t>essential safeguarding.</w:t>
            </w:r>
          </w:p>
          <w:p w14:paraId="2072EB65" w14:textId="73C8CD13" w:rsidR="00A267F3" w:rsidRPr="00DD5147" w:rsidRDefault="00A267F3" w:rsidP="00874C0E">
            <w:pPr>
              <w:spacing w:line="259" w:lineRule="auto"/>
              <w:contextualSpacing/>
              <w:rPr>
                <w:b/>
              </w:rPr>
            </w:pPr>
            <w:r w:rsidRPr="00DD5147">
              <w:rPr>
                <w:b/>
              </w:rPr>
              <w:t>Activity 1</w:t>
            </w:r>
          </w:p>
          <w:p w14:paraId="0A01F6EF" w14:textId="2F41860E" w:rsidR="00A267F3" w:rsidRDefault="7D8A9C05" w:rsidP="00874C0E">
            <w:pPr>
              <w:spacing w:after="80" w:line="259" w:lineRule="auto"/>
              <w:contextualSpacing/>
            </w:pPr>
            <w:r>
              <w:t xml:space="preserve">Observe </w:t>
            </w:r>
            <w:r w:rsidRPr="0FC557D9">
              <w:rPr>
                <w:b/>
                <w:bCs/>
              </w:rPr>
              <w:t xml:space="preserve">whole </w:t>
            </w:r>
            <w:r w:rsidR="2A2EC832" w:rsidRPr="0FC557D9">
              <w:rPr>
                <w:b/>
                <w:bCs/>
              </w:rPr>
              <w:t>class/</w:t>
            </w:r>
            <w:r w:rsidRPr="0FC557D9">
              <w:rPr>
                <w:b/>
                <w:bCs/>
              </w:rPr>
              <w:t>group</w:t>
            </w:r>
            <w:r>
              <w:t xml:space="preserve"> with a focus on communication oracy/talk (adult talk, child talk and adult-child interactions). </w:t>
            </w:r>
          </w:p>
          <w:p w14:paraId="00C8DD86" w14:textId="77777777" w:rsidR="00FF144B" w:rsidRPr="00DD5147" w:rsidRDefault="00FF144B" w:rsidP="00874C0E">
            <w:pPr>
              <w:spacing w:after="80" w:line="259" w:lineRule="auto"/>
              <w:contextualSpacing/>
            </w:pPr>
          </w:p>
          <w:p w14:paraId="6C1170B6" w14:textId="1275B0F8" w:rsidR="00A267F3" w:rsidRPr="00DD5147" w:rsidRDefault="00A267F3" w:rsidP="00874C0E">
            <w:pPr>
              <w:spacing w:line="259" w:lineRule="auto"/>
              <w:contextualSpacing/>
              <w:rPr>
                <w:b/>
                <w:bCs/>
              </w:rPr>
            </w:pPr>
            <w:r w:rsidRPr="00DD5147">
              <w:rPr>
                <w:b/>
                <w:bCs/>
              </w:rPr>
              <w:t>Activity 2</w:t>
            </w:r>
          </w:p>
          <w:p w14:paraId="741DF27F" w14:textId="77777777" w:rsidR="00A267F3" w:rsidRPr="00DD5147" w:rsidRDefault="00A267F3" w:rsidP="00874C0E">
            <w:pPr>
              <w:spacing w:after="80" w:line="259" w:lineRule="auto"/>
              <w:contextualSpacing/>
            </w:pPr>
            <w:r w:rsidRPr="00DD5147">
              <w:rPr>
                <w:b/>
              </w:rPr>
              <w:t>Observe</w:t>
            </w:r>
            <w:r w:rsidRPr="00DD5147">
              <w:t xml:space="preserve"> the adults in the room.</w:t>
            </w:r>
          </w:p>
          <w:p w14:paraId="3BECE00F" w14:textId="77777777" w:rsidR="00A267F3" w:rsidRPr="00DD5147" w:rsidRDefault="00A267F3" w:rsidP="00874C0E">
            <w:pPr>
              <w:spacing w:after="80" w:line="259" w:lineRule="auto"/>
              <w:contextualSpacing/>
            </w:pPr>
            <w:r w:rsidRPr="00DD5147">
              <w:t>Focus on:</w:t>
            </w:r>
          </w:p>
          <w:p w14:paraId="095C64E9" w14:textId="77777777" w:rsidR="00A267F3" w:rsidRPr="00DD5147" w:rsidRDefault="00A267F3" w:rsidP="00874C0E">
            <w:pPr>
              <w:pStyle w:val="ListParagraph"/>
              <w:numPr>
                <w:ilvl w:val="0"/>
                <w:numId w:val="14"/>
              </w:numPr>
              <w:spacing w:after="80" w:line="259" w:lineRule="auto"/>
              <w:ind w:left="450"/>
            </w:pPr>
            <w:r w:rsidRPr="00DD5147">
              <w:t>Body language</w:t>
            </w:r>
          </w:p>
          <w:p w14:paraId="389800BB" w14:textId="77777777" w:rsidR="00A267F3" w:rsidRPr="00DD5147" w:rsidRDefault="00A267F3" w:rsidP="00874C0E">
            <w:pPr>
              <w:pStyle w:val="ListParagraph"/>
              <w:numPr>
                <w:ilvl w:val="0"/>
                <w:numId w:val="14"/>
              </w:numPr>
              <w:spacing w:after="80" w:line="259" w:lineRule="auto"/>
              <w:ind w:left="450"/>
            </w:pPr>
            <w:r w:rsidRPr="00DD5147">
              <w:t>Non-verbal cues</w:t>
            </w:r>
          </w:p>
          <w:p w14:paraId="3A60E7B7" w14:textId="77777777" w:rsidR="00A267F3" w:rsidRPr="00DD5147" w:rsidRDefault="00A267F3" w:rsidP="00874C0E">
            <w:pPr>
              <w:pStyle w:val="ListParagraph"/>
              <w:numPr>
                <w:ilvl w:val="0"/>
                <w:numId w:val="14"/>
              </w:numPr>
              <w:spacing w:after="80" w:line="259" w:lineRule="auto"/>
              <w:ind w:left="450"/>
            </w:pPr>
            <w:r w:rsidRPr="00DD5147">
              <w:t>Interactions with children</w:t>
            </w:r>
          </w:p>
          <w:p w14:paraId="32A632E5" w14:textId="77777777" w:rsidR="00A267F3" w:rsidRPr="00DD5147" w:rsidRDefault="00A267F3" w:rsidP="00874C0E">
            <w:pPr>
              <w:pStyle w:val="ListParagraph"/>
              <w:numPr>
                <w:ilvl w:val="0"/>
                <w:numId w:val="14"/>
              </w:numPr>
              <w:spacing w:after="80" w:line="259" w:lineRule="auto"/>
              <w:ind w:left="450"/>
            </w:pPr>
            <w:r w:rsidRPr="00DD5147">
              <w:t>Response to children</w:t>
            </w:r>
          </w:p>
          <w:p w14:paraId="04364632" w14:textId="64B9D9DE" w:rsidR="00A267F3" w:rsidRPr="00DD5147" w:rsidRDefault="00A267F3" w:rsidP="00874C0E">
            <w:pPr>
              <w:pStyle w:val="ListParagraph"/>
              <w:numPr>
                <w:ilvl w:val="0"/>
                <w:numId w:val="14"/>
              </w:numPr>
              <w:spacing w:after="80" w:line="259" w:lineRule="auto"/>
              <w:ind w:left="450"/>
            </w:pPr>
            <w:r w:rsidRPr="00DD5147">
              <w:t>Initiation of activities</w:t>
            </w:r>
          </w:p>
          <w:p w14:paraId="3DCEE9D6" w14:textId="77777777" w:rsidR="00FF144B" w:rsidRDefault="00FF144B" w:rsidP="00874C0E">
            <w:pPr>
              <w:spacing w:after="80" w:line="259" w:lineRule="auto"/>
              <w:contextualSpacing/>
              <w:rPr>
                <w:b/>
                <w:bCs/>
              </w:rPr>
            </w:pPr>
          </w:p>
          <w:p w14:paraId="2BE319B8" w14:textId="3C75AF02" w:rsidR="00A267F3" w:rsidRPr="00DD5147" w:rsidRDefault="00A267F3" w:rsidP="00874C0E">
            <w:pPr>
              <w:spacing w:after="80" w:line="259" w:lineRule="auto"/>
              <w:contextualSpacing/>
              <w:rPr>
                <w:b/>
                <w:bCs/>
              </w:rPr>
            </w:pPr>
            <w:r w:rsidRPr="00DD5147">
              <w:rPr>
                <w:b/>
                <w:bCs/>
              </w:rPr>
              <w:t>Activity 3</w:t>
            </w:r>
          </w:p>
          <w:p w14:paraId="7FF3EDD9" w14:textId="72D07547" w:rsidR="00A267F3" w:rsidRDefault="7EE5C616" w:rsidP="0FC557D9">
            <w:pPr>
              <w:spacing w:after="160" w:line="259" w:lineRule="auto"/>
              <w:contextualSpacing/>
              <w:rPr>
                <w:b/>
                <w:bCs/>
              </w:rPr>
            </w:pPr>
            <w:r w:rsidRPr="76F6105F">
              <w:rPr>
                <w:b/>
                <w:bCs/>
              </w:rPr>
              <w:t>Observe</w:t>
            </w:r>
            <w:r>
              <w:t xml:space="preserve"> the</w:t>
            </w:r>
            <w:r w:rsidR="6D8F829C">
              <w:t xml:space="preserve"> </w:t>
            </w:r>
            <w:r w:rsidR="246F188C">
              <w:t>school to p</w:t>
            </w:r>
            <w:r>
              <w:t>arent</w:t>
            </w:r>
            <w:r w:rsidR="782F9EB6">
              <w:t>/carer</w:t>
            </w:r>
            <w:r>
              <w:t xml:space="preserve"> transition at the end of the day. How do adults and children behave at the hand-over? Note interactions, language, emotion, body language of all parties. </w:t>
            </w:r>
          </w:p>
          <w:p w14:paraId="799C2610" w14:textId="16B27E5A" w:rsidR="00A267F3" w:rsidRPr="00DD5147" w:rsidRDefault="00A267F3" w:rsidP="00874C0E">
            <w:pPr>
              <w:spacing w:after="160" w:line="259" w:lineRule="auto"/>
              <w:contextualSpacing/>
              <w:rPr>
                <w:rFonts w:ascii="Calibri" w:eastAsia="Calibri" w:hAnsi="Calibri" w:cs="Calibri"/>
                <w:color w:val="FF0000"/>
                <w:sz w:val="22"/>
                <w:szCs w:val="22"/>
              </w:rPr>
            </w:pPr>
          </w:p>
        </w:tc>
        <w:tc>
          <w:tcPr>
            <w:tcW w:w="1000" w:type="pct"/>
            <w:shd w:val="clear" w:color="auto" w:fill="E2EFD9" w:themeFill="accent6" w:themeFillTint="33"/>
          </w:tcPr>
          <w:p w14:paraId="66DF461D" w14:textId="6CE8F9EA" w:rsidR="00A267F3" w:rsidRPr="00DD5147" w:rsidRDefault="617119D4" w:rsidP="4E985BE3">
            <w:pPr>
              <w:spacing w:after="80" w:line="259" w:lineRule="auto"/>
              <w:contextualSpacing/>
              <w:rPr>
                <w:b/>
                <w:bCs/>
                <w:i/>
                <w:iCs/>
                <w:color w:val="111E35"/>
              </w:rPr>
            </w:pPr>
            <w:r w:rsidRPr="4E985BE3">
              <w:rPr>
                <w:b/>
                <w:bCs/>
              </w:rPr>
              <w:t>Observe</w:t>
            </w:r>
            <w:r>
              <w:t xml:space="preserve"> </w:t>
            </w:r>
            <w:r w:rsidRPr="4E985BE3">
              <w:rPr>
                <w:b/>
                <w:bCs/>
              </w:rPr>
              <w:t>in</w:t>
            </w:r>
            <w:r>
              <w:t xml:space="preserve"> </w:t>
            </w:r>
            <w:r w:rsidR="7EDA4FB3" w:rsidRPr="4E985BE3">
              <w:rPr>
                <w:b/>
                <w:bCs/>
              </w:rPr>
              <w:t>your class.</w:t>
            </w:r>
          </w:p>
          <w:p w14:paraId="22F2778B" w14:textId="77777777" w:rsidR="00A267F3" w:rsidRPr="00DD5147" w:rsidRDefault="00A267F3" w:rsidP="00874C0E">
            <w:pPr>
              <w:spacing w:line="259" w:lineRule="auto"/>
              <w:contextualSpacing/>
              <w:rPr>
                <w:b/>
                <w:bCs/>
              </w:rPr>
            </w:pPr>
          </w:p>
          <w:p w14:paraId="4EA9CAE5" w14:textId="373C64C4" w:rsidR="00A267F3" w:rsidRPr="00745BAF" w:rsidRDefault="00A267F3" w:rsidP="00874C0E">
            <w:pPr>
              <w:spacing w:line="259" w:lineRule="auto"/>
              <w:contextualSpacing/>
              <w:rPr>
                <w:b/>
                <w:bCs/>
              </w:rPr>
            </w:pPr>
            <w:r w:rsidRPr="00745BAF">
              <w:rPr>
                <w:b/>
                <w:bCs/>
              </w:rPr>
              <w:t>Activity 4</w:t>
            </w:r>
          </w:p>
          <w:p w14:paraId="0278B4D8" w14:textId="72FB6DC5" w:rsidR="00A267F3" w:rsidRPr="00745BAF" w:rsidRDefault="00A267F3" w:rsidP="00874C0E">
            <w:pPr>
              <w:spacing w:line="259" w:lineRule="auto"/>
              <w:contextualSpacing/>
            </w:pPr>
            <w:r w:rsidRPr="00745BAF">
              <w:t xml:space="preserve">How are the children welcomed? </w:t>
            </w:r>
          </w:p>
          <w:p w14:paraId="58907EC6" w14:textId="2E97924E" w:rsidR="00A267F3" w:rsidRPr="00745BAF" w:rsidRDefault="00A267F3" w:rsidP="00874C0E">
            <w:pPr>
              <w:spacing w:line="259" w:lineRule="auto"/>
              <w:contextualSpacing/>
            </w:pPr>
            <w:r w:rsidRPr="00745BAF">
              <w:t>What is the role of the teacher?</w:t>
            </w:r>
          </w:p>
          <w:p w14:paraId="0E778D41" w14:textId="0FF251BD" w:rsidR="00A267F3" w:rsidRPr="00745BAF" w:rsidRDefault="00A267F3" w:rsidP="00874C0E">
            <w:pPr>
              <w:spacing w:line="259" w:lineRule="auto"/>
              <w:contextualSpacing/>
            </w:pPr>
            <w:r w:rsidRPr="00745BAF">
              <w:t>How are routines established at various stages of the day?</w:t>
            </w:r>
          </w:p>
          <w:p w14:paraId="7DCA294B" w14:textId="32AF1CE6" w:rsidR="00A267F3" w:rsidRPr="00745BAF" w:rsidRDefault="00A267F3" w:rsidP="00874C0E">
            <w:pPr>
              <w:spacing w:after="80" w:line="259" w:lineRule="auto"/>
              <w:contextualSpacing/>
            </w:pPr>
            <w:r w:rsidRPr="00745BAF">
              <w:rPr>
                <w:b/>
              </w:rPr>
              <w:t>Observe</w:t>
            </w:r>
            <w:r w:rsidRPr="00745BAF">
              <w:t xml:space="preserve"> how adults promote positive behaviours.</w:t>
            </w:r>
          </w:p>
          <w:p w14:paraId="12EF3FEE" w14:textId="77777777" w:rsidR="00A267F3" w:rsidRPr="00DD5147" w:rsidRDefault="00A267F3" w:rsidP="00874C0E">
            <w:pPr>
              <w:spacing w:after="80" w:line="259" w:lineRule="auto"/>
              <w:contextualSpacing/>
            </w:pPr>
          </w:p>
          <w:p w14:paraId="12782208" w14:textId="51D2CD98" w:rsidR="00A267F3" w:rsidRPr="00DD5147" w:rsidRDefault="00A267F3" w:rsidP="00874C0E">
            <w:pPr>
              <w:spacing w:line="259" w:lineRule="auto"/>
              <w:contextualSpacing/>
              <w:rPr>
                <w:b/>
                <w:bCs/>
              </w:rPr>
            </w:pPr>
            <w:r w:rsidRPr="00DD5147">
              <w:rPr>
                <w:b/>
                <w:bCs/>
              </w:rPr>
              <w:t>Activity 5</w:t>
            </w:r>
          </w:p>
          <w:p w14:paraId="5725DE6F" w14:textId="6133AEBF" w:rsidR="00A267F3" w:rsidRPr="00DD5147" w:rsidRDefault="7EE5C616" w:rsidP="00874C0E">
            <w:pPr>
              <w:spacing w:line="259" w:lineRule="auto"/>
              <w:contextualSpacing/>
            </w:pPr>
            <w:r>
              <w:t xml:space="preserve">Observe </w:t>
            </w:r>
            <w:r w:rsidR="211E2BCC">
              <w:t>children</w:t>
            </w:r>
            <w:r>
              <w:t xml:space="preserve"> </w:t>
            </w:r>
            <w:r w:rsidR="34BD98A1">
              <w:t xml:space="preserve">in a </w:t>
            </w:r>
            <w:r w:rsidR="1A197C01">
              <w:t xml:space="preserve">small group </w:t>
            </w:r>
            <w:r>
              <w:t xml:space="preserve"> </w:t>
            </w:r>
            <w:r w:rsidR="1EB54904">
              <w:t>being taught/</w:t>
            </w:r>
            <w:r>
              <w:t>supported by an adult</w:t>
            </w:r>
            <w:r w:rsidR="12F6AEAC">
              <w:t>.</w:t>
            </w:r>
          </w:p>
          <w:p w14:paraId="28DAF526" w14:textId="77777777" w:rsidR="00A267F3" w:rsidRPr="00DD5147" w:rsidRDefault="00A267F3" w:rsidP="00874C0E">
            <w:pPr>
              <w:spacing w:line="259" w:lineRule="auto"/>
              <w:contextualSpacing/>
            </w:pPr>
          </w:p>
          <w:p w14:paraId="52F1F14D" w14:textId="588D29E4" w:rsidR="00A267F3" w:rsidRPr="00DD5147" w:rsidRDefault="00A267F3" w:rsidP="00874C0E">
            <w:pPr>
              <w:spacing w:line="259" w:lineRule="auto"/>
              <w:contextualSpacing/>
              <w:rPr>
                <w:b/>
                <w:bCs/>
              </w:rPr>
            </w:pPr>
            <w:r w:rsidRPr="00DD5147">
              <w:rPr>
                <w:b/>
                <w:bCs/>
              </w:rPr>
              <w:t>Activity 6</w:t>
            </w:r>
          </w:p>
          <w:p w14:paraId="0991FA7A" w14:textId="71059D9D" w:rsidR="00A267F3" w:rsidRPr="00DD5147" w:rsidRDefault="7D8A9C05" w:rsidP="00874C0E">
            <w:pPr>
              <w:spacing w:after="80" w:line="259" w:lineRule="auto"/>
              <w:contextualSpacing/>
            </w:pPr>
            <w:r>
              <w:t xml:space="preserve">Take an active part in supporting the adults. Facilitate learning ; reflect on the interactions between you and the children and between them as they </w:t>
            </w:r>
            <w:r w:rsidR="6F7470B5">
              <w:t>learn</w:t>
            </w:r>
            <w:r>
              <w:t>; evaluate your influence.</w:t>
            </w:r>
          </w:p>
        </w:tc>
        <w:tc>
          <w:tcPr>
            <w:tcW w:w="1009" w:type="pct"/>
            <w:shd w:val="clear" w:color="auto" w:fill="FBE4D5" w:themeFill="accent2" w:themeFillTint="33"/>
          </w:tcPr>
          <w:p w14:paraId="4BB45D28" w14:textId="77777777" w:rsidR="00A267F3" w:rsidRPr="00DD5147" w:rsidRDefault="00A267F3" w:rsidP="008060DF">
            <w:pPr>
              <w:contextualSpacing/>
              <w:rPr>
                <w:b/>
              </w:rPr>
            </w:pPr>
            <w:r w:rsidRPr="00DD5147">
              <w:rPr>
                <w:b/>
              </w:rPr>
              <w:t>Lead School Day</w:t>
            </w:r>
          </w:p>
          <w:p w14:paraId="6166A0FE" w14:textId="77777777" w:rsidR="00A267F3" w:rsidRDefault="00A267F3" w:rsidP="008060DF">
            <w:pPr>
              <w:contextualSpacing/>
              <w:rPr>
                <w:bCs/>
              </w:rPr>
            </w:pPr>
            <w:r w:rsidRPr="00DD5147">
              <w:rPr>
                <w:bCs/>
              </w:rPr>
              <w:t>See handbook and Blackboard for details.</w:t>
            </w:r>
          </w:p>
          <w:p w14:paraId="1809F832" w14:textId="77777777" w:rsidR="00B514A0" w:rsidRDefault="00B514A0" w:rsidP="008060DF">
            <w:pPr>
              <w:contextualSpacing/>
              <w:rPr>
                <w:bCs/>
              </w:rPr>
            </w:pPr>
          </w:p>
          <w:p w14:paraId="393B2BD5" w14:textId="34DA25CD" w:rsidR="00A267F3" w:rsidRPr="00DD5147" w:rsidRDefault="0747C04A" w:rsidP="4E985BE3">
            <w:pPr>
              <w:pBdr>
                <w:top w:val="single" w:sz="4" w:space="1" w:color="auto"/>
                <w:left w:val="single" w:sz="4" w:space="4" w:color="auto"/>
                <w:bottom w:val="single" w:sz="4" w:space="1" w:color="auto"/>
                <w:right w:val="single" w:sz="4" w:space="4" w:color="auto"/>
              </w:pBdr>
              <w:shd w:val="clear" w:color="auto" w:fill="F6F9FC"/>
              <w:ind w:left="125" w:right="181"/>
              <w:contextualSpacing/>
              <w:rPr>
                <w:b/>
                <w:bCs/>
                <w:color w:val="111E35"/>
              </w:rPr>
            </w:pPr>
            <w:r w:rsidRPr="4E985BE3">
              <w:rPr>
                <w:b/>
                <w:bCs/>
                <w:color w:val="111E35"/>
              </w:rPr>
              <w:t>Mentor responsibilities</w:t>
            </w:r>
            <w:r w:rsidR="4428241B" w:rsidRPr="4E985BE3">
              <w:rPr>
                <w:b/>
                <w:bCs/>
                <w:color w:val="111E35"/>
              </w:rPr>
              <w:t xml:space="preserve"> this week</w:t>
            </w:r>
          </w:p>
          <w:p w14:paraId="2E0D5203" w14:textId="77777777" w:rsidR="00A267F3" w:rsidRPr="00DB71F4" w:rsidRDefault="00A267F3" w:rsidP="00D964F9">
            <w:pPr>
              <w:pBdr>
                <w:top w:val="single" w:sz="4" w:space="1" w:color="auto"/>
                <w:left w:val="single" w:sz="4" w:space="4" w:color="auto"/>
                <w:bottom w:val="single" w:sz="4" w:space="1" w:color="auto"/>
                <w:right w:val="single" w:sz="4" w:space="4" w:color="auto"/>
              </w:pBdr>
              <w:shd w:val="clear" w:color="auto" w:fill="F6F9FC"/>
              <w:ind w:left="125" w:right="181"/>
              <w:contextualSpacing/>
              <w:rPr>
                <w:bCs/>
                <w:color w:val="111E35"/>
              </w:rPr>
            </w:pPr>
            <w:r w:rsidRPr="00DB71F4">
              <w:rPr>
                <w:bCs/>
                <w:color w:val="111E35"/>
              </w:rPr>
              <w:t>Introduction to the phase and class.</w:t>
            </w:r>
          </w:p>
          <w:p w14:paraId="50100971" w14:textId="77777777" w:rsidR="00A267F3" w:rsidRPr="00DB71F4" w:rsidRDefault="00A267F3" w:rsidP="00D964F9">
            <w:pPr>
              <w:pBdr>
                <w:top w:val="single" w:sz="4" w:space="1" w:color="auto"/>
                <w:left w:val="single" w:sz="4" w:space="4" w:color="auto"/>
                <w:bottom w:val="single" w:sz="4" w:space="1" w:color="auto"/>
                <w:right w:val="single" w:sz="4" w:space="4" w:color="auto"/>
              </w:pBdr>
              <w:shd w:val="clear" w:color="auto" w:fill="F6F9FC"/>
              <w:ind w:left="125" w:right="181"/>
              <w:contextualSpacing/>
              <w:rPr>
                <w:bCs/>
                <w:color w:val="111E35"/>
              </w:rPr>
            </w:pPr>
            <w:r w:rsidRPr="00DB71F4">
              <w:rPr>
                <w:bCs/>
                <w:color w:val="111E35"/>
              </w:rPr>
              <w:t>Practical considerations (where things are kept etc.).</w:t>
            </w:r>
          </w:p>
          <w:p w14:paraId="1247116A" w14:textId="77777777" w:rsidR="00A267F3" w:rsidRPr="00DB71F4" w:rsidRDefault="00A267F3" w:rsidP="00D964F9">
            <w:pPr>
              <w:pBdr>
                <w:top w:val="single" w:sz="4" w:space="1" w:color="auto"/>
                <w:left w:val="single" w:sz="4" w:space="4" w:color="auto"/>
                <w:bottom w:val="single" w:sz="4" w:space="1" w:color="auto"/>
                <w:right w:val="single" w:sz="4" w:space="4" w:color="auto"/>
              </w:pBdr>
              <w:shd w:val="clear" w:color="auto" w:fill="F6F9FC"/>
              <w:ind w:left="125" w:right="181"/>
              <w:contextualSpacing/>
              <w:rPr>
                <w:bCs/>
                <w:color w:val="111E35"/>
              </w:rPr>
            </w:pPr>
            <w:r w:rsidRPr="00DB71F4">
              <w:rPr>
                <w:bCs/>
                <w:color w:val="111E35"/>
              </w:rPr>
              <w:t>Ways of working.</w:t>
            </w:r>
          </w:p>
          <w:p w14:paraId="4B73CF6C" w14:textId="77777777" w:rsidR="00A267F3" w:rsidRPr="00DB71F4" w:rsidRDefault="00A267F3" w:rsidP="00D964F9">
            <w:pPr>
              <w:pBdr>
                <w:top w:val="single" w:sz="4" w:space="1" w:color="auto"/>
                <w:left w:val="single" w:sz="4" w:space="4" w:color="auto"/>
                <w:bottom w:val="single" w:sz="4" w:space="1" w:color="auto"/>
                <w:right w:val="single" w:sz="4" w:space="4" w:color="auto"/>
              </w:pBdr>
              <w:shd w:val="clear" w:color="auto" w:fill="F6F9FC"/>
              <w:ind w:left="125" w:right="181"/>
              <w:contextualSpacing/>
              <w:rPr>
                <w:bCs/>
                <w:color w:val="111E35"/>
              </w:rPr>
            </w:pPr>
            <w:r w:rsidRPr="00DB71F4">
              <w:rPr>
                <w:bCs/>
                <w:color w:val="111E35"/>
              </w:rPr>
              <w:t>Addressing Health and Safety issues as needed.</w:t>
            </w:r>
          </w:p>
          <w:p w14:paraId="34E939C0" w14:textId="77777777" w:rsidR="00A267F3" w:rsidRPr="00DB71F4" w:rsidRDefault="00A267F3" w:rsidP="00D964F9">
            <w:pPr>
              <w:pBdr>
                <w:top w:val="single" w:sz="4" w:space="1" w:color="auto"/>
                <w:left w:val="single" w:sz="4" w:space="4" w:color="auto"/>
                <w:bottom w:val="single" w:sz="4" w:space="1" w:color="auto"/>
                <w:right w:val="single" w:sz="4" w:space="4" w:color="auto"/>
              </w:pBdr>
              <w:shd w:val="clear" w:color="auto" w:fill="F6F9FC"/>
              <w:ind w:left="125" w:right="181"/>
              <w:contextualSpacing/>
              <w:rPr>
                <w:bCs/>
                <w:color w:val="111E35"/>
              </w:rPr>
            </w:pPr>
            <w:r w:rsidRPr="00DB71F4">
              <w:rPr>
                <w:bCs/>
                <w:color w:val="111E35"/>
              </w:rPr>
              <w:t>Arranging observations</w:t>
            </w:r>
          </w:p>
          <w:p w14:paraId="5D5FEB8C" w14:textId="36CEF8FC" w:rsidR="00A267F3" w:rsidRPr="004111BA" w:rsidRDefault="00A267F3" w:rsidP="004111BA">
            <w:pPr>
              <w:pBdr>
                <w:top w:val="single" w:sz="4" w:space="1" w:color="auto"/>
                <w:left w:val="single" w:sz="4" w:space="4" w:color="auto"/>
                <w:bottom w:val="single" w:sz="4" w:space="1" w:color="auto"/>
                <w:right w:val="single" w:sz="4" w:space="4" w:color="auto"/>
              </w:pBdr>
              <w:shd w:val="clear" w:color="auto" w:fill="F6F9FC"/>
              <w:ind w:left="125" w:right="181"/>
              <w:contextualSpacing/>
              <w:rPr>
                <w:bCs/>
                <w:color w:val="111E35"/>
              </w:rPr>
            </w:pPr>
            <w:r w:rsidRPr="00DB71F4">
              <w:rPr>
                <w:bCs/>
                <w:color w:val="111E35"/>
              </w:rPr>
              <w:t>Review of the first week – from whole class talk to small group activities.</w:t>
            </w:r>
          </w:p>
        </w:tc>
        <w:tc>
          <w:tcPr>
            <w:tcW w:w="996" w:type="pct"/>
            <w:shd w:val="clear" w:color="auto" w:fill="E2EFD9" w:themeFill="accent6" w:themeFillTint="33"/>
          </w:tcPr>
          <w:p w14:paraId="470172FD" w14:textId="77777777" w:rsidR="00A267F3" w:rsidRPr="00DD5147" w:rsidRDefault="00A267F3" w:rsidP="002308B6">
            <w:pPr>
              <w:spacing w:line="259" w:lineRule="auto"/>
              <w:rPr>
                <w:b/>
                <w:bCs/>
              </w:rPr>
            </w:pPr>
            <w:r w:rsidRPr="00DD5147">
              <w:rPr>
                <w:b/>
                <w:bCs/>
              </w:rPr>
              <w:t>Activity 7</w:t>
            </w:r>
          </w:p>
          <w:p w14:paraId="1DA51E2B" w14:textId="4C90C35D" w:rsidR="00A267F3" w:rsidRPr="00DD5147" w:rsidRDefault="7D8A9C05" w:rsidP="008060DF">
            <w:pPr>
              <w:pStyle w:val="CommentText"/>
              <w:contextualSpacing/>
            </w:pPr>
            <w:r>
              <w:t>Observe and analyse the classroom</w:t>
            </w:r>
            <w:r w:rsidR="1E89546E">
              <w:t>.</w:t>
            </w:r>
          </w:p>
          <w:p w14:paraId="62830B52" w14:textId="77777777" w:rsidR="00A267F3" w:rsidRPr="00DD5147" w:rsidRDefault="00A267F3" w:rsidP="008060DF">
            <w:pPr>
              <w:pStyle w:val="CommentText"/>
              <w:numPr>
                <w:ilvl w:val="0"/>
                <w:numId w:val="25"/>
              </w:numPr>
              <w:ind w:left="264" w:hanging="218"/>
              <w:contextualSpacing/>
            </w:pPr>
            <w:r w:rsidRPr="00DD5147">
              <w:t>How does the environment inspire the children?</w:t>
            </w:r>
          </w:p>
          <w:p w14:paraId="58562F5D" w14:textId="77777777" w:rsidR="00A267F3" w:rsidRPr="00DD5147" w:rsidRDefault="00A267F3" w:rsidP="008060DF">
            <w:pPr>
              <w:pStyle w:val="CommentText"/>
              <w:numPr>
                <w:ilvl w:val="0"/>
                <w:numId w:val="24"/>
              </w:numPr>
              <w:ind w:left="264" w:hanging="218"/>
              <w:contextualSpacing/>
            </w:pPr>
            <w:r w:rsidRPr="00DD5147">
              <w:t>How does the environment encourage collaboration and communication?</w:t>
            </w:r>
          </w:p>
          <w:p w14:paraId="7D63F62C" w14:textId="77777777" w:rsidR="00A267F3" w:rsidRPr="00DD5147" w:rsidRDefault="00A267F3" w:rsidP="008060DF">
            <w:pPr>
              <w:pStyle w:val="CommentText"/>
              <w:numPr>
                <w:ilvl w:val="0"/>
                <w:numId w:val="24"/>
              </w:numPr>
              <w:ind w:left="264" w:hanging="218"/>
              <w:contextualSpacing/>
            </w:pPr>
            <w:r w:rsidRPr="00DD5147">
              <w:t>How does the environment encourage the child to explore ideas and concepts?</w:t>
            </w:r>
          </w:p>
          <w:p w14:paraId="7EE7EBB1" w14:textId="77777777" w:rsidR="00A267F3" w:rsidRPr="00DD5147" w:rsidRDefault="00A267F3" w:rsidP="008060DF">
            <w:pPr>
              <w:pStyle w:val="ListParagraph"/>
              <w:numPr>
                <w:ilvl w:val="0"/>
                <w:numId w:val="24"/>
              </w:numPr>
              <w:spacing w:after="80" w:line="259" w:lineRule="auto"/>
              <w:ind w:left="264" w:hanging="218"/>
            </w:pPr>
            <w:r w:rsidRPr="00DD5147">
              <w:t>How accessible are tools and materials for the children?</w:t>
            </w:r>
          </w:p>
          <w:p w14:paraId="2249F34B" w14:textId="77777777" w:rsidR="00A267F3" w:rsidRPr="00DD5147" w:rsidRDefault="00A267F3" w:rsidP="008060DF">
            <w:pPr>
              <w:spacing w:after="80" w:line="259" w:lineRule="auto"/>
              <w:contextualSpacing/>
            </w:pPr>
            <w:r w:rsidRPr="00DD5147">
              <w:t>Continue to analyse routines – how are they sustained? Which ones are more effective?</w:t>
            </w:r>
          </w:p>
          <w:p w14:paraId="0A073FD1" w14:textId="77777777" w:rsidR="00A267F3" w:rsidRPr="00DD5147" w:rsidRDefault="00A267F3" w:rsidP="008060DF">
            <w:pPr>
              <w:spacing w:line="259" w:lineRule="auto"/>
              <w:contextualSpacing/>
              <w:rPr>
                <w:b/>
                <w:bCs/>
              </w:rPr>
            </w:pPr>
            <w:r w:rsidRPr="00DD5147">
              <w:rPr>
                <w:b/>
                <w:bCs/>
              </w:rPr>
              <w:t>Activity 8</w:t>
            </w:r>
          </w:p>
          <w:p w14:paraId="5327F7E9" w14:textId="77777777" w:rsidR="00A267F3" w:rsidRPr="00DD5147" w:rsidRDefault="00A267F3" w:rsidP="008060DF">
            <w:pPr>
              <w:spacing w:after="80" w:line="259" w:lineRule="auto"/>
              <w:contextualSpacing/>
            </w:pPr>
            <w:r w:rsidRPr="00DD5147">
              <w:t xml:space="preserve">Continue to </w:t>
            </w:r>
            <w:r w:rsidRPr="00DD5147">
              <w:rPr>
                <w:b/>
                <w:bCs/>
              </w:rPr>
              <w:t>observe</w:t>
            </w:r>
            <w:r w:rsidRPr="00DD5147">
              <w:t xml:space="preserve"> strategies to promote positive behaviour when relevant to an individual child. Track an individual child throughout the day. Focus on:</w:t>
            </w:r>
          </w:p>
          <w:p w14:paraId="3F5E8E52" w14:textId="77777777" w:rsidR="00A267F3" w:rsidRPr="00DD5147" w:rsidRDefault="00A267F3" w:rsidP="008060DF">
            <w:pPr>
              <w:pStyle w:val="ListParagraph"/>
              <w:numPr>
                <w:ilvl w:val="0"/>
                <w:numId w:val="15"/>
              </w:numPr>
              <w:spacing w:after="80" w:line="259" w:lineRule="auto"/>
            </w:pPr>
            <w:r w:rsidRPr="00DD5147">
              <w:t>Transitions</w:t>
            </w:r>
          </w:p>
          <w:p w14:paraId="2986B01D" w14:textId="77777777" w:rsidR="00A267F3" w:rsidRPr="00DD5147" w:rsidRDefault="00A267F3" w:rsidP="008060DF">
            <w:pPr>
              <w:pStyle w:val="ListParagraph"/>
              <w:numPr>
                <w:ilvl w:val="0"/>
                <w:numId w:val="15"/>
              </w:numPr>
              <w:spacing w:after="80" w:line="259" w:lineRule="auto"/>
            </w:pPr>
            <w:r w:rsidRPr="00DD5147">
              <w:t>Interactions</w:t>
            </w:r>
          </w:p>
          <w:p w14:paraId="2F1F1796" w14:textId="77777777" w:rsidR="00A267F3" w:rsidRPr="00DD5147" w:rsidRDefault="00A267F3" w:rsidP="008060DF">
            <w:pPr>
              <w:pStyle w:val="ListParagraph"/>
              <w:numPr>
                <w:ilvl w:val="0"/>
                <w:numId w:val="15"/>
              </w:numPr>
              <w:spacing w:after="80" w:line="259" w:lineRule="auto"/>
            </w:pPr>
            <w:r w:rsidRPr="00DD5147">
              <w:t>Activity</w:t>
            </w:r>
          </w:p>
          <w:p w14:paraId="56D8A12B" w14:textId="77777777" w:rsidR="00A267F3" w:rsidRPr="00DD5147" w:rsidRDefault="00A267F3" w:rsidP="008060DF">
            <w:pPr>
              <w:pStyle w:val="ListParagraph"/>
              <w:numPr>
                <w:ilvl w:val="0"/>
                <w:numId w:val="15"/>
              </w:numPr>
              <w:spacing w:after="80" w:line="259" w:lineRule="auto"/>
            </w:pPr>
            <w:r w:rsidRPr="00DD5147">
              <w:t>Talk</w:t>
            </w:r>
          </w:p>
          <w:p w14:paraId="62A504BB" w14:textId="4FABD9FE" w:rsidR="00A267F3" w:rsidRPr="00DD5147" w:rsidRDefault="00A267F3" w:rsidP="008060DF">
            <w:pPr>
              <w:spacing w:line="22" w:lineRule="atLeast"/>
              <w:contextualSpacing/>
              <w:rPr>
                <w:bCs/>
              </w:rPr>
            </w:pPr>
            <w:r w:rsidRPr="00DD5147">
              <w:t>Record observations in your journal and link to your reading.</w:t>
            </w:r>
          </w:p>
        </w:tc>
        <w:tc>
          <w:tcPr>
            <w:tcW w:w="995" w:type="pct"/>
            <w:shd w:val="clear" w:color="auto" w:fill="E2EFD9" w:themeFill="accent6" w:themeFillTint="33"/>
          </w:tcPr>
          <w:p w14:paraId="5A3D9FE3" w14:textId="3F157484" w:rsidR="00A267F3" w:rsidRPr="00DD5147" w:rsidRDefault="00A267F3" w:rsidP="00874C0E">
            <w:pPr>
              <w:spacing w:line="259" w:lineRule="auto"/>
              <w:contextualSpacing/>
              <w:rPr>
                <w:b/>
                <w:bCs/>
              </w:rPr>
            </w:pPr>
            <w:r w:rsidRPr="00DD5147">
              <w:rPr>
                <w:b/>
                <w:bCs/>
              </w:rPr>
              <w:t>Activity 9</w:t>
            </w:r>
          </w:p>
          <w:p w14:paraId="053EEB16" w14:textId="257B7753" w:rsidR="00A267F3" w:rsidRPr="00DD5147" w:rsidRDefault="00A267F3" w:rsidP="00874C0E">
            <w:pPr>
              <w:spacing w:line="259" w:lineRule="auto"/>
              <w:contextualSpacing/>
            </w:pPr>
            <w:r w:rsidRPr="00DD5147">
              <w:t>Observe a small group of 4-6 children and note, in detail, how they interact with each other. Identify the implications of these interactions on teaching and planning for learning.</w:t>
            </w:r>
          </w:p>
          <w:p w14:paraId="4287A352" w14:textId="77777777" w:rsidR="00A267F3" w:rsidRPr="00DD5147" w:rsidRDefault="00A267F3" w:rsidP="00874C0E">
            <w:pPr>
              <w:spacing w:line="259" w:lineRule="auto"/>
              <w:contextualSpacing/>
            </w:pPr>
          </w:p>
          <w:p w14:paraId="0160AF0D" w14:textId="6AC1B2C2" w:rsidR="00A267F3" w:rsidRPr="00DD5147" w:rsidRDefault="00A267F3" w:rsidP="00874C0E">
            <w:pPr>
              <w:spacing w:line="259" w:lineRule="auto"/>
              <w:contextualSpacing/>
              <w:rPr>
                <w:b/>
                <w:bCs/>
              </w:rPr>
            </w:pPr>
            <w:r w:rsidRPr="00DD5147">
              <w:rPr>
                <w:b/>
                <w:bCs/>
              </w:rPr>
              <w:t>Activity 10</w:t>
            </w:r>
          </w:p>
          <w:p w14:paraId="752846AF" w14:textId="7C8C945A" w:rsidR="00A267F3" w:rsidRPr="00DD5147" w:rsidRDefault="00A267F3" w:rsidP="00874C0E">
            <w:pPr>
              <w:spacing w:after="80" w:line="259" w:lineRule="auto"/>
              <w:contextualSpacing/>
              <w:rPr>
                <w:b/>
                <w:bCs/>
                <w:color w:val="111E35"/>
              </w:rPr>
            </w:pPr>
            <w:r w:rsidRPr="00DD5147">
              <w:rPr>
                <w:b/>
                <w:bCs/>
                <w:color w:val="111E35"/>
              </w:rPr>
              <w:t xml:space="preserve">Extended reflection. </w:t>
            </w:r>
            <w:r w:rsidRPr="00DD5147">
              <w:rPr>
                <w:color w:val="111E35"/>
              </w:rPr>
              <w:t>Review of the whole week – from whole class interaction to group activities in the different classes.</w:t>
            </w:r>
          </w:p>
          <w:p w14:paraId="252C93EC" w14:textId="77777777" w:rsidR="00A267F3" w:rsidRPr="00DD5147" w:rsidRDefault="00A267F3" w:rsidP="00874C0E">
            <w:pPr>
              <w:pStyle w:val="ListParagraph"/>
              <w:numPr>
                <w:ilvl w:val="0"/>
                <w:numId w:val="8"/>
              </w:numPr>
              <w:spacing w:after="80" w:line="259" w:lineRule="auto"/>
              <w:ind w:left="161" w:hanging="218"/>
            </w:pPr>
            <w:r w:rsidRPr="00DD5147">
              <w:t>What did you notice?</w:t>
            </w:r>
          </w:p>
          <w:p w14:paraId="3A339CC7" w14:textId="77777777" w:rsidR="00A267F3" w:rsidRPr="00DD5147" w:rsidRDefault="00A267F3" w:rsidP="00874C0E">
            <w:pPr>
              <w:pStyle w:val="ListParagraph"/>
              <w:numPr>
                <w:ilvl w:val="0"/>
                <w:numId w:val="8"/>
              </w:numPr>
              <w:spacing w:after="80" w:line="259" w:lineRule="auto"/>
              <w:ind w:left="161" w:hanging="218"/>
            </w:pPr>
            <w:r w:rsidRPr="00DD5147">
              <w:t>How did the pupils talk?</w:t>
            </w:r>
          </w:p>
          <w:p w14:paraId="6912422D" w14:textId="77777777" w:rsidR="00A267F3" w:rsidRPr="00DD5147" w:rsidRDefault="00A267F3" w:rsidP="00874C0E">
            <w:pPr>
              <w:pStyle w:val="ListParagraph"/>
              <w:numPr>
                <w:ilvl w:val="0"/>
                <w:numId w:val="8"/>
              </w:numPr>
              <w:spacing w:after="80" w:line="259" w:lineRule="auto"/>
              <w:ind w:left="161" w:hanging="218"/>
            </w:pPr>
            <w:r w:rsidRPr="00DD5147">
              <w:t>What did they do in groups?</w:t>
            </w:r>
          </w:p>
          <w:p w14:paraId="7C81A7EA" w14:textId="77777777" w:rsidR="00A267F3" w:rsidRPr="00DD5147" w:rsidRDefault="00A267F3" w:rsidP="00874C0E">
            <w:pPr>
              <w:pStyle w:val="ListParagraph"/>
              <w:numPr>
                <w:ilvl w:val="0"/>
                <w:numId w:val="8"/>
              </w:numPr>
              <w:spacing w:after="80" w:line="259" w:lineRule="auto"/>
              <w:ind w:left="161" w:hanging="218"/>
            </w:pPr>
            <w:r w:rsidRPr="00DD5147">
              <w:t>How did they interact?</w:t>
            </w:r>
          </w:p>
          <w:p w14:paraId="1513A79C" w14:textId="77777777" w:rsidR="00A267F3" w:rsidRPr="00DD5147" w:rsidRDefault="00A267F3" w:rsidP="00874C0E">
            <w:pPr>
              <w:pStyle w:val="ListParagraph"/>
              <w:numPr>
                <w:ilvl w:val="0"/>
                <w:numId w:val="8"/>
              </w:numPr>
              <w:spacing w:after="80" w:line="259" w:lineRule="auto"/>
              <w:ind w:left="161" w:hanging="218"/>
            </w:pPr>
            <w:r w:rsidRPr="00DD5147">
              <w:t>How did the pupils interact with the adults?</w:t>
            </w:r>
          </w:p>
          <w:p w14:paraId="2E11B8DB" w14:textId="77777777" w:rsidR="00A267F3" w:rsidRPr="00DD5147" w:rsidRDefault="00A267F3" w:rsidP="00874C0E">
            <w:pPr>
              <w:pStyle w:val="ListParagraph"/>
              <w:numPr>
                <w:ilvl w:val="0"/>
                <w:numId w:val="8"/>
              </w:numPr>
              <w:spacing w:after="80" w:line="259" w:lineRule="auto"/>
              <w:ind w:left="161" w:hanging="218"/>
            </w:pPr>
            <w:r w:rsidRPr="00DD5147">
              <w:t>What did they do?</w:t>
            </w:r>
          </w:p>
          <w:p w14:paraId="78ED7156" w14:textId="77777777" w:rsidR="00A267F3" w:rsidRPr="00DD5147" w:rsidRDefault="00A267F3" w:rsidP="00874C0E">
            <w:pPr>
              <w:pStyle w:val="ListParagraph"/>
              <w:numPr>
                <w:ilvl w:val="0"/>
                <w:numId w:val="8"/>
              </w:numPr>
              <w:spacing w:after="80" w:line="259" w:lineRule="auto"/>
              <w:ind w:left="161" w:hanging="218"/>
            </w:pPr>
            <w:r w:rsidRPr="00DD5147">
              <w:t>What did they learn?</w:t>
            </w:r>
          </w:p>
          <w:p w14:paraId="736190C0" w14:textId="0E4D00F2" w:rsidR="00A267F3" w:rsidRPr="00DD5147" w:rsidRDefault="7EE5C616" w:rsidP="00874C0E">
            <w:pPr>
              <w:spacing w:after="80" w:line="259" w:lineRule="auto"/>
              <w:contextualSpacing/>
            </w:pPr>
            <w:r>
              <w:t xml:space="preserve">Record your observations in your </w:t>
            </w:r>
            <w:r w:rsidR="615D4581">
              <w:t xml:space="preserve">professional </w:t>
            </w:r>
            <w:r>
              <w:t>journal, link to your reading and the element Progression in Learning in the PSTL (standards)</w:t>
            </w:r>
            <w:r w:rsidR="4748F516">
              <w:t>.</w:t>
            </w:r>
          </w:p>
        </w:tc>
      </w:tr>
    </w:tbl>
    <w:p w14:paraId="64ABF12A" w14:textId="77777777" w:rsidR="00A31004" w:rsidRPr="00A31004" w:rsidRDefault="00A31004" w:rsidP="00A31004">
      <w:pPr>
        <w:spacing w:after="160" w:line="259" w:lineRule="auto"/>
        <w:contextualSpacing/>
        <w:rPr>
          <w:b/>
          <w:sz w:val="2"/>
          <w:szCs w:val="2"/>
        </w:rPr>
      </w:pPr>
    </w:p>
    <w:p w14:paraId="4BB51A22" w14:textId="000656F5" w:rsidR="00A31004" w:rsidRDefault="767FEB2E" w:rsidP="4E985B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ind w:left="98" w:right="96"/>
      </w:pPr>
      <w:r w:rsidRPr="4E985BE3">
        <w:rPr>
          <w:b/>
          <w:bCs/>
        </w:rPr>
        <w:t>Reflect</w:t>
      </w:r>
      <w:r>
        <w:t>: At the end of each day reflect on the observation of learning and teaching</w:t>
      </w:r>
    </w:p>
    <w:p w14:paraId="78A65418" w14:textId="3081758C" w:rsidR="4E985BE3" w:rsidRDefault="4E985BE3" w:rsidP="4E985BE3">
      <w:pPr>
        <w:pStyle w:val="Heading1"/>
        <w:tabs>
          <w:tab w:val="clear" w:pos="7088"/>
        </w:tabs>
      </w:pPr>
    </w:p>
    <w:p w14:paraId="45AC2C8F" w14:textId="10158750" w:rsidR="00E92F38" w:rsidRPr="00DD5147" w:rsidRDefault="53A681BE" w:rsidP="00DD5147">
      <w:pPr>
        <w:pStyle w:val="Heading1"/>
        <w:tabs>
          <w:tab w:val="clear" w:pos="7088"/>
        </w:tabs>
      </w:pPr>
      <w:r>
        <w:t xml:space="preserve">Week </w:t>
      </w:r>
      <w:r w:rsidR="7DA0C7FC">
        <w:t>2</w:t>
      </w:r>
      <w:r w:rsidR="007F6E09">
        <w:tab/>
      </w:r>
      <w:r w:rsidR="78802D8E">
        <w:t xml:space="preserve">                                                                                                                  </w:t>
      </w:r>
      <w:r w:rsidR="31CA03C4">
        <w:t xml:space="preserve">              </w:t>
      </w:r>
    </w:p>
    <w:p w14:paraId="1A42C802" w14:textId="2478E0B3" w:rsidR="0047224A" w:rsidRPr="00DD5147" w:rsidRDefault="0047224A" w:rsidP="00DD5147">
      <w:pPr>
        <w:rPr>
          <w:color w:val="FF0000"/>
          <w:sz w:val="24"/>
          <w:szCs w:val="24"/>
        </w:rPr>
      </w:pPr>
      <w:r w:rsidRPr="004B43A1">
        <w:rPr>
          <w:color w:val="C00000"/>
          <w:sz w:val="24"/>
          <w:szCs w:val="24"/>
        </w:rPr>
        <w:t>NB: All activities are to be provided within the constraints of the school</w:t>
      </w:r>
      <w:r w:rsidR="008D47D6" w:rsidRPr="004B43A1">
        <w:rPr>
          <w:color w:val="C00000"/>
          <w:sz w:val="24"/>
          <w:szCs w:val="24"/>
        </w:rPr>
        <w:t>, the class</w:t>
      </w:r>
      <w:r w:rsidRPr="004B43A1">
        <w:rPr>
          <w:color w:val="C00000"/>
          <w:sz w:val="24"/>
          <w:szCs w:val="24"/>
        </w:rPr>
        <w:t xml:space="preserve"> and the mentor’s timetable. This timetable is an example.</w:t>
      </w:r>
    </w:p>
    <w:tbl>
      <w:tblPr>
        <w:tblStyle w:val="TableGrid"/>
        <w:tblW w:w="14640" w:type="dxa"/>
        <w:tblInd w:w="5" w:type="dxa"/>
        <w:tblLook w:val="04A0" w:firstRow="1" w:lastRow="0" w:firstColumn="1" w:lastColumn="0" w:noHBand="0" w:noVBand="1"/>
      </w:tblPr>
      <w:tblGrid>
        <w:gridCol w:w="2928"/>
        <w:gridCol w:w="2928"/>
        <w:gridCol w:w="2928"/>
        <w:gridCol w:w="2928"/>
        <w:gridCol w:w="2928"/>
      </w:tblGrid>
      <w:tr w:rsidR="00300DA0" w:rsidRPr="00DD5147" w14:paraId="379C57FF" w14:textId="77777777" w:rsidTr="4E985BE3">
        <w:trPr>
          <w:trHeight w:val="340"/>
        </w:trPr>
        <w:tc>
          <w:tcPr>
            <w:tcW w:w="2928" w:type="dxa"/>
            <w:shd w:val="clear" w:color="auto" w:fill="E7E6E6" w:themeFill="background2"/>
            <w:vAlign w:val="center"/>
          </w:tcPr>
          <w:p w14:paraId="6A7FA7ED" w14:textId="77777777" w:rsidR="00300DA0" w:rsidRPr="00DD5147" w:rsidRDefault="00300DA0" w:rsidP="00874C0E">
            <w:pPr>
              <w:tabs>
                <w:tab w:val="right" w:pos="2718"/>
              </w:tabs>
              <w:contextualSpacing/>
              <w:rPr>
                <w:b/>
              </w:rPr>
            </w:pPr>
            <w:r w:rsidRPr="00DD5147">
              <w:rPr>
                <w:b/>
              </w:rPr>
              <w:t>Monday</w:t>
            </w:r>
          </w:p>
        </w:tc>
        <w:tc>
          <w:tcPr>
            <w:tcW w:w="2928" w:type="dxa"/>
            <w:tcBorders>
              <w:bottom w:val="single" w:sz="4" w:space="0" w:color="auto"/>
              <w:right w:val="single" w:sz="4" w:space="0" w:color="auto"/>
            </w:tcBorders>
            <w:shd w:val="clear" w:color="auto" w:fill="E7E6E6" w:themeFill="background2"/>
            <w:vAlign w:val="center"/>
          </w:tcPr>
          <w:p w14:paraId="3E5A159A" w14:textId="77777777" w:rsidR="00300DA0" w:rsidRPr="00DD5147" w:rsidRDefault="00300DA0" w:rsidP="00874C0E">
            <w:pPr>
              <w:contextualSpacing/>
              <w:rPr>
                <w:b/>
              </w:rPr>
            </w:pPr>
            <w:r w:rsidRPr="00DD5147">
              <w:rPr>
                <w:b/>
              </w:rPr>
              <w:t>Tuesday</w:t>
            </w:r>
          </w:p>
        </w:tc>
        <w:tc>
          <w:tcPr>
            <w:tcW w:w="2928" w:type="dxa"/>
            <w:tcBorders>
              <w:left w:val="single" w:sz="4" w:space="0" w:color="auto"/>
              <w:bottom w:val="single" w:sz="4" w:space="0" w:color="auto"/>
              <w:right w:val="single" w:sz="4" w:space="0" w:color="auto"/>
            </w:tcBorders>
            <w:shd w:val="clear" w:color="auto" w:fill="E7E6E6" w:themeFill="background2"/>
            <w:vAlign w:val="center"/>
          </w:tcPr>
          <w:p w14:paraId="20FB7B01" w14:textId="77777777" w:rsidR="00300DA0" w:rsidRPr="00DD5147" w:rsidRDefault="00300DA0" w:rsidP="00874C0E">
            <w:pPr>
              <w:contextualSpacing/>
              <w:rPr>
                <w:b/>
              </w:rPr>
            </w:pPr>
            <w:r w:rsidRPr="00DD5147">
              <w:rPr>
                <w:b/>
              </w:rPr>
              <w:t>Wednesday</w:t>
            </w:r>
          </w:p>
        </w:tc>
        <w:tc>
          <w:tcPr>
            <w:tcW w:w="2928" w:type="dxa"/>
            <w:tcBorders>
              <w:left w:val="single" w:sz="4" w:space="0" w:color="auto"/>
              <w:bottom w:val="single" w:sz="4" w:space="0" w:color="auto"/>
              <w:right w:val="single" w:sz="4" w:space="0" w:color="auto"/>
            </w:tcBorders>
            <w:shd w:val="clear" w:color="auto" w:fill="E7E6E6" w:themeFill="background2"/>
            <w:vAlign w:val="center"/>
          </w:tcPr>
          <w:p w14:paraId="6AAAA8D5" w14:textId="77777777" w:rsidR="00300DA0" w:rsidRPr="00DD5147" w:rsidRDefault="00300DA0" w:rsidP="00874C0E">
            <w:pPr>
              <w:contextualSpacing/>
              <w:rPr>
                <w:b/>
              </w:rPr>
            </w:pPr>
            <w:r w:rsidRPr="00DD5147">
              <w:rPr>
                <w:b/>
              </w:rPr>
              <w:t>Thursday</w:t>
            </w:r>
          </w:p>
        </w:tc>
        <w:tc>
          <w:tcPr>
            <w:tcW w:w="2928" w:type="dxa"/>
            <w:tcBorders>
              <w:left w:val="single" w:sz="4" w:space="0" w:color="auto"/>
              <w:bottom w:val="single" w:sz="4" w:space="0" w:color="auto"/>
            </w:tcBorders>
            <w:shd w:val="clear" w:color="auto" w:fill="E7E6E6" w:themeFill="background2"/>
            <w:vAlign w:val="center"/>
          </w:tcPr>
          <w:p w14:paraId="301BDA8E" w14:textId="77777777" w:rsidR="00300DA0" w:rsidRPr="00DD5147" w:rsidRDefault="00300DA0" w:rsidP="00874C0E">
            <w:pPr>
              <w:contextualSpacing/>
              <w:rPr>
                <w:b/>
              </w:rPr>
            </w:pPr>
            <w:r w:rsidRPr="00DD5147">
              <w:rPr>
                <w:b/>
              </w:rPr>
              <w:t>Friday</w:t>
            </w:r>
          </w:p>
        </w:tc>
      </w:tr>
      <w:tr w:rsidR="00A267F3" w:rsidRPr="00DD5147" w14:paraId="6BAD2072" w14:textId="77777777" w:rsidTr="4E985BE3">
        <w:trPr>
          <w:trHeight w:val="5759"/>
        </w:trPr>
        <w:tc>
          <w:tcPr>
            <w:tcW w:w="2928" w:type="dxa"/>
            <w:shd w:val="clear" w:color="auto" w:fill="E2EFD9" w:themeFill="accent6" w:themeFillTint="33"/>
          </w:tcPr>
          <w:p w14:paraId="1792CAAC" w14:textId="7D99DCFC" w:rsidR="00A267F3" w:rsidRPr="00DD5147" w:rsidRDefault="7EE5C616" w:rsidP="00A267F3">
            <w:pPr>
              <w:spacing w:after="80" w:line="259" w:lineRule="auto"/>
              <w:contextualSpacing/>
            </w:pPr>
            <w:r>
              <w:t>ATs</w:t>
            </w:r>
            <w:r w:rsidRPr="76F6105F">
              <w:rPr>
                <w:b/>
                <w:bCs/>
              </w:rPr>
              <w:t xml:space="preserve"> Observe</w:t>
            </w:r>
            <w:r>
              <w:t xml:space="preserve"> whole class </w:t>
            </w:r>
            <w:r w:rsidR="6A804476">
              <w:t>w</w:t>
            </w:r>
            <w:r>
              <w:t xml:space="preserve">ith a focus on oracy/talk (teacher talk, pupil talk and teacher-pupil interactions). </w:t>
            </w:r>
          </w:p>
          <w:p w14:paraId="7575F5CF" w14:textId="77777777" w:rsidR="00A267F3" w:rsidRDefault="00A267F3" w:rsidP="00A267F3">
            <w:pPr>
              <w:spacing w:after="80" w:line="259" w:lineRule="auto"/>
              <w:contextualSpacing/>
            </w:pPr>
            <w:r w:rsidRPr="00DD5147">
              <w:t>Identify possible instances of the four purposes of learning.</w:t>
            </w:r>
          </w:p>
          <w:p w14:paraId="3F6BD828" w14:textId="77777777" w:rsidR="00A267F3" w:rsidRPr="00DD5147" w:rsidRDefault="00A267F3" w:rsidP="00A267F3">
            <w:pPr>
              <w:spacing w:after="80" w:line="259" w:lineRule="auto"/>
              <w:contextualSpacing/>
              <w:rPr>
                <w:b/>
              </w:rPr>
            </w:pPr>
          </w:p>
          <w:p w14:paraId="4963F16C" w14:textId="77777777" w:rsidR="00A267F3" w:rsidRPr="00DD5147" w:rsidRDefault="00A267F3" w:rsidP="00A267F3">
            <w:pPr>
              <w:spacing w:after="80" w:line="259" w:lineRule="auto"/>
              <w:contextualSpacing/>
            </w:pPr>
            <w:r w:rsidRPr="00DD5147">
              <w:rPr>
                <w:b/>
              </w:rPr>
              <w:t>Support</w:t>
            </w:r>
            <w:r w:rsidRPr="00DD5147">
              <w:t xml:space="preserve"> learning, taking the role of the TA as directed by the mentor.</w:t>
            </w:r>
          </w:p>
          <w:p w14:paraId="7AEFAD3A" w14:textId="59867883" w:rsidR="00A267F3" w:rsidRDefault="7B55EDF0" w:rsidP="00A267F3">
            <w:pPr>
              <w:spacing w:after="80" w:line="259" w:lineRule="auto"/>
              <w:contextualSpacing/>
            </w:pPr>
            <w:r>
              <w:t xml:space="preserve">Focus on communication (including Cymraeg Pob Dydd) </w:t>
            </w:r>
          </w:p>
          <w:p w14:paraId="69025131" w14:textId="77777777" w:rsidR="0040140C" w:rsidRDefault="0040140C" w:rsidP="00A267F3">
            <w:pPr>
              <w:spacing w:after="80" w:line="259" w:lineRule="auto"/>
              <w:contextualSpacing/>
            </w:pPr>
          </w:p>
          <w:p w14:paraId="0DA6CE78" w14:textId="2F5AF1C4" w:rsidR="0040140C" w:rsidRDefault="0040140C" w:rsidP="00A267F3">
            <w:pPr>
              <w:spacing w:after="80" w:line="259" w:lineRule="auto"/>
              <w:contextualSpacing/>
              <w:rPr>
                <w:b/>
                <w:bCs/>
              </w:rPr>
            </w:pPr>
            <w:r w:rsidRPr="00BC7081">
              <w:rPr>
                <w:b/>
                <w:bCs/>
              </w:rPr>
              <w:t xml:space="preserve">Identify, with the aid of the mentor, the </w:t>
            </w:r>
            <w:r w:rsidR="00461F1E">
              <w:rPr>
                <w:b/>
                <w:bCs/>
              </w:rPr>
              <w:t>learner</w:t>
            </w:r>
            <w:r w:rsidR="00A348F2" w:rsidRPr="00BC7081">
              <w:rPr>
                <w:b/>
                <w:bCs/>
              </w:rPr>
              <w:t xml:space="preserve"> with ALN who is going to be supported and observed for the Case Study Assignm</w:t>
            </w:r>
            <w:r w:rsidR="00E3181A" w:rsidRPr="00BC7081">
              <w:rPr>
                <w:b/>
                <w:bCs/>
              </w:rPr>
              <w:t>ent (PPC B).</w:t>
            </w:r>
          </w:p>
          <w:p w14:paraId="388513C9" w14:textId="29B1B992" w:rsidR="008509F9" w:rsidRPr="00BC7081" w:rsidRDefault="008509F9" w:rsidP="00A267F3">
            <w:pPr>
              <w:spacing w:after="80" w:line="259" w:lineRule="auto"/>
              <w:contextualSpacing/>
              <w:rPr>
                <w:b/>
                <w:bCs/>
              </w:rPr>
            </w:pPr>
            <w:r>
              <w:rPr>
                <w:b/>
                <w:bCs/>
              </w:rPr>
              <w:t>You should observe at least one hour per week</w:t>
            </w:r>
          </w:p>
          <w:p w14:paraId="1729A2BD" w14:textId="141C6A30" w:rsidR="00A267F3" w:rsidRPr="00DD5147" w:rsidRDefault="00A267F3" w:rsidP="00A267F3">
            <w:pPr>
              <w:spacing w:after="80" w:line="259" w:lineRule="auto"/>
              <w:contextualSpacing/>
              <w:rPr>
                <w:b/>
              </w:rPr>
            </w:pPr>
          </w:p>
        </w:tc>
        <w:tc>
          <w:tcPr>
            <w:tcW w:w="2928" w:type="dxa"/>
            <w:shd w:val="clear" w:color="auto" w:fill="E2EFD9" w:themeFill="accent6" w:themeFillTint="33"/>
          </w:tcPr>
          <w:p w14:paraId="6FB383E0" w14:textId="0DCC6803" w:rsidR="00A267F3" w:rsidRPr="00964B81" w:rsidRDefault="7D8A9C05" w:rsidP="0FC557D9">
            <w:pPr>
              <w:spacing w:after="80" w:line="259" w:lineRule="auto"/>
              <w:contextualSpacing/>
              <w:rPr>
                <w:rFonts w:ascii="Calibri" w:hAnsi="Calibri"/>
              </w:rPr>
            </w:pPr>
            <w:r w:rsidRPr="0FC557D9">
              <w:rPr>
                <w:rFonts w:ascii="Calibri" w:hAnsi="Calibri"/>
              </w:rPr>
              <w:t xml:space="preserve"> </w:t>
            </w:r>
            <w:r w:rsidR="429613E2" w:rsidRPr="76F6105F">
              <w:rPr>
                <w:rFonts w:ascii="Calibri" w:hAnsi="Calibri"/>
              </w:rPr>
              <w:t>In class</w:t>
            </w:r>
            <w:r w:rsidR="429613E2" w:rsidRPr="76F6105F">
              <w:rPr>
                <w:rFonts w:ascii="Calibri" w:hAnsi="Calibri"/>
                <w:b/>
                <w:bCs/>
              </w:rPr>
              <w:t xml:space="preserve"> </w:t>
            </w:r>
            <w:r w:rsidR="068F2A6E" w:rsidRPr="76F6105F">
              <w:rPr>
                <w:rFonts w:ascii="Calibri" w:hAnsi="Calibri"/>
                <w:b/>
                <w:bCs/>
              </w:rPr>
              <w:t>Observe</w:t>
            </w:r>
            <w:r w:rsidR="068F2A6E" w:rsidRPr="76F6105F">
              <w:rPr>
                <w:rFonts w:ascii="Calibri" w:hAnsi="Calibri"/>
              </w:rPr>
              <w:t xml:space="preserve"> </w:t>
            </w:r>
            <w:r w:rsidR="068F2A6E" w:rsidRPr="76F6105F">
              <w:rPr>
                <w:rFonts w:ascii="Calibri" w:hAnsi="Calibri"/>
                <w:b/>
                <w:bCs/>
              </w:rPr>
              <w:t>small group</w:t>
            </w:r>
            <w:r w:rsidR="068F2A6E" w:rsidRPr="76F6105F">
              <w:rPr>
                <w:rFonts w:ascii="Calibri" w:hAnsi="Calibri"/>
              </w:rPr>
              <w:t xml:space="preserve"> with a focus on wider literacy skills (reading and writing) and a closer focus on pupil-pupil talk. </w:t>
            </w:r>
          </w:p>
          <w:p w14:paraId="52A92ECD" w14:textId="77777777" w:rsidR="00A267F3" w:rsidRPr="00DD5147" w:rsidRDefault="11048569" w:rsidP="0FC557D9">
            <w:pPr>
              <w:spacing w:after="80" w:line="259" w:lineRule="auto"/>
              <w:contextualSpacing/>
              <w:rPr>
                <w:rFonts w:ascii="Calibri" w:hAnsi="Calibri"/>
              </w:rPr>
            </w:pPr>
            <w:r w:rsidRPr="0FC557D9">
              <w:rPr>
                <w:rFonts w:ascii="Calibri" w:hAnsi="Calibri"/>
              </w:rPr>
              <w:t>Continue to identify possible instances of the four purposes of learning.</w:t>
            </w:r>
          </w:p>
          <w:p w14:paraId="2105C472" w14:textId="77777777" w:rsidR="00A267F3" w:rsidRPr="00DD5147" w:rsidRDefault="00A267F3" w:rsidP="0FC557D9">
            <w:pPr>
              <w:spacing w:after="80" w:line="259" w:lineRule="auto"/>
              <w:contextualSpacing/>
              <w:rPr>
                <w:rFonts w:ascii="Calibri" w:hAnsi="Calibri"/>
              </w:rPr>
            </w:pPr>
          </w:p>
          <w:p w14:paraId="3FFA2860" w14:textId="77777777" w:rsidR="00A267F3" w:rsidRPr="00DD5147" w:rsidRDefault="11048569" w:rsidP="0FC557D9">
            <w:pPr>
              <w:spacing w:after="80" w:line="259" w:lineRule="auto"/>
              <w:contextualSpacing/>
              <w:rPr>
                <w:rFonts w:ascii="Calibri" w:hAnsi="Calibri"/>
              </w:rPr>
            </w:pPr>
            <w:r w:rsidRPr="0FC557D9">
              <w:rPr>
                <w:rFonts w:ascii="Calibri" w:hAnsi="Calibri"/>
              </w:rPr>
              <w:t xml:space="preserve">Extended </w:t>
            </w:r>
            <w:r w:rsidRPr="0FC557D9">
              <w:rPr>
                <w:rFonts w:ascii="Calibri" w:hAnsi="Calibri"/>
                <w:b/>
                <w:bCs/>
              </w:rPr>
              <w:t>reflection</w:t>
            </w:r>
            <w:r w:rsidRPr="0FC557D9">
              <w:rPr>
                <w:rFonts w:ascii="Calibri" w:hAnsi="Calibri"/>
              </w:rPr>
              <w:t xml:space="preserve"> in pairs or threes.</w:t>
            </w:r>
          </w:p>
          <w:p w14:paraId="7195285E" w14:textId="77777777" w:rsidR="00A267F3" w:rsidRPr="00DD5147" w:rsidRDefault="11048569" w:rsidP="0FC557D9">
            <w:pPr>
              <w:pStyle w:val="ListParagraph"/>
              <w:numPr>
                <w:ilvl w:val="0"/>
                <w:numId w:val="8"/>
              </w:numPr>
              <w:spacing w:after="80" w:line="259" w:lineRule="auto"/>
              <w:ind w:left="161" w:hanging="218"/>
              <w:rPr>
                <w:rFonts w:ascii="Calibri" w:hAnsi="Calibri"/>
              </w:rPr>
            </w:pPr>
            <w:r w:rsidRPr="0FC557D9">
              <w:rPr>
                <w:rFonts w:ascii="Calibri" w:hAnsi="Calibri"/>
              </w:rPr>
              <w:t>What did you notice?</w:t>
            </w:r>
          </w:p>
          <w:p w14:paraId="526CDD53" w14:textId="77777777" w:rsidR="00A267F3" w:rsidRPr="00DD5147" w:rsidRDefault="11048569" w:rsidP="0FC557D9">
            <w:pPr>
              <w:pStyle w:val="ListParagraph"/>
              <w:numPr>
                <w:ilvl w:val="0"/>
                <w:numId w:val="8"/>
              </w:numPr>
              <w:spacing w:after="80" w:line="259" w:lineRule="auto"/>
              <w:ind w:left="161" w:hanging="218"/>
              <w:rPr>
                <w:rFonts w:ascii="Calibri" w:hAnsi="Calibri"/>
              </w:rPr>
            </w:pPr>
            <w:r w:rsidRPr="0FC557D9">
              <w:rPr>
                <w:rFonts w:ascii="Calibri" w:hAnsi="Calibri"/>
              </w:rPr>
              <w:t>I tried to teach this – what happened?</w:t>
            </w:r>
          </w:p>
          <w:p w14:paraId="5934E2F4" w14:textId="77777777" w:rsidR="00A267F3" w:rsidRPr="00DD5147" w:rsidRDefault="11048569" w:rsidP="0FC557D9">
            <w:pPr>
              <w:pStyle w:val="ListParagraph"/>
              <w:numPr>
                <w:ilvl w:val="0"/>
                <w:numId w:val="8"/>
              </w:numPr>
              <w:spacing w:after="80" w:line="259" w:lineRule="auto"/>
              <w:ind w:left="161" w:hanging="218"/>
              <w:rPr>
                <w:rFonts w:ascii="Calibri" w:hAnsi="Calibri"/>
              </w:rPr>
            </w:pPr>
            <w:r w:rsidRPr="0FC557D9">
              <w:rPr>
                <w:rFonts w:ascii="Calibri" w:hAnsi="Calibri"/>
              </w:rPr>
              <w:t>How did the pupils talk?</w:t>
            </w:r>
          </w:p>
          <w:p w14:paraId="1A5A2C19" w14:textId="77777777" w:rsidR="00A267F3" w:rsidRPr="00DD5147" w:rsidRDefault="11048569" w:rsidP="0FC557D9">
            <w:pPr>
              <w:pStyle w:val="ListParagraph"/>
              <w:numPr>
                <w:ilvl w:val="0"/>
                <w:numId w:val="8"/>
              </w:numPr>
              <w:spacing w:after="80" w:line="259" w:lineRule="auto"/>
              <w:ind w:left="161" w:hanging="218"/>
              <w:rPr>
                <w:rFonts w:ascii="Calibri" w:hAnsi="Calibri"/>
              </w:rPr>
            </w:pPr>
            <w:r w:rsidRPr="0FC557D9">
              <w:rPr>
                <w:rFonts w:ascii="Calibri" w:hAnsi="Calibri"/>
              </w:rPr>
              <w:t>What did they do in groups?</w:t>
            </w:r>
          </w:p>
          <w:p w14:paraId="5F11E8EC" w14:textId="77777777" w:rsidR="00A267F3" w:rsidRPr="00DD5147" w:rsidRDefault="11048569" w:rsidP="0FC557D9">
            <w:pPr>
              <w:pStyle w:val="ListParagraph"/>
              <w:numPr>
                <w:ilvl w:val="0"/>
                <w:numId w:val="8"/>
              </w:numPr>
              <w:spacing w:after="80" w:line="259" w:lineRule="auto"/>
              <w:ind w:left="161" w:hanging="218"/>
              <w:rPr>
                <w:rFonts w:ascii="Calibri" w:hAnsi="Calibri"/>
              </w:rPr>
            </w:pPr>
            <w:r w:rsidRPr="0FC557D9">
              <w:rPr>
                <w:rFonts w:ascii="Calibri" w:hAnsi="Calibri"/>
              </w:rPr>
              <w:t>How did they interact?</w:t>
            </w:r>
          </w:p>
          <w:p w14:paraId="248D0A55" w14:textId="0EB6C02C" w:rsidR="00A267F3" w:rsidRPr="00DD5147" w:rsidRDefault="00A267F3" w:rsidP="00A267F3">
            <w:pPr>
              <w:spacing w:after="80" w:line="259" w:lineRule="auto"/>
              <w:contextualSpacing/>
              <w:rPr>
                <w:rFonts w:ascii="Calibri" w:hAnsi="Calibri"/>
              </w:rPr>
            </w:pPr>
          </w:p>
          <w:p w14:paraId="3354F6EA" w14:textId="407C890D" w:rsidR="00A267F3" w:rsidRPr="00DD5147" w:rsidRDefault="00A267F3" w:rsidP="00A267F3">
            <w:pPr>
              <w:spacing w:after="80" w:line="259" w:lineRule="auto"/>
              <w:contextualSpacing/>
              <w:rPr>
                <w:rFonts w:ascii="Calibri" w:hAnsi="Calibri"/>
              </w:rPr>
            </w:pPr>
          </w:p>
        </w:tc>
        <w:tc>
          <w:tcPr>
            <w:tcW w:w="2928" w:type="dxa"/>
            <w:shd w:val="clear" w:color="auto" w:fill="FBE4D5" w:themeFill="accent2" w:themeFillTint="33"/>
          </w:tcPr>
          <w:p w14:paraId="62656F51" w14:textId="77777777" w:rsidR="0098775C" w:rsidRPr="00DD5147" w:rsidRDefault="0098775C" w:rsidP="0098775C">
            <w:pPr>
              <w:contextualSpacing/>
              <w:rPr>
                <w:b/>
              </w:rPr>
            </w:pPr>
            <w:r w:rsidRPr="00DD5147">
              <w:rPr>
                <w:b/>
              </w:rPr>
              <w:t>Lead School Day</w:t>
            </w:r>
          </w:p>
          <w:p w14:paraId="686C579B" w14:textId="77777777" w:rsidR="0098775C" w:rsidRDefault="0098775C" w:rsidP="0098775C">
            <w:pPr>
              <w:contextualSpacing/>
              <w:rPr>
                <w:bCs/>
              </w:rPr>
            </w:pPr>
            <w:r w:rsidRPr="00DD5147">
              <w:rPr>
                <w:bCs/>
              </w:rPr>
              <w:t>See handbook and Blackboard for details.</w:t>
            </w:r>
          </w:p>
          <w:p w14:paraId="5E449AC6" w14:textId="77777777" w:rsidR="00A267F3" w:rsidRPr="00DD5147" w:rsidRDefault="00A267F3" w:rsidP="00A267F3">
            <w:pPr>
              <w:contextualSpacing/>
              <w:rPr>
                <w:b/>
                <w:color w:val="111E35"/>
              </w:rPr>
            </w:pPr>
          </w:p>
          <w:p w14:paraId="08F294FF" w14:textId="6B54D1A0" w:rsidR="00A267F3" w:rsidRPr="00DD5147" w:rsidRDefault="0747C04A" w:rsidP="4E985BE3">
            <w:pPr>
              <w:pBdr>
                <w:top w:val="single" w:sz="4" w:space="1" w:color="auto"/>
                <w:left w:val="single" w:sz="4" w:space="4" w:color="auto"/>
                <w:bottom w:val="single" w:sz="4" w:space="1" w:color="auto"/>
                <w:right w:val="single" w:sz="4" w:space="4" w:color="auto"/>
              </w:pBdr>
              <w:shd w:val="clear" w:color="auto" w:fill="F6F9FC"/>
              <w:spacing w:after="120"/>
              <w:ind w:left="125" w:right="181"/>
              <w:rPr>
                <w:b/>
                <w:bCs/>
                <w:color w:val="111E35"/>
              </w:rPr>
            </w:pPr>
            <w:r w:rsidRPr="4E985BE3">
              <w:rPr>
                <w:b/>
                <w:bCs/>
                <w:color w:val="111E35"/>
              </w:rPr>
              <w:t>Mentor meeting and responsibilities</w:t>
            </w:r>
            <w:r w:rsidR="17CD1645" w:rsidRPr="4E985BE3">
              <w:rPr>
                <w:b/>
                <w:bCs/>
                <w:color w:val="111E35"/>
              </w:rPr>
              <w:t xml:space="preserve"> this week</w:t>
            </w:r>
          </w:p>
          <w:p w14:paraId="5D4A9FCD" w14:textId="77777777" w:rsidR="00A267F3" w:rsidRPr="00DD5147" w:rsidRDefault="00A267F3" w:rsidP="00A267F3">
            <w:pPr>
              <w:pBdr>
                <w:top w:val="single" w:sz="4" w:space="1" w:color="auto"/>
                <w:left w:val="single" w:sz="4" w:space="4" w:color="auto"/>
                <w:bottom w:val="single" w:sz="4" w:space="1" w:color="auto"/>
                <w:right w:val="single" w:sz="4" w:space="4" w:color="auto"/>
              </w:pBdr>
              <w:shd w:val="clear" w:color="auto" w:fill="F6F9FC"/>
              <w:ind w:left="125" w:right="181"/>
              <w:contextualSpacing/>
              <w:rPr>
                <w:color w:val="111E35"/>
              </w:rPr>
            </w:pPr>
            <w:r w:rsidRPr="00DD5147">
              <w:rPr>
                <w:color w:val="111E35"/>
              </w:rPr>
              <w:t>Share/discuss lesson plans prior to team teaching.</w:t>
            </w:r>
          </w:p>
          <w:p w14:paraId="12E158E9" w14:textId="61A2D742" w:rsidR="00A267F3" w:rsidRPr="00DD5147" w:rsidRDefault="00B16F06" w:rsidP="00A267F3">
            <w:pPr>
              <w:pBdr>
                <w:top w:val="single" w:sz="4" w:space="1" w:color="auto"/>
                <w:left w:val="single" w:sz="4" w:space="4" w:color="auto"/>
                <w:bottom w:val="single" w:sz="4" w:space="1" w:color="auto"/>
                <w:right w:val="single" w:sz="4" w:space="4" w:color="auto"/>
              </w:pBdr>
              <w:shd w:val="clear" w:color="auto" w:fill="F6F9FC"/>
              <w:ind w:left="125" w:right="181"/>
              <w:contextualSpacing/>
              <w:rPr>
                <w:color w:val="111E35"/>
              </w:rPr>
            </w:pPr>
            <w:r>
              <w:rPr>
                <w:color w:val="111E35"/>
              </w:rPr>
              <w:t>Brief</w:t>
            </w:r>
            <w:r w:rsidR="00A267F3" w:rsidRPr="00DD5147">
              <w:rPr>
                <w:color w:val="111E35"/>
              </w:rPr>
              <w:t xml:space="preserve"> ATs on their role for </w:t>
            </w:r>
            <w:r w:rsidR="00B60D9C">
              <w:rPr>
                <w:color w:val="111E35"/>
              </w:rPr>
              <w:t xml:space="preserve">the </w:t>
            </w:r>
            <w:r w:rsidR="00A267F3" w:rsidRPr="00DD5147">
              <w:rPr>
                <w:color w:val="111E35"/>
              </w:rPr>
              <w:t>team teaching</w:t>
            </w:r>
            <w:r w:rsidR="00B60D9C">
              <w:rPr>
                <w:color w:val="111E35"/>
              </w:rPr>
              <w:t>.</w:t>
            </w:r>
          </w:p>
          <w:p w14:paraId="6A1CA986" w14:textId="572353D1" w:rsidR="00A267F3" w:rsidRPr="00DD5147" w:rsidRDefault="00A267F3" w:rsidP="00A267F3">
            <w:pPr>
              <w:pBdr>
                <w:top w:val="single" w:sz="4" w:space="1" w:color="auto"/>
                <w:left w:val="single" w:sz="4" w:space="4" w:color="auto"/>
                <w:bottom w:val="single" w:sz="4" w:space="1" w:color="auto"/>
                <w:right w:val="single" w:sz="4" w:space="4" w:color="auto"/>
              </w:pBdr>
              <w:shd w:val="clear" w:color="auto" w:fill="F6F9FC"/>
              <w:ind w:left="125" w:right="181"/>
              <w:contextualSpacing/>
              <w:rPr>
                <w:color w:val="111E35"/>
              </w:rPr>
            </w:pPr>
            <w:r w:rsidRPr="00DD5147">
              <w:rPr>
                <w:color w:val="111E35"/>
              </w:rPr>
              <w:t>Plan observations (</w:t>
            </w:r>
            <w:r w:rsidR="002859C2">
              <w:rPr>
                <w:color w:val="111E35"/>
              </w:rPr>
              <w:t>probably</w:t>
            </w:r>
            <w:r w:rsidR="00B60D9C">
              <w:rPr>
                <w:color w:val="111E35"/>
              </w:rPr>
              <w:t xml:space="preserve"> </w:t>
            </w:r>
            <w:r w:rsidRPr="00DD5147">
              <w:rPr>
                <w:color w:val="111E35"/>
              </w:rPr>
              <w:t>the classes ATs are going to teach).</w:t>
            </w:r>
          </w:p>
          <w:p w14:paraId="68A07370" w14:textId="46C73388" w:rsidR="00A267F3" w:rsidRDefault="00A267F3" w:rsidP="006530C7">
            <w:pPr>
              <w:pBdr>
                <w:top w:val="single" w:sz="4" w:space="1" w:color="auto"/>
                <w:left w:val="single" w:sz="4" w:space="4" w:color="auto"/>
                <w:bottom w:val="single" w:sz="4" w:space="1" w:color="auto"/>
                <w:right w:val="single" w:sz="4" w:space="4" w:color="auto"/>
              </w:pBdr>
              <w:shd w:val="clear" w:color="auto" w:fill="F6F9FC"/>
              <w:spacing w:after="120"/>
              <w:ind w:left="125" w:right="181"/>
              <w:rPr>
                <w:color w:val="111E35"/>
              </w:rPr>
            </w:pPr>
            <w:r w:rsidRPr="00DD5147">
              <w:rPr>
                <w:color w:val="111E35"/>
              </w:rPr>
              <w:t>Brief AT on lesson introductions to be planned and taught in the following week</w:t>
            </w:r>
          </w:p>
          <w:p w14:paraId="109BDF03" w14:textId="348835F2" w:rsidR="006530C7" w:rsidRPr="006958E0" w:rsidRDefault="033531EA" w:rsidP="4E985BE3">
            <w:pPr>
              <w:pBdr>
                <w:top w:val="single" w:sz="4" w:space="1" w:color="auto"/>
                <w:left w:val="single" w:sz="4" w:space="4" w:color="auto"/>
                <w:bottom w:val="single" w:sz="4" w:space="1" w:color="auto"/>
                <w:right w:val="single" w:sz="4" w:space="4" w:color="auto"/>
              </w:pBdr>
              <w:shd w:val="clear" w:color="auto" w:fill="F6F9FC"/>
              <w:spacing w:after="120"/>
              <w:ind w:left="125" w:right="181"/>
              <w:rPr>
                <w:b/>
                <w:bCs/>
                <w:color w:val="111E35"/>
              </w:rPr>
            </w:pPr>
            <w:r w:rsidRPr="4E985BE3">
              <w:rPr>
                <w:b/>
                <w:bCs/>
                <w:color w:val="111E35"/>
              </w:rPr>
              <w:t xml:space="preserve">Choose </w:t>
            </w:r>
            <w:r w:rsidR="4B95A6CB" w:rsidRPr="4E985BE3">
              <w:rPr>
                <w:b/>
                <w:bCs/>
                <w:color w:val="111E35"/>
              </w:rPr>
              <w:t>one</w:t>
            </w:r>
            <w:r w:rsidRPr="4E985BE3">
              <w:rPr>
                <w:b/>
                <w:bCs/>
                <w:color w:val="111E35"/>
              </w:rPr>
              <w:t xml:space="preserve"> learner </w:t>
            </w:r>
            <w:r w:rsidR="7687B472" w:rsidRPr="4E985BE3">
              <w:rPr>
                <w:b/>
                <w:bCs/>
                <w:color w:val="111E35"/>
              </w:rPr>
              <w:t xml:space="preserve">with ALN </w:t>
            </w:r>
            <w:r w:rsidR="4B95A6CB" w:rsidRPr="4E985BE3">
              <w:rPr>
                <w:b/>
                <w:bCs/>
                <w:color w:val="111E35"/>
              </w:rPr>
              <w:t>to</w:t>
            </w:r>
            <w:r w:rsidR="7687B472" w:rsidRPr="4E985BE3">
              <w:rPr>
                <w:b/>
                <w:bCs/>
                <w:color w:val="111E35"/>
              </w:rPr>
              <w:t xml:space="preserve"> be supported </w:t>
            </w:r>
            <w:r w:rsidR="4B95A6CB" w:rsidRPr="4E985BE3">
              <w:rPr>
                <w:b/>
                <w:bCs/>
                <w:color w:val="111E35"/>
              </w:rPr>
              <w:t xml:space="preserve">or </w:t>
            </w:r>
            <w:r w:rsidR="787DAA47" w:rsidRPr="4E985BE3">
              <w:rPr>
                <w:b/>
                <w:bCs/>
                <w:color w:val="111E35"/>
              </w:rPr>
              <w:t>observed for</w:t>
            </w:r>
            <w:r w:rsidR="5C25CA6D" w:rsidRPr="4E985BE3">
              <w:rPr>
                <w:b/>
                <w:bCs/>
                <w:color w:val="111E35"/>
              </w:rPr>
              <w:t xml:space="preserve"> one hour per week </w:t>
            </w:r>
            <w:r w:rsidR="532BDF99" w:rsidRPr="4E985BE3">
              <w:rPr>
                <w:b/>
                <w:bCs/>
                <w:color w:val="111E35"/>
              </w:rPr>
              <w:t xml:space="preserve">by the AT </w:t>
            </w:r>
            <w:r w:rsidR="7687B472" w:rsidRPr="4E985BE3">
              <w:rPr>
                <w:b/>
                <w:bCs/>
                <w:color w:val="111E35"/>
              </w:rPr>
              <w:t xml:space="preserve">for the whole term. The AT will use their notes as a basis for a case </w:t>
            </w:r>
            <w:r w:rsidR="21FD52E9" w:rsidRPr="4E985BE3">
              <w:rPr>
                <w:b/>
                <w:bCs/>
                <w:color w:val="111E35"/>
              </w:rPr>
              <w:t>s</w:t>
            </w:r>
            <w:r w:rsidR="7687B472" w:rsidRPr="4E985BE3">
              <w:rPr>
                <w:b/>
                <w:bCs/>
                <w:color w:val="111E35"/>
              </w:rPr>
              <w:t>tudy assignment</w:t>
            </w:r>
            <w:r w:rsidR="5D9B84CC" w:rsidRPr="4E985BE3">
              <w:rPr>
                <w:b/>
                <w:bCs/>
                <w:color w:val="111E35"/>
              </w:rPr>
              <w:t>.</w:t>
            </w:r>
          </w:p>
          <w:p w14:paraId="14AA5D29" w14:textId="5EC01CF1" w:rsidR="00A267F3" w:rsidRPr="00A267F3" w:rsidRDefault="0747C04A" w:rsidP="4E985BE3">
            <w:pPr>
              <w:pBdr>
                <w:top w:val="single" w:sz="4" w:space="1" w:color="auto"/>
                <w:left w:val="single" w:sz="4" w:space="4" w:color="auto"/>
                <w:bottom w:val="single" w:sz="4" w:space="1" w:color="auto"/>
                <w:right w:val="single" w:sz="4" w:space="4" w:color="auto"/>
              </w:pBdr>
              <w:shd w:val="clear" w:color="auto" w:fill="F6F9FC"/>
              <w:ind w:left="125" w:right="181"/>
              <w:contextualSpacing/>
              <w:rPr>
                <w:color w:val="111E35"/>
              </w:rPr>
            </w:pPr>
            <w:r w:rsidRPr="4E985BE3">
              <w:rPr>
                <w:color w:val="C00000"/>
              </w:rPr>
              <w:t xml:space="preserve">Contact </w:t>
            </w:r>
            <w:r w:rsidR="5C25CA6D" w:rsidRPr="4E985BE3">
              <w:rPr>
                <w:color w:val="C00000"/>
              </w:rPr>
              <w:t xml:space="preserve">the </w:t>
            </w:r>
            <w:r w:rsidR="2DEC9447" w:rsidRPr="4E985BE3">
              <w:rPr>
                <w:color w:val="C00000"/>
              </w:rPr>
              <w:t>T</w:t>
            </w:r>
            <w:r w:rsidRPr="4E985BE3">
              <w:rPr>
                <w:color w:val="C00000"/>
              </w:rPr>
              <w:t xml:space="preserve">utor to commence </w:t>
            </w:r>
            <w:r w:rsidR="5C25CA6D" w:rsidRPr="4E985BE3">
              <w:rPr>
                <w:color w:val="C00000"/>
              </w:rPr>
              <w:t xml:space="preserve">an </w:t>
            </w:r>
            <w:r w:rsidRPr="4E985BE3">
              <w:rPr>
                <w:b/>
                <w:bCs/>
                <w:color w:val="C00000"/>
              </w:rPr>
              <w:t>enhanced support plan</w:t>
            </w:r>
            <w:r w:rsidRPr="4E985BE3">
              <w:rPr>
                <w:color w:val="C00000"/>
              </w:rPr>
              <w:t xml:space="preserve"> if there are concerns regarding the AT’s progress.</w:t>
            </w:r>
          </w:p>
        </w:tc>
        <w:tc>
          <w:tcPr>
            <w:tcW w:w="2928" w:type="dxa"/>
            <w:shd w:val="clear" w:color="auto" w:fill="E2EFD9" w:themeFill="accent6" w:themeFillTint="33"/>
          </w:tcPr>
          <w:p w14:paraId="700C3135" w14:textId="71DC236D" w:rsidR="0FC557D9" w:rsidRPr="00964B81" w:rsidRDefault="6AA5D008" w:rsidP="0FC557D9">
            <w:pPr>
              <w:spacing w:after="80" w:line="259" w:lineRule="auto"/>
              <w:rPr>
                <w:rFonts w:ascii="Calibri" w:hAnsi="Calibri"/>
              </w:rPr>
            </w:pPr>
            <w:r w:rsidRPr="00964B81">
              <w:rPr>
                <w:b/>
                <w:bCs/>
              </w:rPr>
              <w:t>Observe</w:t>
            </w:r>
            <w:r>
              <w:t xml:space="preserve"> </w:t>
            </w:r>
            <w:r w:rsidR="3F3980A5">
              <w:t xml:space="preserve">a </w:t>
            </w:r>
            <w:r>
              <w:t>different group/whole class with a</w:t>
            </w:r>
            <w:r w:rsidR="025582CF">
              <w:t xml:space="preserve"> fo</w:t>
            </w:r>
            <w:r>
              <w:t>cus on wider literacy skills (reading and writing)</w:t>
            </w:r>
            <w:r w:rsidR="2D95AAE0">
              <w:t>.</w:t>
            </w:r>
          </w:p>
          <w:p w14:paraId="1E7E08C4" w14:textId="660F2484" w:rsidR="79AF4821" w:rsidRDefault="79AF4821" w:rsidP="0FC557D9">
            <w:pPr>
              <w:spacing w:after="80" w:line="259" w:lineRule="auto"/>
              <w:contextualSpacing/>
            </w:pPr>
            <w:r>
              <w:t>In-depth</w:t>
            </w:r>
            <w:r w:rsidR="3EDDED39">
              <w:t xml:space="preserve"> focus on </w:t>
            </w:r>
            <w:r w:rsidR="35E504F6">
              <w:t>learner-to-learner</w:t>
            </w:r>
            <w:r w:rsidR="4D8AD4FA">
              <w:t xml:space="preserve"> communication.</w:t>
            </w:r>
            <w:r w:rsidR="704D2FDA">
              <w:t xml:space="preserve"> Consider </w:t>
            </w:r>
            <w:r w:rsidR="005141CA">
              <w:t xml:space="preserve">the </w:t>
            </w:r>
            <w:r w:rsidR="704D2FDA">
              <w:t xml:space="preserve">language progression and development </w:t>
            </w:r>
            <w:r w:rsidR="6446D0A3">
              <w:t xml:space="preserve">of </w:t>
            </w:r>
            <w:r w:rsidR="704D2FDA">
              <w:t xml:space="preserve">learners </w:t>
            </w:r>
            <w:r w:rsidR="55F23E1C">
              <w:t xml:space="preserve">with ALN </w:t>
            </w:r>
            <w:r w:rsidR="704D2FDA">
              <w:t>and more able and talented learners</w:t>
            </w:r>
            <w:r w:rsidR="5363DB86">
              <w:t xml:space="preserve"> (MAT)</w:t>
            </w:r>
            <w:r w:rsidR="704D2FDA">
              <w:t xml:space="preserve">. </w:t>
            </w:r>
          </w:p>
          <w:p w14:paraId="5D914912" w14:textId="6FE1AF07" w:rsidR="00A267F3" w:rsidRPr="00DD5147" w:rsidRDefault="00A267F3" w:rsidP="00A267F3">
            <w:pPr>
              <w:contextualSpacing/>
              <w:rPr>
                <w:bCs/>
              </w:rPr>
            </w:pPr>
          </w:p>
        </w:tc>
        <w:tc>
          <w:tcPr>
            <w:tcW w:w="2928" w:type="dxa"/>
            <w:shd w:val="clear" w:color="auto" w:fill="E2EFD9" w:themeFill="accent6" w:themeFillTint="33"/>
          </w:tcPr>
          <w:p w14:paraId="1AA525C1" w14:textId="0B40EE50" w:rsidR="00A267F3" w:rsidRDefault="091240F4" w:rsidP="00A267F3">
            <w:pPr>
              <w:spacing w:after="80" w:line="259" w:lineRule="auto"/>
              <w:contextualSpacing/>
            </w:pPr>
            <w:r w:rsidRPr="00964B81">
              <w:rPr>
                <w:b/>
                <w:bCs/>
              </w:rPr>
              <w:t>AT</w:t>
            </w:r>
            <w:r>
              <w:t xml:space="preserve"> to arrange observation of an alternat</w:t>
            </w:r>
            <w:r w:rsidR="703129E0">
              <w:t>ive</w:t>
            </w:r>
            <w:r>
              <w:t xml:space="preserve"> class with a focus on relationships and developing positive behaviour strategies. </w:t>
            </w:r>
          </w:p>
          <w:p w14:paraId="73BF5B40" w14:textId="77777777" w:rsidR="00964B81" w:rsidRPr="00DD5147" w:rsidRDefault="00964B81" w:rsidP="00A267F3">
            <w:pPr>
              <w:spacing w:after="80" w:line="259" w:lineRule="auto"/>
              <w:contextualSpacing/>
            </w:pPr>
          </w:p>
          <w:p w14:paraId="716931EC" w14:textId="1FA40CEF" w:rsidR="00A267F3" w:rsidRPr="00DD5147" w:rsidRDefault="5FA4A58F" w:rsidP="00A267F3">
            <w:pPr>
              <w:spacing w:after="80" w:line="259" w:lineRule="auto"/>
              <w:contextualSpacing/>
            </w:pPr>
            <w:r>
              <w:t xml:space="preserve">Time to reflect, consider and plan keeping notes in your professional journal. </w:t>
            </w:r>
          </w:p>
        </w:tc>
      </w:tr>
    </w:tbl>
    <w:p w14:paraId="121AECA0" w14:textId="77777777" w:rsidR="00A31004" w:rsidRPr="00A31004" w:rsidRDefault="00A31004" w:rsidP="00DD5147">
      <w:pPr>
        <w:ind w:right="111"/>
        <w:rPr>
          <w:b/>
          <w:sz w:val="2"/>
          <w:szCs w:val="2"/>
        </w:rPr>
      </w:pPr>
    </w:p>
    <w:p w14:paraId="357983D5" w14:textId="61F4698D" w:rsidR="767FEB2E" w:rsidRDefault="767FEB2E" w:rsidP="4E985B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ind w:left="98" w:right="12"/>
      </w:pPr>
      <w:r w:rsidRPr="4E985BE3">
        <w:rPr>
          <w:b/>
          <w:bCs/>
        </w:rPr>
        <w:t>Reflect</w:t>
      </w:r>
      <w:r>
        <w:t xml:space="preserve">: At the end of each day </w:t>
      </w:r>
      <w:r w:rsidR="2CD36999">
        <w:t>ATs</w:t>
      </w:r>
      <w:r>
        <w:t xml:space="preserve"> reflect in groups/pairs on their observation of learning. This may be completed online.</w:t>
      </w:r>
    </w:p>
    <w:p w14:paraId="581F1084" w14:textId="092779CA" w:rsidR="00D65021" w:rsidRPr="00DD5147" w:rsidRDefault="00577CF0" w:rsidP="00DD5147">
      <w:pPr>
        <w:pStyle w:val="Heading1"/>
        <w:tabs>
          <w:tab w:val="clear" w:pos="7088"/>
        </w:tabs>
      </w:pPr>
      <w:r>
        <w:br w:type="page"/>
      </w:r>
      <w:r w:rsidR="4B955429">
        <w:t xml:space="preserve">Week </w:t>
      </w:r>
      <w:r w:rsidR="7DA0C7FC">
        <w:t>3</w:t>
      </w:r>
      <w:r>
        <w:tab/>
      </w:r>
      <w:r w:rsidR="1EE60573">
        <w:t xml:space="preserve"> </w:t>
      </w:r>
      <w:r w:rsidR="09909E28">
        <w:t xml:space="preserve">                                                                                                 </w:t>
      </w:r>
      <w:r w:rsidR="2FD4C19E">
        <w:t xml:space="preserve">            </w:t>
      </w:r>
    </w:p>
    <w:p w14:paraId="50D097E8" w14:textId="568A12B5" w:rsidR="00FC7AC1" w:rsidRPr="00DD5147" w:rsidRDefault="00FC7AC1" w:rsidP="00DD5147">
      <w:pPr>
        <w:rPr>
          <w:color w:val="FF0000"/>
          <w:sz w:val="24"/>
          <w:szCs w:val="24"/>
        </w:rPr>
      </w:pPr>
      <w:r w:rsidRPr="004B43A1">
        <w:rPr>
          <w:color w:val="C00000"/>
          <w:sz w:val="24"/>
          <w:szCs w:val="24"/>
        </w:rPr>
        <w:t>NB: All activities are to be provided within the constraints of the school and the mentor’s timetable. This timetable is an example.</w:t>
      </w:r>
    </w:p>
    <w:tbl>
      <w:tblPr>
        <w:tblStyle w:val="TableGrid"/>
        <w:tblW w:w="14710" w:type="dxa"/>
        <w:tblInd w:w="5" w:type="dxa"/>
        <w:tblLook w:val="04A0" w:firstRow="1" w:lastRow="0" w:firstColumn="1" w:lastColumn="0" w:noHBand="0" w:noVBand="1"/>
      </w:tblPr>
      <w:tblGrid>
        <w:gridCol w:w="2942"/>
        <w:gridCol w:w="2942"/>
        <w:gridCol w:w="2942"/>
        <w:gridCol w:w="2942"/>
        <w:gridCol w:w="2942"/>
      </w:tblGrid>
      <w:tr w:rsidR="0090628F" w:rsidRPr="00DD5147" w14:paraId="03490BA0" w14:textId="77777777" w:rsidTr="76F6105F">
        <w:trPr>
          <w:trHeight w:val="340"/>
        </w:trPr>
        <w:tc>
          <w:tcPr>
            <w:tcW w:w="2942" w:type="dxa"/>
            <w:tcBorders>
              <w:bottom w:val="single" w:sz="4" w:space="0" w:color="auto"/>
            </w:tcBorders>
            <w:shd w:val="clear" w:color="auto" w:fill="E7E6E6" w:themeFill="background2"/>
            <w:vAlign w:val="center"/>
          </w:tcPr>
          <w:p w14:paraId="0182D0C6" w14:textId="3599A130" w:rsidR="0090628F" w:rsidRPr="00DD5147" w:rsidRDefault="0090628F" w:rsidP="00D73C46">
            <w:pPr>
              <w:tabs>
                <w:tab w:val="right" w:pos="2718"/>
              </w:tabs>
              <w:contextualSpacing/>
              <w:rPr>
                <w:b/>
              </w:rPr>
            </w:pPr>
            <w:r w:rsidRPr="00DD5147">
              <w:rPr>
                <w:b/>
              </w:rPr>
              <w:t>Monday</w:t>
            </w:r>
          </w:p>
        </w:tc>
        <w:tc>
          <w:tcPr>
            <w:tcW w:w="2942" w:type="dxa"/>
            <w:tcBorders>
              <w:bottom w:val="single" w:sz="4" w:space="0" w:color="auto"/>
              <w:right w:val="single" w:sz="4" w:space="0" w:color="auto"/>
            </w:tcBorders>
            <w:shd w:val="clear" w:color="auto" w:fill="E7E6E6" w:themeFill="background2"/>
            <w:vAlign w:val="center"/>
          </w:tcPr>
          <w:p w14:paraId="128FDC14" w14:textId="1724DB69" w:rsidR="0090628F" w:rsidRPr="00DD5147" w:rsidRDefault="0090628F" w:rsidP="00D73C46">
            <w:pPr>
              <w:contextualSpacing/>
              <w:rPr>
                <w:b/>
              </w:rPr>
            </w:pPr>
            <w:r w:rsidRPr="00DD5147">
              <w:rPr>
                <w:b/>
              </w:rPr>
              <w:t>Tuesday</w:t>
            </w:r>
          </w:p>
        </w:tc>
        <w:tc>
          <w:tcPr>
            <w:tcW w:w="2942" w:type="dxa"/>
            <w:tcBorders>
              <w:left w:val="single" w:sz="4" w:space="0" w:color="auto"/>
              <w:bottom w:val="single" w:sz="4" w:space="0" w:color="auto"/>
              <w:right w:val="single" w:sz="4" w:space="0" w:color="auto"/>
            </w:tcBorders>
            <w:shd w:val="clear" w:color="auto" w:fill="E7E6E6" w:themeFill="background2"/>
            <w:vAlign w:val="center"/>
          </w:tcPr>
          <w:p w14:paraId="33FA9BD2" w14:textId="6328152D" w:rsidR="0090628F" w:rsidRPr="00DD5147" w:rsidRDefault="0090628F" w:rsidP="00D73C46">
            <w:pPr>
              <w:contextualSpacing/>
              <w:rPr>
                <w:b/>
              </w:rPr>
            </w:pPr>
            <w:r w:rsidRPr="00DD5147">
              <w:rPr>
                <w:b/>
              </w:rPr>
              <w:t>Wednesday</w:t>
            </w:r>
          </w:p>
        </w:tc>
        <w:tc>
          <w:tcPr>
            <w:tcW w:w="2942" w:type="dxa"/>
            <w:tcBorders>
              <w:left w:val="single" w:sz="4" w:space="0" w:color="auto"/>
              <w:bottom w:val="single" w:sz="4" w:space="0" w:color="auto"/>
              <w:right w:val="single" w:sz="4" w:space="0" w:color="auto"/>
            </w:tcBorders>
            <w:shd w:val="clear" w:color="auto" w:fill="E7E6E6" w:themeFill="background2"/>
            <w:vAlign w:val="center"/>
          </w:tcPr>
          <w:p w14:paraId="3038A13E" w14:textId="09D69E02" w:rsidR="0090628F" w:rsidRPr="00DD5147" w:rsidRDefault="0090628F" w:rsidP="00D73C46">
            <w:pPr>
              <w:contextualSpacing/>
              <w:rPr>
                <w:b/>
              </w:rPr>
            </w:pPr>
            <w:r w:rsidRPr="00DD5147">
              <w:rPr>
                <w:b/>
              </w:rPr>
              <w:t>Thursday</w:t>
            </w:r>
          </w:p>
        </w:tc>
        <w:tc>
          <w:tcPr>
            <w:tcW w:w="2942" w:type="dxa"/>
            <w:tcBorders>
              <w:left w:val="single" w:sz="4" w:space="0" w:color="auto"/>
              <w:bottom w:val="single" w:sz="4" w:space="0" w:color="auto"/>
            </w:tcBorders>
            <w:shd w:val="clear" w:color="auto" w:fill="E7E6E6" w:themeFill="background2"/>
            <w:vAlign w:val="center"/>
          </w:tcPr>
          <w:p w14:paraId="078E9078" w14:textId="4144B9AB" w:rsidR="0090628F" w:rsidRPr="00DD5147" w:rsidRDefault="0090628F" w:rsidP="00D73C46">
            <w:pPr>
              <w:contextualSpacing/>
              <w:rPr>
                <w:b/>
              </w:rPr>
            </w:pPr>
            <w:r w:rsidRPr="00DD5147">
              <w:rPr>
                <w:b/>
              </w:rPr>
              <w:t>Friday</w:t>
            </w:r>
          </w:p>
        </w:tc>
      </w:tr>
      <w:tr w:rsidR="00C92249" w:rsidRPr="00DD5147" w14:paraId="39A67E52" w14:textId="77777777" w:rsidTr="76F6105F">
        <w:trPr>
          <w:trHeight w:val="6785"/>
        </w:trPr>
        <w:tc>
          <w:tcPr>
            <w:tcW w:w="2942" w:type="dxa"/>
            <w:tcBorders>
              <w:right w:val="single" w:sz="4" w:space="0" w:color="auto"/>
            </w:tcBorders>
            <w:shd w:val="clear" w:color="auto" w:fill="E2EFD9" w:themeFill="accent6" w:themeFillTint="33"/>
          </w:tcPr>
          <w:p w14:paraId="7790F943" w14:textId="029E0F7E" w:rsidR="00C92249" w:rsidRPr="00DD5147" w:rsidRDefault="00C92249" w:rsidP="00D73C46">
            <w:pPr>
              <w:contextualSpacing/>
              <w:rPr>
                <w:b/>
              </w:rPr>
            </w:pPr>
            <w:r w:rsidRPr="00DD5147">
              <w:rPr>
                <w:b/>
              </w:rPr>
              <w:t>Observations</w:t>
            </w:r>
          </w:p>
          <w:p w14:paraId="6E9F6924" w14:textId="279A88F2" w:rsidR="00C92249" w:rsidRPr="00DD5147" w:rsidRDefault="00C92249" w:rsidP="00D73C46">
            <w:pPr>
              <w:contextualSpacing/>
            </w:pPr>
            <w:r w:rsidRPr="00DD5147">
              <w:t>Focus on starters/beginnings; transitions; managing the learning and managing learners; engagement; AfL.</w:t>
            </w:r>
          </w:p>
          <w:p w14:paraId="249CF3F2" w14:textId="297C2628" w:rsidR="00C92249" w:rsidRDefault="00C92249" w:rsidP="00D73C46">
            <w:pPr>
              <w:spacing w:after="80" w:line="259" w:lineRule="auto"/>
              <w:contextualSpacing/>
            </w:pPr>
            <w:r w:rsidRPr="00DD5147">
              <w:t>Continue to identify possible instances of the four purposes of learning.</w:t>
            </w:r>
          </w:p>
          <w:p w14:paraId="4819A332" w14:textId="77777777" w:rsidR="00D73C46" w:rsidRPr="00DD5147" w:rsidRDefault="00D73C46" w:rsidP="00D73C46">
            <w:pPr>
              <w:spacing w:after="80" w:line="259" w:lineRule="auto"/>
              <w:contextualSpacing/>
            </w:pPr>
          </w:p>
          <w:p w14:paraId="50E0E9B8" w14:textId="77777777" w:rsidR="00C92249" w:rsidRDefault="00C92249" w:rsidP="00D73C46">
            <w:pPr>
              <w:spacing w:after="80" w:line="259" w:lineRule="auto"/>
              <w:contextualSpacing/>
            </w:pPr>
            <w:r w:rsidRPr="00DD5147">
              <w:rPr>
                <w:b/>
              </w:rPr>
              <w:t>Support learning</w:t>
            </w:r>
            <w:r w:rsidRPr="00DD5147">
              <w:t>, taking the role of the TA as directed by the mentor.</w:t>
            </w:r>
          </w:p>
          <w:p w14:paraId="169780E9" w14:textId="77777777" w:rsidR="00D73C46" w:rsidRPr="00DD5147" w:rsidRDefault="00D73C46" w:rsidP="00D73C46">
            <w:pPr>
              <w:spacing w:after="80" w:line="259" w:lineRule="auto"/>
              <w:contextualSpacing/>
            </w:pPr>
          </w:p>
          <w:p w14:paraId="5F7313B4" w14:textId="0F490C0D" w:rsidR="00C92249" w:rsidRPr="00DD5147" w:rsidRDefault="0B31410F" w:rsidP="00D73C46">
            <w:pPr>
              <w:spacing w:after="80" w:line="259" w:lineRule="auto"/>
              <w:contextualSpacing/>
            </w:pPr>
            <w:r>
              <w:t xml:space="preserve">Whilst supporting pupils, identify which </w:t>
            </w:r>
            <w:r w:rsidRPr="76F6105F">
              <w:rPr>
                <w:b/>
                <w:bCs/>
              </w:rPr>
              <w:t>AoLE</w:t>
            </w:r>
            <w:r>
              <w:t xml:space="preserve"> is being addressed. Identify the subject knowledge being acquired by the pupils and the pedagogy being adopted by the teacher. (What are they learning and how they are learning?)</w:t>
            </w:r>
          </w:p>
          <w:p w14:paraId="61CC1020" w14:textId="77777777" w:rsidR="00C92249" w:rsidRDefault="00C92249" w:rsidP="00D73C46">
            <w:pPr>
              <w:tabs>
                <w:tab w:val="right" w:pos="2718"/>
              </w:tabs>
              <w:contextualSpacing/>
            </w:pPr>
          </w:p>
          <w:p w14:paraId="5A98C5AC" w14:textId="29CBACD3" w:rsidR="00DB71F4" w:rsidRPr="00DD5147" w:rsidRDefault="00DB71F4" w:rsidP="00D73C46">
            <w:pPr>
              <w:tabs>
                <w:tab w:val="right" w:pos="2718"/>
              </w:tabs>
              <w:contextualSpacing/>
            </w:pPr>
          </w:p>
        </w:tc>
        <w:tc>
          <w:tcPr>
            <w:tcW w:w="2942" w:type="dxa"/>
            <w:tcBorders>
              <w:left w:val="single" w:sz="4" w:space="0" w:color="auto"/>
              <w:right w:val="single" w:sz="4" w:space="0" w:color="auto"/>
            </w:tcBorders>
            <w:shd w:val="clear" w:color="auto" w:fill="E2EFD9" w:themeFill="accent6" w:themeFillTint="33"/>
          </w:tcPr>
          <w:p w14:paraId="0D66B196" w14:textId="5204BFEC" w:rsidR="00C92249" w:rsidRPr="00DD5147" w:rsidRDefault="00C92249" w:rsidP="00D73C46">
            <w:pPr>
              <w:contextualSpacing/>
              <w:rPr>
                <w:b/>
              </w:rPr>
            </w:pPr>
            <w:r w:rsidRPr="00DD5147">
              <w:rPr>
                <w:b/>
              </w:rPr>
              <w:t>Observations</w:t>
            </w:r>
          </w:p>
          <w:p w14:paraId="37B7731A" w14:textId="565F302B" w:rsidR="00C92249" w:rsidRPr="00DD5147" w:rsidRDefault="00C92249" w:rsidP="00D73C46">
            <w:pPr>
              <w:contextualSpacing/>
            </w:pPr>
            <w:r w:rsidRPr="00DD5147">
              <w:t>Focus on lesson endings, especially AfL. Continue with transitions; managing the learning and managing learners; maintaining interest; engagement;</w:t>
            </w:r>
          </w:p>
          <w:p w14:paraId="13C77B59" w14:textId="77777777" w:rsidR="00C92249" w:rsidRPr="00DD5147" w:rsidRDefault="00C92249" w:rsidP="00D73C46">
            <w:pPr>
              <w:contextualSpacing/>
            </w:pPr>
          </w:p>
          <w:p w14:paraId="125C59FA" w14:textId="27A4F24B" w:rsidR="00C92249" w:rsidRPr="00DD5147" w:rsidRDefault="00C92249" w:rsidP="00D73C46">
            <w:pPr>
              <w:contextualSpacing/>
            </w:pPr>
            <w:r w:rsidRPr="00DD5147">
              <w:t>Continue to identify possible instances of the four purposes of learning.</w:t>
            </w:r>
          </w:p>
          <w:p w14:paraId="72410B63" w14:textId="545E6B4D" w:rsidR="00C92249" w:rsidRPr="00DD5147" w:rsidRDefault="00C92249" w:rsidP="00D73C46">
            <w:pPr>
              <w:contextualSpacing/>
            </w:pPr>
          </w:p>
          <w:p w14:paraId="7BF47E18" w14:textId="77777777" w:rsidR="00C92249" w:rsidRDefault="00C92249" w:rsidP="00D73C46">
            <w:pPr>
              <w:spacing w:after="80" w:line="259" w:lineRule="auto"/>
              <w:contextualSpacing/>
            </w:pPr>
            <w:r w:rsidRPr="00DD5147">
              <w:rPr>
                <w:b/>
              </w:rPr>
              <w:t>Support learning</w:t>
            </w:r>
            <w:r w:rsidRPr="00DD5147">
              <w:t>, taking the role of the TA as directed by the mentor.</w:t>
            </w:r>
          </w:p>
          <w:p w14:paraId="1FC1CAF7" w14:textId="77777777" w:rsidR="00D73C46" w:rsidRPr="00DD5147" w:rsidRDefault="00D73C46" w:rsidP="00D73C46">
            <w:pPr>
              <w:spacing w:after="80" w:line="259" w:lineRule="auto"/>
              <w:contextualSpacing/>
            </w:pPr>
          </w:p>
          <w:p w14:paraId="31E42CD4" w14:textId="01A855CF" w:rsidR="00C92249" w:rsidRPr="00DD5147" w:rsidRDefault="00C92249" w:rsidP="00D73C46">
            <w:pPr>
              <w:spacing w:after="80" w:line="259" w:lineRule="auto"/>
              <w:contextualSpacing/>
            </w:pPr>
            <w:r w:rsidRPr="00DD5147">
              <w:t xml:space="preserve">Whilst supporting pupils, identify which </w:t>
            </w:r>
            <w:r w:rsidRPr="00DD5147">
              <w:rPr>
                <w:b/>
              </w:rPr>
              <w:t>AoLE/area of learning</w:t>
            </w:r>
            <w:r w:rsidRPr="00DD5147">
              <w:t xml:space="preserve"> is being addressed. Identify the subject knowledge being acquired by the pupils and the pedagogy being adopted by the teacher. (What are they learning and how they are learning?)</w:t>
            </w:r>
          </w:p>
        </w:tc>
        <w:tc>
          <w:tcPr>
            <w:tcW w:w="2942" w:type="dxa"/>
            <w:tcBorders>
              <w:left w:val="single" w:sz="4" w:space="0" w:color="auto"/>
              <w:right w:val="single" w:sz="4" w:space="0" w:color="auto"/>
            </w:tcBorders>
            <w:shd w:val="clear" w:color="auto" w:fill="D9E2F3" w:themeFill="accent1" w:themeFillTint="33"/>
          </w:tcPr>
          <w:p w14:paraId="549EEA83" w14:textId="26770A95" w:rsidR="006A176A" w:rsidRPr="006A176A" w:rsidRDefault="006A176A" w:rsidP="006A176A">
            <w:pPr>
              <w:contextualSpacing/>
              <w:rPr>
                <w:b/>
              </w:rPr>
            </w:pPr>
            <w:r w:rsidRPr="006A176A">
              <w:rPr>
                <w:b/>
              </w:rPr>
              <w:t>HEI Day</w:t>
            </w:r>
          </w:p>
          <w:p w14:paraId="0730B89B" w14:textId="6F97806C" w:rsidR="00DB71F4" w:rsidRDefault="006A176A" w:rsidP="006A176A">
            <w:pPr>
              <w:contextualSpacing/>
              <w:rPr>
                <w:bCs/>
              </w:rPr>
            </w:pPr>
            <w:r w:rsidRPr="006A176A">
              <w:rPr>
                <w:bCs/>
              </w:rPr>
              <w:t xml:space="preserve">See handbook and Blackboard for details </w:t>
            </w:r>
          </w:p>
          <w:p w14:paraId="48E7720B" w14:textId="77777777" w:rsidR="006A176A" w:rsidRPr="006A176A" w:rsidRDefault="006A176A" w:rsidP="006A176A">
            <w:pPr>
              <w:contextualSpacing/>
              <w:rPr>
                <w:bCs/>
              </w:rPr>
            </w:pPr>
          </w:p>
          <w:p w14:paraId="6A088C03" w14:textId="77777777" w:rsidR="00DB71F4" w:rsidRPr="00DD5147" w:rsidRDefault="00DB71F4" w:rsidP="00501304">
            <w:pPr>
              <w:pBdr>
                <w:top w:val="single" w:sz="4" w:space="1" w:color="auto"/>
                <w:left w:val="single" w:sz="4" w:space="4" w:color="auto"/>
                <w:bottom w:val="single" w:sz="4" w:space="1" w:color="auto"/>
                <w:right w:val="single" w:sz="4" w:space="4" w:color="auto"/>
              </w:pBdr>
              <w:shd w:val="clear" w:color="auto" w:fill="F6F9FC"/>
              <w:ind w:left="97" w:right="86"/>
              <w:contextualSpacing/>
              <w:rPr>
                <w:b/>
                <w:color w:val="111E35"/>
              </w:rPr>
            </w:pPr>
            <w:r w:rsidRPr="00DD5147">
              <w:rPr>
                <w:b/>
                <w:color w:val="111E35"/>
              </w:rPr>
              <w:t>Mentor meeting and responsibilities</w:t>
            </w:r>
          </w:p>
          <w:p w14:paraId="64F0513D" w14:textId="77777777" w:rsidR="00DB71F4" w:rsidRPr="00DD5147" w:rsidRDefault="00DB71F4" w:rsidP="00501304">
            <w:pPr>
              <w:pBdr>
                <w:top w:val="single" w:sz="4" w:space="1" w:color="auto"/>
                <w:left w:val="single" w:sz="4" w:space="4" w:color="auto"/>
                <w:bottom w:val="single" w:sz="4" w:space="1" w:color="auto"/>
                <w:right w:val="single" w:sz="4" w:space="4" w:color="auto"/>
              </w:pBdr>
              <w:shd w:val="clear" w:color="auto" w:fill="F6F9FC"/>
              <w:ind w:left="97" w:right="86"/>
              <w:contextualSpacing/>
              <w:rPr>
                <w:color w:val="111E35"/>
              </w:rPr>
            </w:pPr>
            <w:r w:rsidRPr="00DD5147">
              <w:rPr>
                <w:color w:val="111E35"/>
              </w:rPr>
              <w:t>Share/discuss lesson plans prior to team teaching.</w:t>
            </w:r>
          </w:p>
          <w:p w14:paraId="72697E8D" w14:textId="77777777" w:rsidR="00DB71F4" w:rsidRPr="00DD5147" w:rsidRDefault="00DB71F4" w:rsidP="00501304">
            <w:pPr>
              <w:pBdr>
                <w:top w:val="single" w:sz="4" w:space="1" w:color="auto"/>
                <w:left w:val="single" w:sz="4" w:space="4" w:color="auto"/>
                <w:bottom w:val="single" w:sz="4" w:space="1" w:color="auto"/>
                <w:right w:val="single" w:sz="4" w:space="4" w:color="auto"/>
              </w:pBdr>
              <w:shd w:val="clear" w:color="auto" w:fill="F6F9FC"/>
              <w:ind w:left="97" w:right="86"/>
              <w:contextualSpacing/>
              <w:rPr>
                <w:color w:val="111E35"/>
              </w:rPr>
            </w:pPr>
            <w:r w:rsidRPr="00DD5147">
              <w:rPr>
                <w:color w:val="111E35"/>
              </w:rPr>
              <w:t>Discuss Team Teaching lessons beforehand and brief ATs on their role for team teaching Lesson.</w:t>
            </w:r>
          </w:p>
          <w:p w14:paraId="5428EEEB" w14:textId="77777777" w:rsidR="00DB71F4" w:rsidRPr="00DD5147" w:rsidRDefault="00DB71F4" w:rsidP="00501304">
            <w:pPr>
              <w:pBdr>
                <w:top w:val="single" w:sz="4" w:space="1" w:color="auto"/>
                <w:left w:val="single" w:sz="4" w:space="4" w:color="auto"/>
                <w:bottom w:val="single" w:sz="4" w:space="1" w:color="auto"/>
                <w:right w:val="single" w:sz="4" w:space="4" w:color="auto"/>
              </w:pBdr>
              <w:shd w:val="clear" w:color="auto" w:fill="F6F9FC"/>
              <w:ind w:left="97" w:right="86"/>
              <w:contextualSpacing/>
              <w:rPr>
                <w:color w:val="111E35"/>
              </w:rPr>
            </w:pPr>
            <w:r w:rsidRPr="00DD5147">
              <w:rPr>
                <w:color w:val="111E35"/>
              </w:rPr>
              <w:t>Plan observations (likely to be of the classes ATs are going to teach).</w:t>
            </w:r>
          </w:p>
          <w:p w14:paraId="41628569" w14:textId="77777777" w:rsidR="00DB71F4" w:rsidRPr="00DD5147" w:rsidRDefault="00DB71F4" w:rsidP="00501304">
            <w:pPr>
              <w:pBdr>
                <w:top w:val="single" w:sz="4" w:space="1" w:color="auto"/>
                <w:left w:val="single" w:sz="4" w:space="4" w:color="auto"/>
                <w:bottom w:val="single" w:sz="4" w:space="1" w:color="auto"/>
                <w:right w:val="single" w:sz="4" w:space="4" w:color="auto"/>
              </w:pBdr>
              <w:shd w:val="clear" w:color="auto" w:fill="F6F9FC"/>
              <w:ind w:left="97" w:right="86"/>
              <w:contextualSpacing/>
              <w:rPr>
                <w:color w:val="111E35"/>
              </w:rPr>
            </w:pPr>
            <w:r w:rsidRPr="00DD5147">
              <w:rPr>
                <w:color w:val="111E35"/>
              </w:rPr>
              <w:t>Brief AT on lesson introductions to be planned and taught in the following week.</w:t>
            </w:r>
          </w:p>
          <w:p w14:paraId="7BA4F764" w14:textId="77777777" w:rsidR="00DB71F4" w:rsidRPr="00F752B0" w:rsidRDefault="00DB71F4" w:rsidP="00F752B0">
            <w:pPr>
              <w:pBdr>
                <w:top w:val="single" w:sz="4" w:space="1" w:color="auto"/>
                <w:left w:val="single" w:sz="4" w:space="4" w:color="auto"/>
                <w:bottom w:val="single" w:sz="4" w:space="1" w:color="auto"/>
                <w:right w:val="single" w:sz="4" w:space="4" w:color="auto"/>
              </w:pBdr>
              <w:shd w:val="clear" w:color="auto" w:fill="F6F9FC"/>
              <w:ind w:left="97" w:right="86"/>
              <w:contextualSpacing/>
              <w:rPr>
                <w:color w:val="C00000"/>
              </w:rPr>
            </w:pPr>
            <w:r w:rsidRPr="00F752B0">
              <w:rPr>
                <w:color w:val="C00000"/>
              </w:rPr>
              <w:t xml:space="preserve">Contact tutor to commence </w:t>
            </w:r>
            <w:r w:rsidRPr="00F752B0">
              <w:rPr>
                <w:b/>
                <w:bCs/>
                <w:color w:val="C00000"/>
              </w:rPr>
              <w:t>enhanced support plan</w:t>
            </w:r>
            <w:r w:rsidRPr="00F752B0">
              <w:rPr>
                <w:color w:val="C00000"/>
              </w:rPr>
              <w:t xml:space="preserve"> if there are concerns regarding the AT’s progress.</w:t>
            </w:r>
          </w:p>
          <w:p w14:paraId="19989696" w14:textId="02B3A6E7" w:rsidR="00C92249" w:rsidRPr="00DD5147" w:rsidRDefault="00C92249" w:rsidP="00D73C46">
            <w:pPr>
              <w:contextualSpacing/>
              <w:rPr>
                <w:color w:val="2F5496" w:themeColor="accent1" w:themeShade="BF"/>
              </w:rPr>
            </w:pPr>
          </w:p>
        </w:tc>
        <w:tc>
          <w:tcPr>
            <w:tcW w:w="2942" w:type="dxa"/>
            <w:tcBorders>
              <w:left w:val="single" w:sz="4" w:space="0" w:color="auto"/>
              <w:right w:val="single" w:sz="4" w:space="0" w:color="auto"/>
            </w:tcBorders>
            <w:shd w:val="clear" w:color="auto" w:fill="E2EFD9" w:themeFill="accent6" w:themeFillTint="33"/>
          </w:tcPr>
          <w:p w14:paraId="706E3DA3" w14:textId="77777777" w:rsidR="00DB71F4" w:rsidRPr="00DD5147" w:rsidRDefault="00DB71F4" w:rsidP="00DB71F4">
            <w:pPr>
              <w:contextualSpacing/>
              <w:rPr>
                <w:b/>
              </w:rPr>
            </w:pPr>
            <w:r w:rsidRPr="00DD5147">
              <w:rPr>
                <w:b/>
              </w:rPr>
              <w:t>Team teaching</w:t>
            </w:r>
          </w:p>
          <w:p w14:paraId="503F8B54" w14:textId="77777777" w:rsidR="00DB71F4" w:rsidRPr="00DD5147" w:rsidRDefault="00DB71F4" w:rsidP="00DB71F4">
            <w:pPr>
              <w:contextualSpacing/>
            </w:pPr>
            <w:r w:rsidRPr="00DD5147">
              <w:t xml:space="preserve">AT is responsible for a lesson introduction to a lesson planned and otherwise delivered by the </w:t>
            </w:r>
            <w:r w:rsidRPr="00DD5147">
              <w:rPr>
                <w:b/>
              </w:rPr>
              <w:t>mentor</w:t>
            </w:r>
            <w:r w:rsidRPr="00DD5147">
              <w:t>*; AT then given key supporting role such as taking a group of learners; adopting the role of a TA with individuals.</w:t>
            </w:r>
          </w:p>
          <w:p w14:paraId="30D0EBC2" w14:textId="77777777" w:rsidR="00DB71F4" w:rsidRPr="00DD5147" w:rsidRDefault="00DB71F4" w:rsidP="00DB71F4">
            <w:pPr>
              <w:contextualSpacing/>
            </w:pPr>
          </w:p>
          <w:p w14:paraId="6912BD4A" w14:textId="77777777" w:rsidR="00501304" w:rsidRDefault="00DB71F4" w:rsidP="00DB71F4">
            <w:pPr>
              <w:contextualSpacing/>
              <w:rPr>
                <w:b/>
              </w:rPr>
            </w:pPr>
            <w:r w:rsidRPr="00DD5147">
              <w:rPr>
                <w:b/>
              </w:rPr>
              <w:t>Reflect and prepare</w:t>
            </w:r>
          </w:p>
          <w:p w14:paraId="59F14DF0" w14:textId="0EF4A138" w:rsidR="00DB71F4" w:rsidRDefault="00501304" w:rsidP="00DB71F4">
            <w:pPr>
              <w:contextualSpacing/>
              <w:rPr>
                <w:b/>
              </w:rPr>
            </w:pPr>
            <w:r>
              <w:t>R</w:t>
            </w:r>
            <w:r w:rsidR="00DB71F4" w:rsidRPr="00DD5147">
              <w:t>eflect on behaviours seen during the last 5 days. Prepare brief contribution to following day’s presentation on behaviour for learning. Identify one incident from which you can learn.</w:t>
            </w:r>
            <w:r w:rsidR="00DB71F4" w:rsidRPr="00DD5147">
              <w:rPr>
                <w:b/>
              </w:rPr>
              <w:t xml:space="preserve"> </w:t>
            </w:r>
          </w:p>
          <w:p w14:paraId="0DD5BC9B" w14:textId="44AF34A7" w:rsidR="00C92249" w:rsidRPr="00DD5147" w:rsidRDefault="00C92249" w:rsidP="00DB71F4">
            <w:pPr>
              <w:contextualSpacing/>
              <w:rPr>
                <w:color w:val="2F5496" w:themeColor="accent1" w:themeShade="BF"/>
              </w:rPr>
            </w:pPr>
          </w:p>
        </w:tc>
        <w:tc>
          <w:tcPr>
            <w:tcW w:w="2942" w:type="dxa"/>
            <w:tcBorders>
              <w:left w:val="single" w:sz="4" w:space="0" w:color="auto"/>
            </w:tcBorders>
            <w:shd w:val="clear" w:color="auto" w:fill="E2EFD9" w:themeFill="accent6" w:themeFillTint="33"/>
          </w:tcPr>
          <w:p w14:paraId="348EF820" w14:textId="6FFA0A3B" w:rsidR="00C92249" w:rsidRDefault="16C6A650" w:rsidP="00D73C46">
            <w:pPr>
              <w:contextualSpacing/>
            </w:pPr>
            <w:r>
              <w:t>AT to arrange observation of an alternative class with a focus on relationships</w:t>
            </w:r>
            <w:r w:rsidR="01FCA3EB">
              <w:t xml:space="preserve">, </w:t>
            </w:r>
            <w:r>
              <w:t>developing positive behaviour strategies</w:t>
            </w:r>
            <w:r w:rsidR="6A21640B">
              <w:t xml:space="preserve"> and classroom management</w:t>
            </w:r>
            <w:r>
              <w:t>.</w:t>
            </w:r>
          </w:p>
          <w:p w14:paraId="60961214" w14:textId="77777777" w:rsidR="008C7240" w:rsidRPr="00DD5147" w:rsidRDefault="008C7240" w:rsidP="00D73C46">
            <w:pPr>
              <w:contextualSpacing/>
            </w:pPr>
          </w:p>
          <w:p w14:paraId="23325E23" w14:textId="77777777" w:rsidR="00C92249" w:rsidRPr="00DD5147" w:rsidRDefault="00C92249" w:rsidP="00D73C46">
            <w:pPr>
              <w:spacing w:line="259" w:lineRule="auto"/>
              <w:contextualSpacing/>
              <w:rPr>
                <w:b/>
              </w:rPr>
            </w:pPr>
            <w:r w:rsidRPr="00DD5147">
              <w:rPr>
                <w:b/>
              </w:rPr>
              <w:t>Extended Reflection time</w:t>
            </w:r>
          </w:p>
          <w:p w14:paraId="5E5218F0" w14:textId="7DA9DEC0" w:rsidR="00C92249" w:rsidRPr="00DD5147" w:rsidRDefault="00C92249" w:rsidP="00D73C46">
            <w:pPr>
              <w:spacing w:line="259" w:lineRule="auto"/>
              <w:contextualSpacing/>
            </w:pPr>
            <w:r w:rsidRPr="00DD5147">
              <w:t>On the two lessons supported by the AT:</w:t>
            </w:r>
          </w:p>
          <w:p w14:paraId="0E93A02F" w14:textId="77777777" w:rsidR="00C92249" w:rsidRPr="00DD5147" w:rsidRDefault="00C92249" w:rsidP="00D73C46">
            <w:pPr>
              <w:pStyle w:val="ListParagraph"/>
              <w:numPr>
                <w:ilvl w:val="0"/>
                <w:numId w:val="26"/>
              </w:numPr>
              <w:spacing w:line="259" w:lineRule="auto"/>
              <w:ind w:left="312" w:hanging="218"/>
            </w:pPr>
            <w:r w:rsidRPr="00DD5147">
              <w:t>What was learnt?</w:t>
            </w:r>
            <w:r w:rsidRPr="00DD5147">
              <w:br/>
              <w:t>How did the mentor assess the learning?</w:t>
            </w:r>
          </w:p>
          <w:p w14:paraId="5074DB41" w14:textId="77777777" w:rsidR="00C92249" w:rsidRPr="00DD5147" w:rsidRDefault="00C92249" w:rsidP="00D73C46">
            <w:pPr>
              <w:pStyle w:val="ListParagraph"/>
              <w:numPr>
                <w:ilvl w:val="0"/>
                <w:numId w:val="26"/>
              </w:numPr>
              <w:spacing w:line="259" w:lineRule="auto"/>
              <w:ind w:left="312" w:hanging="218"/>
            </w:pPr>
            <w:r w:rsidRPr="00DD5147">
              <w:t>Were the activities effective</w:t>
            </w:r>
          </w:p>
          <w:p w14:paraId="2E0C1E96" w14:textId="7D956674" w:rsidR="00C92249" w:rsidRPr="00DD5147" w:rsidRDefault="00C92249" w:rsidP="00D73C46">
            <w:pPr>
              <w:pStyle w:val="ListParagraph"/>
              <w:numPr>
                <w:ilvl w:val="0"/>
                <w:numId w:val="26"/>
              </w:numPr>
              <w:spacing w:line="259" w:lineRule="auto"/>
              <w:ind w:left="312" w:hanging="218"/>
            </w:pPr>
            <w:r w:rsidRPr="00DD5147">
              <w:t>Were there any off-task behaviours which needed to be addressed? What were they?</w:t>
            </w:r>
          </w:p>
          <w:p w14:paraId="25F435E1" w14:textId="3EC9586C" w:rsidR="0FC557D9" w:rsidRDefault="31CDCD7C" w:rsidP="00F752B0">
            <w:pPr>
              <w:pStyle w:val="ListParagraph"/>
              <w:numPr>
                <w:ilvl w:val="0"/>
                <w:numId w:val="26"/>
              </w:numPr>
              <w:spacing w:line="259" w:lineRule="auto"/>
              <w:ind w:left="312" w:hanging="218"/>
            </w:pPr>
            <w:r>
              <w:t>What would the mentor do differently next time?</w:t>
            </w:r>
          </w:p>
          <w:p w14:paraId="7BEB3705" w14:textId="39540B77" w:rsidR="76F6105F" w:rsidRDefault="76F6105F" w:rsidP="76F6105F">
            <w:pPr>
              <w:pStyle w:val="ListParagraph"/>
              <w:spacing w:line="259" w:lineRule="auto"/>
              <w:ind w:left="94"/>
            </w:pPr>
          </w:p>
          <w:p w14:paraId="2D8D4AAD" w14:textId="2FFD97C9" w:rsidR="7668A547" w:rsidRDefault="00F752B0" w:rsidP="00FA10DD">
            <w:pPr>
              <w:spacing w:line="259" w:lineRule="auto"/>
            </w:pPr>
            <w:r>
              <w:t>Take t</w:t>
            </w:r>
            <w:r w:rsidR="01793A4F">
              <w:t>ime to reflect, consider and plan keeping notes in your professional journal.</w:t>
            </w:r>
          </w:p>
          <w:p w14:paraId="15F2ADE6" w14:textId="490B9E84" w:rsidR="0FC557D9" w:rsidRDefault="0FC557D9" w:rsidP="00F752B0">
            <w:pPr>
              <w:spacing w:line="259" w:lineRule="auto"/>
            </w:pPr>
          </w:p>
          <w:p w14:paraId="5BB13E0E" w14:textId="5E29F85B" w:rsidR="00C92249" w:rsidRPr="00DD5147" w:rsidRDefault="00C92249" w:rsidP="00D73C46">
            <w:pPr>
              <w:spacing w:line="259" w:lineRule="auto"/>
              <w:contextualSpacing/>
              <w:rPr>
                <w:color w:val="2F5496" w:themeColor="accent1" w:themeShade="BF"/>
              </w:rPr>
            </w:pPr>
          </w:p>
        </w:tc>
      </w:tr>
    </w:tbl>
    <w:p w14:paraId="7CB1755A" w14:textId="77777777" w:rsidR="00B51C0B" w:rsidRPr="00B51C0B" w:rsidRDefault="00B51C0B" w:rsidP="00DD5147">
      <w:pPr>
        <w:pStyle w:val="Heading1"/>
        <w:tabs>
          <w:tab w:val="clear" w:pos="7088"/>
        </w:tabs>
        <w:rPr>
          <w:sz w:val="2"/>
          <w:szCs w:val="2"/>
        </w:rPr>
      </w:pPr>
    </w:p>
    <w:p w14:paraId="1615DA55" w14:textId="2130487C" w:rsidR="00850254" w:rsidRPr="00850254" w:rsidRDefault="00B51C0B" w:rsidP="00B75921">
      <w:pPr>
        <w:pBdr>
          <w:top w:val="single" w:sz="4" w:space="1" w:color="auto"/>
          <w:left w:val="single" w:sz="4" w:space="4" w:color="auto"/>
          <w:bottom w:val="single" w:sz="4" w:space="1" w:color="auto"/>
          <w:right w:val="single" w:sz="4" w:space="8" w:color="auto"/>
          <w:between w:val="single" w:sz="4" w:space="1" w:color="auto"/>
          <w:bar w:val="single" w:sz="4" w:color="auto"/>
        </w:pBdr>
        <w:shd w:val="clear" w:color="auto" w:fill="E2EFD9" w:themeFill="accent6" w:themeFillTint="33"/>
        <w:ind w:left="98" w:right="12"/>
      </w:pPr>
      <w:r w:rsidRPr="00DD5147">
        <w:rPr>
          <w:b/>
        </w:rPr>
        <w:t>Reflect</w:t>
      </w:r>
      <w:r w:rsidRPr="00DD5147">
        <w:t>: At the end of each day Trainees reflect in groups/pairs on their observation of learning. This may be completed online.</w:t>
      </w:r>
      <w:r w:rsidR="00850254">
        <w:br/>
      </w:r>
      <w:r w:rsidR="00850254" w:rsidRPr="003A2A23">
        <w:rPr>
          <w:b/>
          <w:bCs/>
        </w:rPr>
        <w:t>Case Study</w:t>
      </w:r>
      <w:r w:rsidR="00850254">
        <w:t xml:space="preserve">: Continue to observe the </w:t>
      </w:r>
      <w:r w:rsidR="003A2A23">
        <w:t>learner with ALN for the PPC assignment</w:t>
      </w:r>
    </w:p>
    <w:p w14:paraId="149398D8" w14:textId="77777777" w:rsidR="00B51C0B" w:rsidRDefault="00B51C0B" w:rsidP="00DD5147">
      <w:pPr>
        <w:pStyle w:val="Heading1"/>
        <w:tabs>
          <w:tab w:val="clear" w:pos="7088"/>
        </w:tabs>
      </w:pPr>
    </w:p>
    <w:p w14:paraId="6BAD103B" w14:textId="4A77F9B2" w:rsidR="001A2294" w:rsidRPr="00DD5147" w:rsidRDefault="001A2294" w:rsidP="00DD5147">
      <w:pPr>
        <w:pStyle w:val="Heading1"/>
        <w:tabs>
          <w:tab w:val="clear" w:pos="7088"/>
        </w:tabs>
      </w:pPr>
      <w:r>
        <w:br w:type="page"/>
      </w:r>
      <w:r w:rsidR="4538F1E6">
        <w:t xml:space="preserve">Week </w:t>
      </w:r>
      <w:r w:rsidR="7DA0C7FC">
        <w:t>4</w:t>
      </w:r>
      <w:r w:rsidR="71442ACA">
        <w:t xml:space="preserve"> </w:t>
      </w:r>
      <w:r>
        <w:tab/>
      </w:r>
      <w:r w:rsidR="0FD67F97">
        <w:t xml:space="preserve">    </w:t>
      </w:r>
      <w:r w:rsidR="5D31BD4B">
        <w:t xml:space="preserve">                                                                        </w:t>
      </w:r>
      <w:r w:rsidR="44C2CBB8">
        <w:t xml:space="preserve">                 </w:t>
      </w:r>
      <w:r w:rsidR="0FD67F97">
        <w:t xml:space="preserve">                                                              </w:t>
      </w:r>
    </w:p>
    <w:p w14:paraId="1CDF64B7" w14:textId="66676720" w:rsidR="00BF48D2" w:rsidRPr="00DD5147" w:rsidRDefault="00BF48D2" w:rsidP="00DD5147">
      <w:pPr>
        <w:tabs>
          <w:tab w:val="left" w:pos="426"/>
        </w:tabs>
        <w:spacing w:after="0"/>
        <w:rPr>
          <w:color w:val="C00000"/>
        </w:rPr>
      </w:pPr>
      <w:r w:rsidRPr="0FC557D9">
        <w:rPr>
          <w:b/>
          <w:bCs/>
          <w:color w:val="C00000"/>
        </w:rPr>
        <w:t xml:space="preserve">NB </w:t>
      </w:r>
      <w:r>
        <w:tab/>
      </w:r>
      <w:r w:rsidRPr="0FC557D9">
        <w:rPr>
          <w:color w:val="C00000"/>
        </w:rPr>
        <w:t xml:space="preserve">ATs take more control of lessons; they </w:t>
      </w:r>
      <w:r w:rsidR="70FCFE8E" w:rsidRPr="0FC557D9">
        <w:rPr>
          <w:color w:val="C00000"/>
        </w:rPr>
        <w:t xml:space="preserve">begin to </w:t>
      </w:r>
      <w:r w:rsidRPr="0FC557D9">
        <w:rPr>
          <w:color w:val="C00000"/>
        </w:rPr>
        <w:t>teach full lessons as agreed with the mentor</w:t>
      </w:r>
      <w:r w:rsidR="2F0C0BEA" w:rsidRPr="0FC557D9">
        <w:rPr>
          <w:color w:val="C00000"/>
        </w:rPr>
        <w:t>.</w:t>
      </w:r>
    </w:p>
    <w:p w14:paraId="05515967" w14:textId="3545722B" w:rsidR="00BF48D2" w:rsidRPr="00DD5147" w:rsidRDefault="00BF48D2" w:rsidP="00DD5147">
      <w:pPr>
        <w:tabs>
          <w:tab w:val="left" w:pos="426"/>
        </w:tabs>
        <w:rPr>
          <w:color w:val="C00000"/>
        </w:rPr>
      </w:pPr>
      <w:r w:rsidRPr="00DD5147">
        <w:rPr>
          <w:color w:val="C00000"/>
        </w:rPr>
        <w:tab/>
        <w:t>All activities are to be provided within the constraints of the department and the mentor’s timetable</w:t>
      </w:r>
    </w:p>
    <w:tbl>
      <w:tblPr>
        <w:tblStyle w:val="TableGrid"/>
        <w:tblW w:w="14710" w:type="dxa"/>
        <w:tblInd w:w="5" w:type="dxa"/>
        <w:tblLook w:val="04A0" w:firstRow="1" w:lastRow="0" w:firstColumn="1" w:lastColumn="0" w:noHBand="0" w:noVBand="1"/>
      </w:tblPr>
      <w:tblGrid>
        <w:gridCol w:w="2930"/>
        <w:gridCol w:w="2997"/>
        <w:gridCol w:w="2928"/>
        <w:gridCol w:w="2928"/>
        <w:gridCol w:w="2927"/>
      </w:tblGrid>
      <w:tr w:rsidR="00A50082" w:rsidRPr="00DD5147" w14:paraId="4B2F50E5" w14:textId="77777777" w:rsidTr="4E985BE3">
        <w:trPr>
          <w:trHeight w:val="340"/>
        </w:trPr>
        <w:tc>
          <w:tcPr>
            <w:tcW w:w="2930" w:type="dxa"/>
            <w:shd w:val="clear" w:color="auto" w:fill="E7E6E6" w:themeFill="background2"/>
            <w:vAlign w:val="center"/>
          </w:tcPr>
          <w:p w14:paraId="102B5195" w14:textId="77777777" w:rsidR="00A50082" w:rsidRPr="00DD5147" w:rsidRDefault="00A50082" w:rsidP="00D73C46">
            <w:pPr>
              <w:tabs>
                <w:tab w:val="right" w:pos="2718"/>
              </w:tabs>
              <w:contextualSpacing/>
              <w:rPr>
                <w:rFonts w:cstheme="minorHAnsi"/>
                <w:b/>
              </w:rPr>
            </w:pPr>
            <w:r w:rsidRPr="00DD5147">
              <w:rPr>
                <w:rFonts w:cstheme="minorHAnsi"/>
                <w:b/>
              </w:rPr>
              <w:t>Monday</w:t>
            </w:r>
          </w:p>
        </w:tc>
        <w:tc>
          <w:tcPr>
            <w:tcW w:w="2997" w:type="dxa"/>
            <w:shd w:val="clear" w:color="auto" w:fill="E7E6E6" w:themeFill="background2"/>
            <w:vAlign w:val="center"/>
          </w:tcPr>
          <w:p w14:paraId="68E58563" w14:textId="77777777" w:rsidR="00A50082" w:rsidRPr="00DD5147" w:rsidRDefault="00A50082" w:rsidP="00D73C46">
            <w:pPr>
              <w:contextualSpacing/>
              <w:rPr>
                <w:rFonts w:cstheme="minorHAnsi"/>
                <w:b/>
              </w:rPr>
            </w:pPr>
            <w:r w:rsidRPr="00DD5147">
              <w:rPr>
                <w:rFonts w:cstheme="minorHAnsi"/>
                <w:b/>
              </w:rPr>
              <w:t>Tuesday</w:t>
            </w:r>
          </w:p>
        </w:tc>
        <w:tc>
          <w:tcPr>
            <w:tcW w:w="2928" w:type="dxa"/>
            <w:shd w:val="clear" w:color="auto" w:fill="E7E6E6" w:themeFill="background2"/>
            <w:vAlign w:val="center"/>
          </w:tcPr>
          <w:p w14:paraId="483B1303" w14:textId="77777777" w:rsidR="00A50082" w:rsidRPr="00DD5147" w:rsidRDefault="00A50082" w:rsidP="00D73C46">
            <w:pPr>
              <w:contextualSpacing/>
              <w:rPr>
                <w:rFonts w:cstheme="minorHAnsi"/>
                <w:b/>
              </w:rPr>
            </w:pPr>
            <w:r w:rsidRPr="00DD5147">
              <w:rPr>
                <w:rFonts w:cstheme="minorHAnsi"/>
                <w:b/>
              </w:rPr>
              <w:t>Wednesday</w:t>
            </w:r>
          </w:p>
        </w:tc>
        <w:tc>
          <w:tcPr>
            <w:tcW w:w="2928" w:type="dxa"/>
            <w:shd w:val="clear" w:color="auto" w:fill="E7E6E6" w:themeFill="background2"/>
            <w:vAlign w:val="center"/>
          </w:tcPr>
          <w:p w14:paraId="1D553116" w14:textId="77777777" w:rsidR="00A50082" w:rsidRPr="00DD5147" w:rsidRDefault="00A50082" w:rsidP="00D73C46">
            <w:pPr>
              <w:contextualSpacing/>
              <w:rPr>
                <w:rFonts w:cstheme="minorHAnsi"/>
                <w:b/>
              </w:rPr>
            </w:pPr>
            <w:r w:rsidRPr="00DD5147">
              <w:rPr>
                <w:rFonts w:cstheme="minorHAnsi"/>
                <w:b/>
              </w:rPr>
              <w:t>Thursday</w:t>
            </w:r>
          </w:p>
        </w:tc>
        <w:tc>
          <w:tcPr>
            <w:tcW w:w="2927" w:type="dxa"/>
            <w:shd w:val="clear" w:color="auto" w:fill="E7E6E6" w:themeFill="background2"/>
            <w:vAlign w:val="center"/>
          </w:tcPr>
          <w:p w14:paraId="6848C80C" w14:textId="77777777" w:rsidR="00A50082" w:rsidRPr="00DD5147" w:rsidRDefault="00A50082" w:rsidP="00D73C46">
            <w:pPr>
              <w:contextualSpacing/>
              <w:rPr>
                <w:rFonts w:cstheme="minorHAnsi"/>
                <w:b/>
              </w:rPr>
            </w:pPr>
            <w:r w:rsidRPr="00DD5147">
              <w:rPr>
                <w:rFonts w:cstheme="minorHAnsi"/>
                <w:b/>
              </w:rPr>
              <w:t>Friday</w:t>
            </w:r>
          </w:p>
        </w:tc>
      </w:tr>
      <w:tr w:rsidR="00C92249" w:rsidRPr="00DD5147" w14:paraId="5C4C7282" w14:textId="77777777" w:rsidTr="00A34FB5">
        <w:trPr>
          <w:trHeight w:val="2926"/>
        </w:trPr>
        <w:tc>
          <w:tcPr>
            <w:tcW w:w="2930" w:type="dxa"/>
            <w:shd w:val="clear" w:color="auto" w:fill="E2EFD9" w:themeFill="accent6" w:themeFillTint="33"/>
          </w:tcPr>
          <w:p w14:paraId="1C20534C" w14:textId="10F253A7" w:rsidR="5DCB26B2" w:rsidRDefault="5DCB26B2" w:rsidP="0FC557D9">
            <w:pPr>
              <w:contextualSpacing/>
              <w:rPr>
                <w:b/>
                <w:bCs/>
              </w:rPr>
            </w:pPr>
            <w:r w:rsidRPr="0FC557D9">
              <w:rPr>
                <w:b/>
                <w:bCs/>
              </w:rPr>
              <w:t>Team teaching</w:t>
            </w:r>
          </w:p>
          <w:p w14:paraId="46163E80" w14:textId="2FB14346" w:rsidR="5DCB26B2" w:rsidRDefault="5DCB26B2" w:rsidP="0FC557D9">
            <w:pPr>
              <w:contextualSpacing/>
            </w:pPr>
            <w:r>
              <w:t xml:space="preserve">Lesson planned by the </w:t>
            </w:r>
            <w:r w:rsidRPr="0FC557D9">
              <w:rPr>
                <w:b/>
                <w:bCs/>
              </w:rPr>
              <w:t>AT and</w:t>
            </w:r>
            <w:r>
              <w:t xml:space="preserve"> </w:t>
            </w:r>
            <w:r w:rsidRPr="0FC557D9">
              <w:rPr>
                <w:b/>
                <w:bCs/>
              </w:rPr>
              <w:t>mentor</w:t>
            </w:r>
            <w:r>
              <w:t>; AT given key supporting role such as taking a group of learners; starting the lesson; adopting the role of a TA with individuals.</w:t>
            </w:r>
          </w:p>
          <w:p w14:paraId="49C6F99E" w14:textId="38925337" w:rsidR="00501304" w:rsidRPr="00501304" w:rsidRDefault="00501304" w:rsidP="0FC557D9">
            <w:pPr>
              <w:pStyle w:val="paragraph"/>
              <w:spacing w:before="0" w:beforeAutospacing="0" w:after="0" w:afterAutospacing="0"/>
              <w:contextualSpacing/>
              <w:textAlignment w:val="baseline"/>
              <w:divId w:val="1997294532"/>
              <w:rPr>
                <w:rStyle w:val="eop"/>
                <w:rFonts w:asciiTheme="minorHAnsi" w:hAnsiTheme="minorHAnsi" w:cstheme="minorBidi"/>
                <w:sz w:val="20"/>
                <w:szCs w:val="20"/>
              </w:rPr>
            </w:pPr>
          </w:p>
          <w:p w14:paraId="01F7F399" w14:textId="78CECE8A" w:rsidR="00501304" w:rsidRPr="00501304" w:rsidRDefault="00B15994" w:rsidP="0FC557D9">
            <w:pPr>
              <w:pStyle w:val="paragraph"/>
              <w:spacing w:before="0" w:beforeAutospacing="0" w:after="0" w:afterAutospacing="0"/>
              <w:contextualSpacing/>
              <w:textAlignment w:val="baseline"/>
              <w:divId w:val="1997294532"/>
              <w:rPr>
                <w:rStyle w:val="eop"/>
                <w:rFonts w:cstheme="minorBidi"/>
              </w:rPr>
            </w:pPr>
            <w:r w:rsidRPr="00B15994">
              <w:rPr>
                <w:rStyle w:val="normaltextrun"/>
                <w:rFonts w:asciiTheme="minorHAnsi" w:hAnsiTheme="minorHAnsi" w:cstheme="minorBidi"/>
                <w:sz w:val="20"/>
                <w:szCs w:val="20"/>
              </w:rPr>
              <w:t>The</w:t>
            </w:r>
            <w:r>
              <w:rPr>
                <w:rStyle w:val="normaltextrun"/>
                <w:rFonts w:asciiTheme="minorHAnsi" w:hAnsiTheme="minorHAnsi" w:cstheme="minorBidi"/>
                <w:b/>
                <w:bCs/>
                <w:sz w:val="20"/>
                <w:szCs w:val="20"/>
              </w:rPr>
              <w:t xml:space="preserve"> </w:t>
            </w:r>
            <w:r w:rsidR="1E7D7B5C" w:rsidRPr="0FC557D9">
              <w:rPr>
                <w:rStyle w:val="normaltextrun"/>
                <w:rFonts w:asciiTheme="minorHAnsi" w:hAnsiTheme="minorHAnsi" w:cstheme="minorBidi"/>
                <w:b/>
                <w:bCs/>
                <w:sz w:val="20"/>
                <w:szCs w:val="20"/>
              </w:rPr>
              <w:t>AT</w:t>
            </w:r>
            <w:r>
              <w:rPr>
                <w:rStyle w:val="normaltextrun"/>
                <w:rFonts w:asciiTheme="minorHAnsi" w:hAnsiTheme="minorHAnsi" w:cstheme="minorBidi"/>
                <w:b/>
                <w:bCs/>
                <w:sz w:val="20"/>
                <w:szCs w:val="20"/>
              </w:rPr>
              <w:t xml:space="preserve"> </w:t>
            </w:r>
            <w:r w:rsidR="1E7D7B5C" w:rsidRPr="0FC557D9">
              <w:rPr>
                <w:rStyle w:val="normaltextrun"/>
                <w:rFonts w:asciiTheme="minorHAnsi" w:hAnsiTheme="minorHAnsi" w:cstheme="minorBidi"/>
                <w:sz w:val="20"/>
                <w:szCs w:val="20"/>
              </w:rPr>
              <w:t>start</w:t>
            </w:r>
            <w:r>
              <w:rPr>
                <w:rStyle w:val="normaltextrun"/>
                <w:rFonts w:asciiTheme="minorHAnsi" w:hAnsiTheme="minorHAnsi" w:cstheme="minorBidi"/>
                <w:sz w:val="20"/>
                <w:szCs w:val="20"/>
              </w:rPr>
              <w:t>s</w:t>
            </w:r>
            <w:r w:rsidR="1E7D7B5C" w:rsidRPr="0FC557D9">
              <w:rPr>
                <w:rStyle w:val="normaltextrun"/>
                <w:rFonts w:asciiTheme="minorHAnsi" w:hAnsiTheme="minorHAnsi" w:cstheme="minorBidi"/>
                <w:sz w:val="20"/>
                <w:szCs w:val="20"/>
              </w:rPr>
              <w:t xml:space="preserve"> planning the microteaching task </w:t>
            </w:r>
            <w:r w:rsidR="324EDB3F" w:rsidRPr="0FC557D9">
              <w:rPr>
                <w:rStyle w:val="normaltextrun"/>
                <w:rFonts w:asciiTheme="minorHAnsi" w:hAnsiTheme="minorHAnsi" w:cstheme="minorBidi"/>
                <w:sz w:val="20"/>
                <w:szCs w:val="20"/>
              </w:rPr>
              <w:t>(see Thursday)</w:t>
            </w:r>
          </w:p>
          <w:p w14:paraId="7AE8145F" w14:textId="77777777" w:rsidR="00501304" w:rsidRDefault="00501304" w:rsidP="0FC557D9">
            <w:pPr>
              <w:pStyle w:val="paragraph"/>
              <w:spacing w:before="0" w:beforeAutospacing="0" w:after="0" w:afterAutospacing="0"/>
              <w:contextualSpacing/>
              <w:textAlignment w:val="baseline"/>
              <w:divId w:val="1997294532"/>
              <w:rPr>
                <w:rStyle w:val="eop"/>
                <w:rFonts w:asciiTheme="minorHAnsi" w:hAnsiTheme="minorHAnsi" w:cstheme="minorBidi"/>
                <w:sz w:val="20"/>
                <w:szCs w:val="20"/>
              </w:rPr>
            </w:pPr>
          </w:p>
          <w:p w14:paraId="4348E475" w14:textId="2F0C12B9" w:rsidR="004224CF" w:rsidRPr="00501304" w:rsidRDefault="004224CF" w:rsidP="0FC557D9">
            <w:pPr>
              <w:pStyle w:val="paragraph"/>
              <w:spacing w:before="0" w:beforeAutospacing="0" w:after="0" w:afterAutospacing="0"/>
              <w:contextualSpacing/>
              <w:textAlignment w:val="baseline"/>
              <w:divId w:val="1997294532"/>
              <w:rPr>
                <w:rStyle w:val="eop"/>
                <w:rFonts w:asciiTheme="minorHAnsi" w:hAnsiTheme="minorHAnsi" w:cstheme="minorBidi"/>
                <w:sz w:val="20"/>
                <w:szCs w:val="20"/>
              </w:rPr>
            </w:pPr>
            <w:r w:rsidRPr="004224CF">
              <w:rPr>
                <w:rStyle w:val="eop"/>
                <w:rFonts w:asciiTheme="minorHAnsi" w:hAnsiTheme="minorHAnsi" w:cstheme="minorBidi"/>
                <w:b/>
                <w:bCs/>
                <w:sz w:val="20"/>
                <w:szCs w:val="20"/>
              </w:rPr>
              <w:t>Case Study:</w:t>
            </w:r>
            <w:r w:rsidRPr="004224CF">
              <w:rPr>
                <w:rStyle w:val="eop"/>
                <w:rFonts w:asciiTheme="minorHAnsi" w:hAnsiTheme="minorHAnsi" w:cstheme="minorBidi"/>
                <w:sz w:val="20"/>
                <w:szCs w:val="20"/>
              </w:rPr>
              <w:t xml:space="preserve"> Continue to observe the learner with ALN for the PPC assignment</w:t>
            </w:r>
          </w:p>
        </w:tc>
        <w:tc>
          <w:tcPr>
            <w:tcW w:w="2997" w:type="dxa"/>
            <w:shd w:val="clear" w:color="auto" w:fill="E2EFD9" w:themeFill="accent6" w:themeFillTint="33"/>
          </w:tcPr>
          <w:p w14:paraId="4CFFD41E" w14:textId="36167947" w:rsidR="6E294F95" w:rsidRDefault="6E294F95" w:rsidP="0FC557D9">
            <w:pPr>
              <w:pStyle w:val="paragraph"/>
              <w:spacing w:before="0" w:beforeAutospacing="0" w:after="0" w:afterAutospacing="0"/>
              <w:contextualSpacing/>
              <w:rPr>
                <w:rStyle w:val="normaltextrun"/>
                <w:rFonts w:asciiTheme="minorHAnsi" w:hAnsiTheme="minorHAnsi" w:cstheme="minorBidi"/>
                <w:sz w:val="20"/>
                <w:szCs w:val="20"/>
              </w:rPr>
            </w:pPr>
            <w:r w:rsidRPr="0FC557D9">
              <w:rPr>
                <w:rStyle w:val="normaltextrun"/>
                <w:rFonts w:asciiTheme="minorHAnsi" w:hAnsiTheme="minorHAnsi" w:cstheme="minorBidi"/>
                <w:sz w:val="20"/>
                <w:szCs w:val="20"/>
              </w:rPr>
              <w:t>A literacy-based lesson planned and delivered by the </w:t>
            </w:r>
            <w:r w:rsidRPr="0FC557D9">
              <w:rPr>
                <w:rStyle w:val="normaltextrun"/>
                <w:rFonts w:asciiTheme="minorHAnsi" w:hAnsiTheme="minorHAnsi" w:cstheme="minorBidi"/>
                <w:b/>
                <w:bCs/>
                <w:sz w:val="20"/>
                <w:szCs w:val="20"/>
              </w:rPr>
              <w:t>mentor</w:t>
            </w:r>
            <w:r w:rsidRPr="0FC557D9">
              <w:rPr>
                <w:rStyle w:val="normaltextrun"/>
                <w:rFonts w:asciiTheme="minorHAnsi" w:hAnsiTheme="minorHAnsi" w:cstheme="minorBidi"/>
                <w:sz w:val="20"/>
                <w:szCs w:val="20"/>
              </w:rPr>
              <w:t>; AT given key supporting role such as taking a group of learners; adopting the role of a TA with individuals.</w:t>
            </w:r>
          </w:p>
          <w:p w14:paraId="2EAB2B5F" w14:textId="77777777" w:rsidR="0FC557D9" w:rsidRDefault="0FC557D9" w:rsidP="0FC557D9">
            <w:pPr>
              <w:pStyle w:val="paragraph"/>
              <w:spacing w:before="0" w:beforeAutospacing="0" w:after="0" w:afterAutospacing="0"/>
              <w:contextualSpacing/>
              <w:rPr>
                <w:rStyle w:val="normaltextrun"/>
                <w:rFonts w:asciiTheme="minorHAnsi" w:hAnsiTheme="minorHAnsi" w:cstheme="minorBidi"/>
                <w:sz w:val="20"/>
                <w:szCs w:val="20"/>
              </w:rPr>
            </w:pPr>
          </w:p>
          <w:p w14:paraId="68251BC8" w14:textId="09685F41" w:rsidR="6E294F95" w:rsidRDefault="6E294F95" w:rsidP="0FC557D9">
            <w:pPr>
              <w:pStyle w:val="paragraph"/>
              <w:spacing w:before="0" w:beforeAutospacing="0" w:after="0" w:afterAutospacing="0"/>
              <w:contextualSpacing/>
              <w:rPr>
                <w:rStyle w:val="normaltextrun"/>
                <w:rFonts w:asciiTheme="minorHAnsi" w:hAnsiTheme="minorHAnsi" w:cstheme="minorBidi"/>
                <w:b/>
                <w:bCs/>
                <w:sz w:val="20"/>
                <w:szCs w:val="20"/>
              </w:rPr>
            </w:pPr>
            <w:r w:rsidRPr="0FC557D9">
              <w:rPr>
                <w:rStyle w:val="normaltextrun"/>
                <w:rFonts w:asciiTheme="minorHAnsi" w:hAnsiTheme="minorHAnsi" w:cstheme="minorBidi"/>
                <w:b/>
                <w:bCs/>
                <w:sz w:val="20"/>
                <w:szCs w:val="20"/>
              </w:rPr>
              <w:t>OR</w:t>
            </w:r>
          </w:p>
          <w:p w14:paraId="639D0B3D" w14:textId="77777777" w:rsidR="0FC557D9" w:rsidRDefault="0FC557D9" w:rsidP="0FC557D9">
            <w:pPr>
              <w:pStyle w:val="paragraph"/>
              <w:spacing w:before="0" w:beforeAutospacing="0" w:after="0" w:afterAutospacing="0"/>
              <w:contextualSpacing/>
              <w:rPr>
                <w:rStyle w:val="normaltextrun"/>
                <w:rFonts w:asciiTheme="minorHAnsi" w:hAnsiTheme="minorHAnsi" w:cstheme="minorBidi"/>
                <w:sz w:val="20"/>
                <w:szCs w:val="20"/>
              </w:rPr>
            </w:pPr>
          </w:p>
          <w:p w14:paraId="1E9659D6" w14:textId="7B206FF3" w:rsidR="6E294F95" w:rsidRDefault="6E294F95" w:rsidP="0FC557D9">
            <w:pPr>
              <w:pStyle w:val="paragraph"/>
              <w:spacing w:before="0" w:beforeAutospacing="0" w:after="0" w:afterAutospacing="0"/>
              <w:contextualSpacing/>
              <w:rPr>
                <w:rStyle w:val="normaltextrun"/>
                <w:rFonts w:asciiTheme="minorHAnsi" w:hAnsiTheme="minorHAnsi" w:cstheme="minorBidi"/>
                <w:sz w:val="20"/>
                <w:szCs w:val="20"/>
              </w:rPr>
            </w:pPr>
            <w:r w:rsidRPr="0FC557D9">
              <w:rPr>
                <w:rStyle w:val="normaltextrun"/>
                <w:rFonts w:asciiTheme="minorHAnsi" w:hAnsiTheme="minorHAnsi" w:cstheme="minorBidi"/>
                <w:b/>
                <w:bCs/>
                <w:sz w:val="20"/>
                <w:szCs w:val="20"/>
              </w:rPr>
              <w:t>In the foundation</w:t>
            </w:r>
            <w:r w:rsidRPr="0FC557D9">
              <w:rPr>
                <w:rStyle w:val="normaltextrun"/>
                <w:rFonts w:asciiTheme="minorHAnsi" w:hAnsiTheme="minorHAnsi" w:cstheme="minorBidi"/>
                <w:sz w:val="20"/>
                <w:szCs w:val="20"/>
              </w:rPr>
              <w:t xml:space="preserve">: the AT delivers a parallel literacy focus task whilst the </w:t>
            </w:r>
            <w:r w:rsidRPr="0FC557D9">
              <w:rPr>
                <w:rFonts w:asciiTheme="minorHAnsi" w:hAnsiTheme="minorHAnsi"/>
                <w:sz w:val="20"/>
                <w:szCs w:val="20"/>
              </w:rPr>
              <w:t>mentor leads the whole class.</w:t>
            </w:r>
            <w:r w:rsidRPr="0FC557D9">
              <w:rPr>
                <w:rStyle w:val="normaltextrun"/>
                <w:rFonts w:asciiTheme="minorHAnsi" w:hAnsiTheme="minorHAnsi" w:cstheme="minorBidi"/>
                <w:sz w:val="20"/>
                <w:szCs w:val="20"/>
              </w:rPr>
              <w:t xml:space="preserve"> </w:t>
            </w:r>
          </w:p>
          <w:p w14:paraId="32905FFE" w14:textId="495D1ABE" w:rsidR="0FC557D9" w:rsidRDefault="0FC557D9" w:rsidP="0FC557D9">
            <w:pPr>
              <w:pStyle w:val="paragraph"/>
              <w:spacing w:before="0" w:beforeAutospacing="0" w:after="0" w:afterAutospacing="0"/>
              <w:contextualSpacing/>
              <w:rPr>
                <w:rStyle w:val="normaltextrun"/>
                <w:rFonts w:asciiTheme="minorHAnsi" w:hAnsiTheme="minorHAnsi" w:cstheme="minorBidi"/>
                <w:sz w:val="20"/>
                <w:szCs w:val="20"/>
              </w:rPr>
            </w:pPr>
          </w:p>
          <w:p w14:paraId="5E714015" w14:textId="1068593B" w:rsidR="00C92249" w:rsidRPr="00B15994" w:rsidRDefault="00B15994" w:rsidP="00B15994">
            <w:pPr>
              <w:contextualSpacing/>
              <w:textAlignment w:val="baseline"/>
              <w:rPr>
                <w:rStyle w:val="normaltextrun"/>
                <w:rFonts w:eastAsia="Times New Roman" w:cstheme="minorHAnsi"/>
                <w:lang w:eastAsia="en-GB"/>
              </w:rPr>
            </w:pPr>
            <w:r>
              <w:rPr>
                <w:rStyle w:val="normaltextrun"/>
              </w:rPr>
              <w:t>The AT</w:t>
            </w:r>
            <w:r w:rsidR="0C18DA51" w:rsidRPr="0FC557D9">
              <w:rPr>
                <w:rStyle w:val="normaltextrun"/>
              </w:rPr>
              <w:t xml:space="preserve"> continues planning the microteaching task. Share with Mentor.</w:t>
            </w:r>
          </w:p>
        </w:tc>
        <w:tc>
          <w:tcPr>
            <w:tcW w:w="2928" w:type="dxa"/>
            <w:shd w:val="clear" w:color="auto" w:fill="C5E0B3" w:themeFill="accent6" w:themeFillTint="66"/>
          </w:tcPr>
          <w:p w14:paraId="00EA7669" w14:textId="16861EFD" w:rsidR="00A81B02" w:rsidRPr="00DD5147" w:rsidRDefault="2B299062" w:rsidP="4E985BE3">
            <w:pPr>
              <w:contextualSpacing/>
              <w:rPr>
                <w:b/>
                <w:bCs/>
              </w:rPr>
            </w:pPr>
            <w:r w:rsidRPr="4E985BE3">
              <w:rPr>
                <w:b/>
                <w:bCs/>
              </w:rPr>
              <w:t>AoLE day</w:t>
            </w:r>
          </w:p>
          <w:p w14:paraId="3DCD46BA" w14:textId="77777777" w:rsidR="00A81B02" w:rsidRDefault="00A81B02" w:rsidP="00A81B02">
            <w:pPr>
              <w:spacing w:after="120"/>
              <w:contextualSpacing/>
              <w:rPr>
                <w:bCs/>
              </w:rPr>
            </w:pPr>
            <w:r w:rsidRPr="00DD5147">
              <w:rPr>
                <w:bCs/>
              </w:rPr>
              <w:t>See handbook and Blackboard for details</w:t>
            </w:r>
          </w:p>
          <w:p w14:paraId="35175FD9" w14:textId="77777777" w:rsidR="00C92249" w:rsidRPr="00DD5147" w:rsidRDefault="00C92249" w:rsidP="00D73C46">
            <w:pPr>
              <w:contextualSpacing/>
              <w:rPr>
                <w:rStyle w:val="normaltextrun"/>
                <w:b/>
                <w:bCs/>
              </w:rPr>
            </w:pPr>
          </w:p>
          <w:p w14:paraId="5CC4981B" w14:textId="3792C16D" w:rsidR="00501304" w:rsidRPr="00DD5147" w:rsidRDefault="539C7168" w:rsidP="4E985BE3">
            <w:pPr>
              <w:pBdr>
                <w:top w:val="single" w:sz="4" w:space="1" w:color="auto"/>
                <w:left w:val="single" w:sz="4" w:space="4" w:color="auto"/>
                <w:bottom w:val="single" w:sz="4" w:space="1" w:color="auto"/>
                <w:right w:val="single" w:sz="4" w:space="4" w:color="auto"/>
              </w:pBdr>
              <w:shd w:val="clear" w:color="auto" w:fill="F6F9FC"/>
              <w:ind w:left="51" w:right="113"/>
              <w:contextualSpacing/>
              <w:rPr>
                <w:b/>
                <w:bCs/>
                <w:color w:val="111E35"/>
              </w:rPr>
            </w:pPr>
            <w:r w:rsidRPr="4E985BE3">
              <w:rPr>
                <w:b/>
                <w:bCs/>
                <w:color w:val="111E35"/>
              </w:rPr>
              <w:t>Mentor meeting and responsibilities</w:t>
            </w:r>
            <w:r w:rsidR="1CF3D525" w:rsidRPr="4E985BE3">
              <w:rPr>
                <w:b/>
                <w:bCs/>
                <w:color w:val="111E35"/>
              </w:rPr>
              <w:t xml:space="preserve"> this week</w:t>
            </w:r>
          </w:p>
          <w:p w14:paraId="7D0C34DF" w14:textId="77777777" w:rsidR="00501304" w:rsidRPr="00DD5147" w:rsidRDefault="00501304" w:rsidP="00955998">
            <w:pPr>
              <w:pBdr>
                <w:top w:val="single" w:sz="4" w:space="1" w:color="auto"/>
                <w:left w:val="single" w:sz="4" w:space="4" w:color="auto"/>
                <w:bottom w:val="single" w:sz="4" w:space="1" w:color="auto"/>
                <w:right w:val="single" w:sz="4" w:space="4" w:color="auto"/>
              </w:pBdr>
              <w:shd w:val="clear" w:color="auto" w:fill="F6F9FC"/>
              <w:ind w:left="51" w:right="113"/>
              <w:contextualSpacing/>
              <w:rPr>
                <w:color w:val="111E35"/>
              </w:rPr>
            </w:pPr>
            <w:r w:rsidRPr="00DD5147">
              <w:rPr>
                <w:color w:val="111E35"/>
              </w:rPr>
              <w:t>Share and discuss plans for team teaching/microteaching lessons.</w:t>
            </w:r>
          </w:p>
          <w:p w14:paraId="585552E2" w14:textId="77777777" w:rsidR="00501304" w:rsidRPr="00DD5147" w:rsidRDefault="00501304" w:rsidP="00955998">
            <w:pPr>
              <w:pBdr>
                <w:top w:val="single" w:sz="4" w:space="1" w:color="auto"/>
                <w:left w:val="single" w:sz="4" w:space="4" w:color="auto"/>
                <w:bottom w:val="single" w:sz="4" w:space="1" w:color="auto"/>
                <w:right w:val="single" w:sz="4" w:space="4" w:color="auto"/>
              </w:pBdr>
              <w:shd w:val="clear" w:color="auto" w:fill="F6F9FC"/>
              <w:ind w:left="51" w:right="113"/>
              <w:contextualSpacing/>
              <w:rPr>
                <w:color w:val="111E35"/>
              </w:rPr>
            </w:pPr>
            <w:r w:rsidRPr="00DD5147">
              <w:rPr>
                <w:color w:val="111E35"/>
              </w:rPr>
              <w:t>Ensure ATs have understood starter activities/microteaching tasks.</w:t>
            </w:r>
          </w:p>
          <w:p w14:paraId="1B2F2A36" w14:textId="4049BC83" w:rsidR="00FC6535" w:rsidRPr="00E0192D" w:rsidRDefault="00501304" w:rsidP="00E0192D">
            <w:pPr>
              <w:pBdr>
                <w:top w:val="single" w:sz="4" w:space="1" w:color="auto"/>
                <w:left w:val="single" w:sz="4" w:space="4" w:color="auto"/>
                <w:bottom w:val="single" w:sz="4" w:space="1" w:color="auto"/>
                <w:right w:val="single" w:sz="4" w:space="4" w:color="auto"/>
              </w:pBdr>
              <w:shd w:val="clear" w:color="auto" w:fill="F6F9FC"/>
              <w:ind w:left="51" w:right="113"/>
              <w:contextualSpacing/>
              <w:rPr>
                <w:color w:val="111E35"/>
              </w:rPr>
            </w:pPr>
            <w:r w:rsidRPr="00DD5147">
              <w:rPr>
                <w:color w:val="111E35"/>
              </w:rPr>
              <w:t>Check lesson plans for starters.</w:t>
            </w:r>
          </w:p>
          <w:p w14:paraId="4148622C" w14:textId="6BF13D3A" w:rsidR="00FC6535" w:rsidRDefault="02E8380D" w:rsidP="00E0192D">
            <w:pPr>
              <w:pBdr>
                <w:top w:val="single" w:sz="4" w:space="1" w:color="auto"/>
                <w:left w:val="single" w:sz="4" w:space="4" w:color="auto"/>
                <w:bottom w:val="single" w:sz="4" w:space="1" w:color="auto"/>
                <w:right w:val="single" w:sz="4" w:space="4" w:color="auto"/>
              </w:pBdr>
              <w:shd w:val="clear" w:color="auto" w:fill="F6F9FC"/>
              <w:spacing w:before="120" w:after="120"/>
              <w:ind w:left="51" w:right="113"/>
              <w:rPr>
                <w:b/>
                <w:bCs/>
                <w:color w:val="111E35"/>
              </w:rPr>
            </w:pPr>
            <w:r w:rsidRPr="76F6105F">
              <w:rPr>
                <w:b/>
                <w:bCs/>
                <w:color w:val="111E35"/>
              </w:rPr>
              <w:t>Arrange first formal observation of AT</w:t>
            </w:r>
            <w:r w:rsidR="4F70FF2D" w:rsidRPr="76F6105F">
              <w:rPr>
                <w:b/>
                <w:bCs/>
                <w:color w:val="111E35"/>
              </w:rPr>
              <w:t xml:space="preserve"> for a group session</w:t>
            </w:r>
            <w:r w:rsidR="00E902A2">
              <w:rPr>
                <w:b/>
                <w:bCs/>
                <w:color w:val="111E35"/>
              </w:rPr>
              <w:t xml:space="preserve"> in Week 5</w:t>
            </w:r>
            <w:r w:rsidRPr="76F6105F">
              <w:rPr>
                <w:b/>
                <w:bCs/>
                <w:color w:val="111E35"/>
              </w:rPr>
              <w:t>; review progress and set targets with the AT.</w:t>
            </w:r>
          </w:p>
          <w:p w14:paraId="35AB199C" w14:textId="61B6EA53" w:rsidR="00501304" w:rsidRPr="00DD5147" w:rsidRDefault="00501304" w:rsidP="00FC6535">
            <w:pPr>
              <w:pBdr>
                <w:top w:val="single" w:sz="4" w:space="1" w:color="auto"/>
                <w:left w:val="single" w:sz="4" w:space="4" w:color="auto"/>
                <w:bottom w:val="single" w:sz="4" w:space="1" w:color="auto"/>
                <w:right w:val="single" w:sz="4" w:space="4" w:color="auto"/>
              </w:pBdr>
              <w:shd w:val="clear" w:color="auto" w:fill="F6F9FC"/>
              <w:ind w:left="51" w:right="113"/>
              <w:contextualSpacing/>
              <w:rPr>
                <w:color w:val="111E35"/>
              </w:rPr>
            </w:pPr>
            <w:r w:rsidRPr="00DD5147">
              <w:rPr>
                <w:color w:val="111E35"/>
              </w:rPr>
              <w:t>Arrange observations for Cymraeg Pob Dydd.</w:t>
            </w:r>
          </w:p>
          <w:p w14:paraId="000254C3" w14:textId="77777777" w:rsidR="00501304" w:rsidRPr="00DD5147" w:rsidRDefault="00501304" w:rsidP="00955998">
            <w:pPr>
              <w:pBdr>
                <w:top w:val="single" w:sz="4" w:space="1" w:color="auto"/>
                <w:left w:val="single" w:sz="4" w:space="4" w:color="auto"/>
                <w:bottom w:val="single" w:sz="4" w:space="1" w:color="auto"/>
                <w:right w:val="single" w:sz="4" w:space="4" w:color="auto"/>
              </w:pBdr>
              <w:shd w:val="clear" w:color="auto" w:fill="F6F9FC"/>
              <w:ind w:left="51" w:right="113"/>
              <w:contextualSpacing/>
              <w:rPr>
                <w:color w:val="111E35"/>
              </w:rPr>
            </w:pPr>
            <w:r w:rsidRPr="00DD5147">
              <w:rPr>
                <w:color w:val="111E35"/>
              </w:rPr>
              <w:t xml:space="preserve">Brief the AT on the lessons to be taught in the coming weeks, highlighting which lessons are their full responsibility. </w:t>
            </w:r>
          </w:p>
          <w:p w14:paraId="747A5D35" w14:textId="77777777" w:rsidR="00501304" w:rsidRPr="00DD5147" w:rsidRDefault="00501304" w:rsidP="00955998">
            <w:pPr>
              <w:pBdr>
                <w:top w:val="single" w:sz="4" w:space="1" w:color="auto"/>
                <w:left w:val="single" w:sz="4" w:space="4" w:color="auto"/>
                <w:bottom w:val="single" w:sz="4" w:space="1" w:color="auto"/>
                <w:right w:val="single" w:sz="4" w:space="4" w:color="auto"/>
              </w:pBdr>
              <w:shd w:val="clear" w:color="auto" w:fill="F6F9FC"/>
              <w:ind w:left="51" w:right="113"/>
              <w:contextualSpacing/>
              <w:rPr>
                <w:color w:val="111E35"/>
              </w:rPr>
            </w:pPr>
            <w:r w:rsidRPr="00DD5147">
              <w:rPr>
                <w:color w:val="111E35"/>
              </w:rPr>
              <w:t>Brief AT regarding Team Teaching for next week.</w:t>
            </w:r>
          </w:p>
          <w:p w14:paraId="1556A614" w14:textId="0B234509" w:rsidR="00501304" w:rsidRPr="000623FA" w:rsidRDefault="45E11ACD" w:rsidP="00A34FB5">
            <w:pPr>
              <w:pBdr>
                <w:top w:val="single" w:sz="4" w:space="1" w:color="auto"/>
                <w:left w:val="single" w:sz="4" w:space="4" w:color="auto"/>
                <w:bottom w:val="single" w:sz="4" w:space="1" w:color="auto"/>
                <w:right w:val="single" w:sz="4" w:space="4" w:color="auto"/>
              </w:pBdr>
              <w:shd w:val="clear" w:color="auto" w:fill="F6F9FC"/>
              <w:spacing w:before="120"/>
              <w:ind w:left="51" w:right="113"/>
              <w:rPr>
                <w:color w:val="C00000"/>
              </w:rPr>
            </w:pPr>
            <w:r w:rsidRPr="000623FA">
              <w:rPr>
                <w:color w:val="C00000"/>
              </w:rPr>
              <w:t xml:space="preserve">Contact tutor to commence </w:t>
            </w:r>
            <w:r w:rsidRPr="000623FA">
              <w:rPr>
                <w:b/>
                <w:bCs/>
                <w:color w:val="C00000"/>
              </w:rPr>
              <w:t>enhanced support plan if</w:t>
            </w:r>
            <w:r w:rsidRPr="000623FA">
              <w:rPr>
                <w:color w:val="C00000"/>
              </w:rPr>
              <w:t xml:space="preserve"> there are concerns regarding the AT’s progress.</w:t>
            </w:r>
          </w:p>
          <w:p w14:paraId="39B44ED4" w14:textId="5EB5AB3C" w:rsidR="00C92249" w:rsidRPr="00DD5147" w:rsidRDefault="00C92249" w:rsidP="00D73C46">
            <w:pPr>
              <w:ind w:right="110"/>
              <w:contextualSpacing/>
              <w:rPr>
                <w:rFonts w:cstheme="minorHAnsi"/>
              </w:rPr>
            </w:pPr>
          </w:p>
        </w:tc>
        <w:tc>
          <w:tcPr>
            <w:tcW w:w="2928" w:type="dxa"/>
            <w:shd w:val="clear" w:color="auto" w:fill="E2EFD9" w:themeFill="accent6" w:themeFillTint="33"/>
          </w:tcPr>
          <w:p w14:paraId="5F795151" w14:textId="34376E7B" w:rsidR="00510F0C" w:rsidRPr="00DD5147" w:rsidRDefault="5C080A3D" w:rsidP="0FC557D9">
            <w:pPr>
              <w:contextualSpacing/>
              <w:rPr>
                <w:rFonts w:eastAsia="Times New Roman"/>
                <w:lang w:eastAsia="en-GB"/>
              </w:rPr>
            </w:pPr>
            <w:r w:rsidRPr="76F6105F">
              <w:rPr>
                <w:rStyle w:val="normaltextrun"/>
              </w:rPr>
              <w:t>A n</w:t>
            </w:r>
            <w:r w:rsidRPr="76F6105F">
              <w:rPr>
                <w:rFonts w:eastAsia="Times New Roman"/>
                <w:lang w:eastAsia="en-GB"/>
              </w:rPr>
              <w:t>umeracy/mathematics lesson planned by the </w:t>
            </w:r>
            <w:r w:rsidRPr="76F6105F">
              <w:rPr>
                <w:rFonts w:eastAsia="Times New Roman"/>
                <w:b/>
                <w:bCs/>
                <w:lang w:eastAsia="en-GB"/>
              </w:rPr>
              <w:t>mentor</w:t>
            </w:r>
            <w:r w:rsidRPr="76F6105F">
              <w:rPr>
                <w:rFonts w:eastAsia="Times New Roman"/>
                <w:lang w:eastAsia="en-GB"/>
              </w:rPr>
              <w:t>*; AT given key supporting role such as taking a group of learners; adopting the role of a TA with individuals. </w:t>
            </w:r>
            <w:r w:rsidRPr="76F6105F">
              <w:rPr>
                <w:b/>
                <w:bCs/>
              </w:rPr>
              <w:t xml:space="preserve"> </w:t>
            </w:r>
          </w:p>
          <w:p w14:paraId="0A3D5674" w14:textId="15184914" w:rsidR="76F6105F" w:rsidRDefault="76F6105F" w:rsidP="76F6105F">
            <w:pPr>
              <w:contextualSpacing/>
              <w:rPr>
                <w:b/>
                <w:bCs/>
              </w:rPr>
            </w:pPr>
          </w:p>
          <w:p w14:paraId="60D03EEB" w14:textId="2F48CEC0" w:rsidR="00510F0C" w:rsidRPr="00DD5147" w:rsidRDefault="3A15D8C0" w:rsidP="0FC557D9">
            <w:pPr>
              <w:contextualSpacing/>
              <w:rPr>
                <w:b/>
                <w:bCs/>
              </w:rPr>
            </w:pPr>
            <w:r w:rsidRPr="0FC557D9">
              <w:rPr>
                <w:b/>
                <w:bCs/>
              </w:rPr>
              <w:t xml:space="preserve">Microteaching </w:t>
            </w:r>
          </w:p>
          <w:p w14:paraId="300A98B6" w14:textId="77777777" w:rsidR="00510F0C" w:rsidRPr="00DD5147" w:rsidRDefault="00510F0C" w:rsidP="00510F0C">
            <w:pPr>
              <w:contextualSpacing/>
              <w:rPr>
                <w:rFonts w:cstheme="minorHAnsi"/>
              </w:rPr>
            </w:pPr>
            <w:r w:rsidRPr="00DD5147">
              <w:rPr>
                <w:rFonts w:cstheme="minorHAnsi"/>
              </w:rPr>
              <w:t>Identify a group of learners with the mentor beforehand. Plan and teach a specific activity, using one of the Four Purposes as a focus.</w:t>
            </w:r>
          </w:p>
          <w:p w14:paraId="219141B4" w14:textId="77777777" w:rsidR="00510F0C" w:rsidRPr="00DD5147" w:rsidRDefault="00510F0C" w:rsidP="00510F0C">
            <w:pPr>
              <w:contextualSpacing/>
              <w:rPr>
                <w:rFonts w:cstheme="minorHAnsi"/>
                <w:b/>
              </w:rPr>
            </w:pPr>
          </w:p>
          <w:p w14:paraId="5C926A16" w14:textId="77777777" w:rsidR="00510F0C" w:rsidRPr="00DD5147" w:rsidRDefault="00510F0C" w:rsidP="00510F0C">
            <w:pPr>
              <w:contextualSpacing/>
              <w:rPr>
                <w:rFonts w:cstheme="minorHAnsi"/>
              </w:rPr>
            </w:pPr>
            <w:r w:rsidRPr="00DD5147">
              <w:rPr>
                <w:rFonts w:cstheme="minorHAnsi"/>
                <w:b/>
              </w:rPr>
              <w:t>Immediate reflection</w:t>
            </w:r>
            <w:r w:rsidRPr="00DD5147">
              <w:rPr>
                <w:rFonts w:cstheme="minorHAnsi"/>
              </w:rPr>
              <w:t>: ATs reflect in groups/pairs on their observation of learning. They take notes, remembering what was said and done. They analyse learning</w:t>
            </w:r>
          </w:p>
          <w:p w14:paraId="77FCA3B5" w14:textId="77777777" w:rsidR="00510F0C" w:rsidRPr="00DD5147" w:rsidRDefault="00510F0C" w:rsidP="00510F0C">
            <w:pPr>
              <w:pStyle w:val="paragraph"/>
              <w:spacing w:before="0" w:beforeAutospacing="0" w:after="0" w:afterAutospacing="0"/>
              <w:contextualSpacing/>
              <w:textAlignment w:val="baseline"/>
              <w:rPr>
                <w:rFonts w:asciiTheme="minorHAnsi" w:hAnsiTheme="minorHAnsi" w:cstheme="minorHAnsi"/>
                <w:sz w:val="20"/>
                <w:szCs w:val="20"/>
              </w:rPr>
            </w:pPr>
            <w:r w:rsidRPr="00DD5147">
              <w:rPr>
                <w:rStyle w:val="eop"/>
                <w:rFonts w:asciiTheme="minorHAnsi" w:hAnsiTheme="minorHAnsi" w:cstheme="minorHAnsi"/>
                <w:sz w:val="20"/>
                <w:szCs w:val="20"/>
              </w:rPr>
              <w:t> </w:t>
            </w:r>
          </w:p>
          <w:p w14:paraId="32214F2A" w14:textId="36DCD9F9" w:rsidR="00510F0C" w:rsidRPr="00DD5147" w:rsidRDefault="3A15D8C0" w:rsidP="0FC557D9">
            <w:pPr>
              <w:contextualSpacing/>
              <w:rPr>
                <w:rStyle w:val="normaltextrun"/>
                <w:b/>
                <w:bCs/>
                <w:color w:val="C00000"/>
              </w:rPr>
            </w:pPr>
            <w:r w:rsidRPr="0FC557D9">
              <w:rPr>
                <w:rStyle w:val="normaltextrun"/>
                <w:b/>
                <w:bCs/>
                <w:color w:val="C00000"/>
              </w:rPr>
              <w:t xml:space="preserve">ATs plan for first formal observation with mentor support </w:t>
            </w:r>
            <w:r w:rsidR="3F99A2E1" w:rsidRPr="0FC557D9">
              <w:rPr>
                <w:rStyle w:val="normaltextrun"/>
                <w:b/>
                <w:bCs/>
                <w:color w:val="C00000"/>
              </w:rPr>
              <w:t>(PAF1)</w:t>
            </w:r>
          </w:p>
          <w:p w14:paraId="64B4285F" w14:textId="7A2700CC" w:rsidR="00C92249" w:rsidRPr="00DD5147" w:rsidRDefault="00C92249" w:rsidP="0FC557D9">
            <w:pPr>
              <w:contextualSpacing/>
              <w:rPr>
                <w:u w:val="single"/>
              </w:rPr>
            </w:pPr>
          </w:p>
          <w:p w14:paraId="2C7B7C6B" w14:textId="76DBFADA" w:rsidR="00C92249" w:rsidRPr="00DD5147" w:rsidRDefault="58BE4214" w:rsidP="0FC557D9">
            <w:pPr>
              <w:pStyle w:val="paragraph"/>
              <w:spacing w:before="0" w:beforeAutospacing="0" w:after="0" w:afterAutospacing="0"/>
              <w:contextualSpacing/>
              <w:rPr>
                <w:rFonts w:asciiTheme="minorHAnsi" w:hAnsiTheme="minorHAnsi" w:cstheme="minorBidi"/>
                <w:sz w:val="20"/>
                <w:szCs w:val="20"/>
              </w:rPr>
            </w:pPr>
            <w:r w:rsidRPr="0FC557D9">
              <w:rPr>
                <w:rStyle w:val="normaltextrun"/>
                <w:rFonts w:asciiTheme="minorHAnsi" w:hAnsiTheme="minorHAnsi" w:cstheme="minorBidi"/>
                <w:b/>
                <w:bCs/>
                <w:sz w:val="20"/>
                <w:szCs w:val="20"/>
              </w:rPr>
              <w:t>Observe a different class</w:t>
            </w:r>
            <w:r w:rsidRPr="0FC557D9">
              <w:rPr>
                <w:rStyle w:val="normaltextrun"/>
                <w:rFonts w:asciiTheme="minorHAnsi" w:hAnsiTheme="minorHAnsi" w:cstheme="minorBidi"/>
                <w:sz w:val="20"/>
                <w:szCs w:val="20"/>
              </w:rPr>
              <w:t xml:space="preserve"> </w:t>
            </w:r>
          </w:p>
          <w:p w14:paraId="19BD45A4" w14:textId="457475B0" w:rsidR="00C92249" w:rsidRPr="00DD5147" w:rsidRDefault="58BE4214" w:rsidP="0FC557D9">
            <w:pPr>
              <w:pStyle w:val="paragraph"/>
              <w:spacing w:before="0" w:beforeAutospacing="0" w:after="0" w:afterAutospacing="0"/>
              <w:contextualSpacing/>
              <w:rPr>
                <w:rFonts w:asciiTheme="minorHAnsi" w:hAnsiTheme="minorHAnsi" w:cstheme="minorBidi"/>
                <w:sz w:val="20"/>
                <w:szCs w:val="20"/>
              </w:rPr>
            </w:pPr>
            <w:r w:rsidRPr="0FC557D9">
              <w:rPr>
                <w:rStyle w:val="normaltextrun"/>
                <w:rFonts w:asciiTheme="minorHAnsi" w:hAnsiTheme="minorHAnsi" w:cstheme="minorBidi"/>
                <w:sz w:val="20"/>
                <w:szCs w:val="20"/>
              </w:rPr>
              <w:t>Focus on lesson beginnings and endings, especially AfL. Continue with transitions; managing the learning and managing learners; engagement</w:t>
            </w:r>
            <w:r w:rsidRPr="0FC557D9">
              <w:rPr>
                <w:rStyle w:val="normaltextrun"/>
                <w:rFonts w:asciiTheme="minorHAnsi" w:hAnsiTheme="minorHAnsi" w:cstheme="minorBidi"/>
                <w:b/>
                <w:bCs/>
                <w:sz w:val="20"/>
                <w:szCs w:val="20"/>
              </w:rPr>
              <w:t xml:space="preserve"> </w:t>
            </w:r>
          </w:p>
          <w:p w14:paraId="2E42B215" w14:textId="77777777" w:rsidR="00C92249" w:rsidRPr="00DD5147" w:rsidRDefault="00C92249" w:rsidP="0FC557D9">
            <w:pPr>
              <w:pStyle w:val="paragraph"/>
              <w:spacing w:before="0" w:beforeAutospacing="0" w:after="0" w:afterAutospacing="0"/>
              <w:contextualSpacing/>
              <w:rPr>
                <w:rStyle w:val="normaltextrun"/>
                <w:rFonts w:asciiTheme="minorHAnsi" w:hAnsiTheme="minorHAnsi" w:cstheme="minorBidi"/>
                <w:b/>
                <w:bCs/>
                <w:sz w:val="20"/>
                <w:szCs w:val="20"/>
              </w:rPr>
            </w:pPr>
          </w:p>
          <w:p w14:paraId="5540F5C1" w14:textId="7E2C60E6" w:rsidR="00C92249" w:rsidRPr="00DD5147" w:rsidRDefault="00C92249" w:rsidP="0FC557D9">
            <w:pPr>
              <w:pStyle w:val="paragraph"/>
              <w:spacing w:before="0" w:beforeAutospacing="0" w:after="0" w:afterAutospacing="0"/>
              <w:contextualSpacing/>
              <w:rPr>
                <w:rStyle w:val="normaltextrun"/>
                <w:rFonts w:asciiTheme="minorHAnsi" w:hAnsiTheme="minorHAnsi" w:cstheme="minorBidi"/>
                <w:sz w:val="20"/>
                <w:szCs w:val="20"/>
              </w:rPr>
            </w:pPr>
          </w:p>
        </w:tc>
        <w:tc>
          <w:tcPr>
            <w:tcW w:w="2927" w:type="dxa"/>
            <w:shd w:val="clear" w:color="auto" w:fill="E2EFD9" w:themeFill="accent6" w:themeFillTint="33"/>
          </w:tcPr>
          <w:p w14:paraId="58FC2E7B" w14:textId="64628697" w:rsidR="00C92249" w:rsidRPr="00DD5147" w:rsidRDefault="00C92249" w:rsidP="00D73C46">
            <w:pPr>
              <w:contextualSpacing/>
              <w:rPr>
                <w:rFonts w:cstheme="minorHAnsi"/>
                <w:b/>
              </w:rPr>
            </w:pPr>
            <w:r w:rsidRPr="00DD5147">
              <w:rPr>
                <w:rFonts w:cstheme="minorHAnsi"/>
                <w:b/>
              </w:rPr>
              <w:t>C</w:t>
            </w:r>
            <w:r w:rsidRPr="00DD5147">
              <w:rPr>
                <w:b/>
              </w:rPr>
              <w:t>lass teaching</w:t>
            </w:r>
          </w:p>
          <w:p w14:paraId="50B4F8EC" w14:textId="77777777" w:rsidR="00C92249" w:rsidRPr="00DD5147" w:rsidRDefault="00C92249" w:rsidP="00D73C46">
            <w:pPr>
              <w:contextualSpacing/>
              <w:rPr>
                <w:rFonts w:cstheme="minorHAnsi"/>
              </w:rPr>
            </w:pPr>
            <w:r w:rsidRPr="00DD5147">
              <w:rPr>
                <w:rFonts w:cstheme="minorHAnsi"/>
              </w:rPr>
              <w:t>T</w:t>
            </w:r>
            <w:r w:rsidRPr="00DD5147">
              <w:t>each first lesson (formal observation). This may be delivered with mentor support and may be team taught if necessary.</w:t>
            </w:r>
          </w:p>
          <w:p w14:paraId="5C4EE6C8" w14:textId="77777777" w:rsidR="00C92249" w:rsidRPr="00DD5147" w:rsidRDefault="00C92249" w:rsidP="00D73C46">
            <w:pPr>
              <w:contextualSpacing/>
              <w:rPr>
                <w:rFonts w:cstheme="minorHAnsi"/>
                <w:b/>
              </w:rPr>
            </w:pPr>
          </w:p>
          <w:p w14:paraId="69C5BB2D" w14:textId="349D7BA0" w:rsidR="00C92249" w:rsidRPr="00DD5147" w:rsidRDefault="00C92249" w:rsidP="00D73C46">
            <w:pPr>
              <w:contextualSpacing/>
              <w:rPr>
                <w:rFonts w:cstheme="minorHAnsi"/>
              </w:rPr>
            </w:pPr>
            <w:r w:rsidRPr="00DD5147">
              <w:rPr>
                <w:rFonts w:cstheme="minorHAnsi"/>
                <w:b/>
              </w:rPr>
              <w:t>Immediate reflection</w:t>
            </w:r>
            <w:r w:rsidRPr="00DD5147">
              <w:rPr>
                <w:rFonts w:cstheme="minorHAnsi"/>
              </w:rPr>
              <w:t>: ATs reflect in groups/pairs on their first formally observed lesson. They complete their reflection, remembering what was said and done. They analyse learning.</w:t>
            </w:r>
          </w:p>
          <w:p w14:paraId="6A527D18" w14:textId="77777777" w:rsidR="00C92249" w:rsidRPr="00DD5147" w:rsidRDefault="00C92249" w:rsidP="00D73C46">
            <w:pPr>
              <w:contextualSpacing/>
              <w:rPr>
                <w:rFonts w:cstheme="minorHAnsi"/>
              </w:rPr>
            </w:pPr>
          </w:p>
          <w:p w14:paraId="0109D1BF" w14:textId="76C3F94F" w:rsidR="00C92249" w:rsidRPr="00DD5147" w:rsidRDefault="00C92249" w:rsidP="00D73C46">
            <w:pPr>
              <w:contextualSpacing/>
              <w:rPr>
                <w:rFonts w:cstheme="minorHAnsi"/>
                <w:b/>
                <w:bCs/>
              </w:rPr>
            </w:pPr>
            <w:r w:rsidRPr="00DD5147">
              <w:rPr>
                <w:rFonts w:cstheme="minorHAnsi"/>
                <w:b/>
                <w:bCs/>
              </w:rPr>
              <w:t>Preparation</w:t>
            </w:r>
          </w:p>
          <w:p w14:paraId="1CF2BE0B" w14:textId="1580C31A" w:rsidR="00C92249" w:rsidRPr="00DD5147" w:rsidRDefault="675DBE28" w:rsidP="0FC557D9">
            <w:pPr>
              <w:contextualSpacing/>
            </w:pPr>
            <w:r w:rsidRPr="76F6105F">
              <w:t>ATs and mentors ensure preparations ha</w:t>
            </w:r>
            <w:r w:rsidR="542E30C7" w:rsidRPr="76F6105F">
              <w:t>ve</w:t>
            </w:r>
            <w:r w:rsidRPr="76F6105F">
              <w:t xml:space="preserve"> commenced for the following week</w:t>
            </w:r>
          </w:p>
          <w:p w14:paraId="21339526" w14:textId="4B71F1AA" w:rsidR="00C92249" w:rsidRPr="00DD5147" w:rsidRDefault="00C92249" w:rsidP="0FC557D9">
            <w:pPr>
              <w:contextualSpacing/>
            </w:pPr>
          </w:p>
          <w:p w14:paraId="7A613AD1" w14:textId="0A46035F" w:rsidR="00C92249" w:rsidRPr="00DD5147" w:rsidRDefault="04F6FD64" w:rsidP="0FC557D9">
            <w:pPr>
              <w:pStyle w:val="paragraph"/>
              <w:spacing w:before="0" w:beforeAutospacing="0" w:after="0" w:afterAutospacing="0"/>
              <w:contextualSpacing/>
              <w:rPr>
                <w:rFonts w:asciiTheme="minorHAnsi" w:hAnsiTheme="minorHAnsi" w:cstheme="minorBidi"/>
                <w:sz w:val="20"/>
                <w:szCs w:val="20"/>
              </w:rPr>
            </w:pPr>
            <w:r w:rsidRPr="0FC557D9">
              <w:rPr>
                <w:rStyle w:val="normaltextrun"/>
                <w:rFonts w:asciiTheme="minorHAnsi" w:hAnsiTheme="minorHAnsi" w:cstheme="minorBidi"/>
                <w:b/>
                <w:bCs/>
                <w:sz w:val="20"/>
                <w:szCs w:val="20"/>
              </w:rPr>
              <w:t>Observe a different class</w:t>
            </w:r>
            <w:r w:rsidRPr="0FC557D9">
              <w:rPr>
                <w:rStyle w:val="normaltextrun"/>
                <w:rFonts w:asciiTheme="minorHAnsi" w:hAnsiTheme="minorHAnsi" w:cstheme="minorBidi"/>
                <w:sz w:val="20"/>
                <w:szCs w:val="20"/>
              </w:rPr>
              <w:t xml:space="preserve"> </w:t>
            </w:r>
          </w:p>
          <w:p w14:paraId="071EF893" w14:textId="1529EB2F" w:rsidR="00C92249" w:rsidRPr="00DD5147" w:rsidRDefault="04F6FD64" w:rsidP="0FC557D9">
            <w:pPr>
              <w:pStyle w:val="paragraph"/>
              <w:spacing w:before="0" w:beforeAutospacing="0" w:after="0" w:afterAutospacing="0"/>
              <w:contextualSpacing/>
              <w:rPr>
                <w:rFonts w:asciiTheme="minorHAnsi" w:hAnsiTheme="minorHAnsi" w:cstheme="minorBidi"/>
                <w:sz w:val="20"/>
                <w:szCs w:val="20"/>
              </w:rPr>
            </w:pPr>
            <w:r w:rsidRPr="0FC557D9">
              <w:rPr>
                <w:rStyle w:val="normaltextrun"/>
                <w:rFonts w:asciiTheme="minorHAnsi" w:hAnsiTheme="minorHAnsi" w:cstheme="minorBidi"/>
                <w:sz w:val="20"/>
                <w:szCs w:val="20"/>
              </w:rPr>
              <w:t>Focus on lesson beginnings and endings, especially AfL. Continue with transitions; managing the learning and managing learners; engagement</w:t>
            </w:r>
            <w:r w:rsidRPr="0FC557D9">
              <w:rPr>
                <w:rStyle w:val="normaltextrun"/>
                <w:rFonts w:asciiTheme="minorHAnsi" w:hAnsiTheme="minorHAnsi" w:cstheme="minorBidi"/>
                <w:b/>
                <w:bCs/>
                <w:sz w:val="20"/>
                <w:szCs w:val="20"/>
              </w:rPr>
              <w:t xml:space="preserve"> </w:t>
            </w:r>
          </w:p>
          <w:p w14:paraId="5AAA2378" w14:textId="77777777" w:rsidR="00C92249" w:rsidRPr="00DD5147" w:rsidRDefault="00C92249" w:rsidP="0FC557D9">
            <w:pPr>
              <w:pStyle w:val="paragraph"/>
              <w:spacing w:before="0" w:beforeAutospacing="0" w:after="0" w:afterAutospacing="0"/>
              <w:contextualSpacing/>
              <w:rPr>
                <w:rFonts w:cstheme="minorBidi"/>
              </w:rPr>
            </w:pPr>
          </w:p>
          <w:p w14:paraId="0E193313" w14:textId="303BB07C" w:rsidR="00C92249" w:rsidRPr="00DD5147" w:rsidRDefault="369B0525" w:rsidP="00DE5A41">
            <w:pPr>
              <w:pStyle w:val="paragraph"/>
              <w:pBdr>
                <w:top w:val="single" w:sz="4" w:space="1" w:color="auto"/>
                <w:left w:val="single" w:sz="4" w:space="4" w:color="auto"/>
                <w:bottom w:val="single" w:sz="4" w:space="1" w:color="auto"/>
                <w:right w:val="single" w:sz="4" w:space="4" w:color="auto"/>
              </w:pBdr>
              <w:spacing w:before="0" w:beforeAutospacing="0" w:after="0" w:afterAutospacing="0"/>
              <w:ind w:left="155" w:right="152" w:hanging="13"/>
              <w:contextualSpacing/>
              <w:rPr>
                <w:rFonts w:asciiTheme="minorHAnsi" w:hAnsiTheme="minorHAnsi" w:cstheme="minorBidi"/>
                <w:sz w:val="20"/>
                <w:szCs w:val="20"/>
              </w:rPr>
            </w:pPr>
            <w:r w:rsidRPr="76F6105F">
              <w:rPr>
                <w:rStyle w:val="normaltextrun"/>
                <w:rFonts w:asciiTheme="minorHAnsi" w:hAnsiTheme="minorHAnsi" w:cstheme="minorBidi"/>
                <w:b/>
                <w:bCs/>
                <w:sz w:val="20"/>
                <w:szCs w:val="20"/>
              </w:rPr>
              <w:t>Reflect</w:t>
            </w:r>
            <w:r w:rsidRPr="76F6105F">
              <w:rPr>
                <w:rStyle w:val="normaltextrun"/>
                <w:rFonts w:asciiTheme="minorHAnsi" w:hAnsiTheme="minorHAnsi" w:cstheme="minorBidi"/>
                <w:sz w:val="20"/>
                <w:szCs w:val="20"/>
              </w:rPr>
              <w:t>: At the end of each day Trainees reflect in groups/pairs on their observations of learning </w:t>
            </w:r>
            <w:r w:rsidR="45DB9059" w:rsidRPr="76F6105F">
              <w:rPr>
                <w:rStyle w:val="normaltextrun"/>
                <w:rFonts w:asciiTheme="minorHAnsi" w:hAnsiTheme="minorHAnsi" w:cstheme="minorBidi"/>
                <w:sz w:val="20"/>
                <w:szCs w:val="20"/>
              </w:rPr>
              <w:t xml:space="preserve">by updating their </w:t>
            </w:r>
            <w:r w:rsidR="6C09FE06" w:rsidRPr="76F6105F">
              <w:rPr>
                <w:rStyle w:val="normaltextrun"/>
                <w:rFonts w:asciiTheme="minorHAnsi" w:hAnsiTheme="minorHAnsi" w:cstheme="minorBidi"/>
                <w:sz w:val="20"/>
                <w:szCs w:val="20"/>
              </w:rPr>
              <w:t>journal.</w:t>
            </w:r>
          </w:p>
          <w:p w14:paraId="3820C5AE" w14:textId="2F891218" w:rsidR="00C92249" w:rsidRPr="00DD5147" w:rsidRDefault="00C92249" w:rsidP="0FC557D9">
            <w:pPr>
              <w:contextualSpacing/>
            </w:pPr>
          </w:p>
        </w:tc>
      </w:tr>
    </w:tbl>
    <w:p w14:paraId="51BA0B28" w14:textId="743340CB" w:rsidR="00ED7FB0" w:rsidRPr="00DD5147" w:rsidRDefault="002858CE" w:rsidP="4E985BE3">
      <w:pPr>
        <w:pStyle w:val="Heading1"/>
        <w:tabs>
          <w:tab w:val="clear" w:pos="7088"/>
        </w:tabs>
      </w:pPr>
      <w:r>
        <w:br w:type="page"/>
      </w:r>
      <w:r w:rsidR="17EBFC41">
        <w:t xml:space="preserve">Week </w:t>
      </w:r>
      <w:r w:rsidR="7DA0C7FC">
        <w:t>5</w:t>
      </w:r>
      <w:r w:rsidR="71442ACA">
        <w:t xml:space="preserve"> </w:t>
      </w:r>
      <w:r>
        <w:tab/>
      </w:r>
      <w:r w:rsidR="414BD5BC">
        <w:t xml:space="preserve">                                                                                                 </w:t>
      </w:r>
      <w:r w:rsidR="0816871A">
        <w:t xml:space="preserve">            </w:t>
      </w:r>
      <w:r w:rsidR="414BD5BC">
        <w:t>Observation, support and team-teaching</w:t>
      </w:r>
    </w:p>
    <w:p w14:paraId="3E4E6AD0" w14:textId="3B8E6BFF" w:rsidR="002146A3" w:rsidRPr="00DD5147" w:rsidRDefault="002146A3" w:rsidP="00DD5147">
      <w:pPr>
        <w:tabs>
          <w:tab w:val="left" w:pos="426"/>
        </w:tabs>
        <w:spacing w:after="0"/>
        <w:rPr>
          <w:color w:val="C00000"/>
          <w:sz w:val="24"/>
          <w:szCs w:val="24"/>
        </w:rPr>
      </w:pPr>
      <w:r w:rsidRPr="42BBF48E">
        <w:rPr>
          <w:color w:val="C00000"/>
          <w:sz w:val="24"/>
          <w:szCs w:val="24"/>
        </w:rPr>
        <w:t xml:space="preserve">ATs take more </w:t>
      </w:r>
      <w:r w:rsidR="67406253" w:rsidRPr="42BBF48E">
        <w:rPr>
          <w:color w:val="C00000"/>
          <w:sz w:val="24"/>
          <w:szCs w:val="24"/>
        </w:rPr>
        <w:t xml:space="preserve">responsibility </w:t>
      </w:r>
      <w:r w:rsidR="2B687B6E" w:rsidRPr="42BBF48E">
        <w:rPr>
          <w:color w:val="C00000"/>
          <w:sz w:val="24"/>
          <w:szCs w:val="24"/>
        </w:rPr>
        <w:t>for lessons</w:t>
      </w:r>
      <w:r w:rsidRPr="42BBF48E">
        <w:rPr>
          <w:color w:val="C00000"/>
          <w:sz w:val="24"/>
          <w:szCs w:val="24"/>
        </w:rPr>
        <w:t>; they teach full lessons as agreed with the mentor</w:t>
      </w:r>
      <w:r w:rsidR="00E17F3C" w:rsidRPr="42BBF48E">
        <w:rPr>
          <w:color w:val="C00000"/>
          <w:sz w:val="24"/>
          <w:szCs w:val="24"/>
        </w:rPr>
        <w:t xml:space="preserve"> </w:t>
      </w:r>
      <w:r w:rsidR="7B91A954" w:rsidRPr="42BBF48E">
        <w:rPr>
          <w:color w:val="C00000"/>
          <w:sz w:val="24"/>
          <w:szCs w:val="24"/>
        </w:rPr>
        <w:t>(</w:t>
      </w:r>
      <w:r w:rsidRPr="42BBF48E">
        <w:rPr>
          <w:color w:val="C00000"/>
          <w:sz w:val="24"/>
          <w:szCs w:val="24"/>
        </w:rPr>
        <w:t>3-5 hours</w:t>
      </w:r>
      <w:r w:rsidR="52564E47" w:rsidRPr="42BBF48E">
        <w:rPr>
          <w:color w:val="C00000"/>
          <w:sz w:val="24"/>
          <w:szCs w:val="24"/>
        </w:rPr>
        <w:t>)</w:t>
      </w:r>
      <w:r w:rsidR="00E17F3C" w:rsidRPr="42BBF48E">
        <w:rPr>
          <w:color w:val="C00000"/>
          <w:sz w:val="24"/>
          <w:szCs w:val="24"/>
        </w:rPr>
        <w:t>.</w:t>
      </w:r>
    </w:p>
    <w:p w14:paraId="616474BE" w14:textId="77777777" w:rsidR="002146A3" w:rsidRPr="00DD5147" w:rsidRDefault="002146A3" w:rsidP="00DD5147">
      <w:pPr>
        <w:tabs>
          <w:tab w:val="left" w:pos="426"/>
        </w:tabs>
        <w:spacing w:after="0"/>
        <w:rPr>
          <w:color w:val="C00000"/>
          <w:sz w:val="24"/>
          <w:szCs w:val="24"/>
        </w:rPr>
      </w:pPr>
      <w:r w:rsidRPr="00DD5147">
        <w:rPr>
          <w:color w:val="C00000"/>
          <w:sz w:val="24"/>
          <w:szCs w:val="24"/>
        </w:rPr>
        <w:t>All activities are to be provided within the constraints of the school, the class and the mentor’s timetable</w:t>
      </w:r>
    </w:p>
    <w:tbl>
      <w:tblPr>
        <w:tblStyle w:val="TableGrid"/>
        <w:tblW w:w="14710" w:type="dxa"/>
        <w:tblInd w:w="5" w:type="dxa"/>
        <w:tblLook w:val="04A0" w:firstRow="1" w:lastRow="0" w:firstColumn="1" w:lastColumn="0" w:noHBand="0" w:noVBand="1"/>
      </w:tblPr>
      <w:tblGrid>
        <w:gridCol w:w="2942"/>
        <w:gridCol w:w="2942"/>
        <w:gridCol w:w="2942"/>
        <w:gridCol w:w="2942"/>
        <w:gridCol w:w="2942"/>
      </w:tblGrid>
      <w:tr w:rsidR="00A50082" w:rsidRPr="00DD5147" w14:paraId="027FF599" w14:textId="77777777" w:rsidTr="4E985BE3">
        <w:trPr>
          <w:trHeight w:val="340"/>
        </w:trPr>
        <w:tc>
          <w:tcPr>
            <w:tcW w:w="2942" w:type="dxa"/>
            <w:shd w:val="clear" w:color="auto" w:fill="E7E6E6" w:themeFill="background2"/>
            <w:vAlign w:val="center"/>
          </w:tcPr>
          <w:p w14:paraId="24DE7446" w14:textId="77777777" w:rsidR="00A50082" w:rsidRPr="00DD5147" w:rsidRDefault="00A50082" w:rsidP="00705665">
            <w:pPr>
              <w:tabs>
                <w:tab w:val="right" w:pos="2718"/>
              </w:tabs>
              <w:contextualSpacing/>
              <w:rPr>
                <w:b/>
              </w:rPr>
            </w:pPr>
            <w:r w:rsidRPr="00DD5147">
              <w:rPr>
                <w:b/>
              </w:rPr>
              <w:t>Monday</w:t>
            </w:r>
          </w:p>
        </w:tc>
        <w:tc>
          <w:tcPr>
            <w:tcW w:w="2942" w:type="dxa"/>
            <w:shd w:val="clear" w:color="auto" w:fill="E7E6E6" w:themeFill="background2"/>
            <w:vAlign w:val="center"/>
          </w:tcPr>
          <w:p w14:paraId="051F72A8" w14:textId="4577403D" w:rsidR="00A50082" w:rsidRPr="00DD5147" w:rsidRDefault="00A50082" w:rsidP="00705665">
            <w:pPr>
              <w:contextualSpacing/>
              <w:rPr>
                <w:b/>
              </w:rPr>
            </w:pPr>
            <w:r w:rsidRPr="00DD5147">
              <w:rPr>
                <w:b/>
              </w:rPr>
              <w:t>Tuesday</w:t>
            </w:r>
          </w:p>
        </w:tc>
        <w:tc>
          <w:tcPr>
            <w:tcW w:w="2942" w:type="dxa"/>
            <w:shd w:val="clear" w:color="auto" w:fill="E7E6E6" w:themeFill="background2"/>
            <w:vAlign w:val="center"/>
          </w:tcPr>
          <w:p w14:paraId="227E469D" w14:textId="77777777" w:rsidR="00A50082" w:rsidRPr="00DD5147" w:rsidRDefault="00A50082" w:rsidP="00705665">
            <w:pPr>
              <w:contextualSpacing/>
              <w:rPr>
                <w:b/>
              </w:rPr>
            </w:pPr>
            <w:r w:rsidRPr="00DD5147">
              <w:rPr>
                <w:b/>
              </w:rPr>
              <w:t>Wednesday</w:t>
            </w:r>
          </w:p>
        </w:tc>
        <w:tc>
          <w:tcPr>
            <w:tcW w:w="2942" w:type="dxa"/>
            <w:shd w:val="clear" w:color="auto" w:fill="E7E6E6" w:themeFill="background2"/>
            <w:vAlign w:val="center"/>
          </w:tcPr>
          <w:p w14:paraId="6167B59F" w14:textId="77777777" w:rsidR="00A50082" w:rsidRPr="00DD5147" w:rsidRDefault="00A50082" w:rsidP="00705665">
            <w:pPr>
              <w:contextualSpacing/>
              <w:rPr>
                <w:b/>
              </w:rPr>
            </w:pPr>
            <w:r w:rsidRPr="00DD5147">
              <w:rPr>
                <w:b/>
              </w:rPr>
              <w:t>Thursday</w:t>
            </w:r>
          </w:p>
        </w:tc>
        <w:tc>
          <w:tcPr>
            <w:tcW w:w="2942" w:type="dxa"/>
            <w:shd w:val="clear" w:color="auto" w:fill="E7E6E6" w:themeFill="background2"/>
            <w:vAlign w:val="center"/>
          </w:tcPr>
          <w:p w14:paraId="62AF84A1" w14:textId="77777777" w:rsidR="00A50082" w:rsidRPr="00DD5147" w:rsidRDefault="00A50082" w:rsidP="00705665">
            <w:pPr>
              <w:contextualSpacing/>
              <w:rPr>
                <w:b/>
              </w:rPr>
            </w:pPr>
            <w:r w:rsidRPr="00DD5147">
              <w:rPr>
                <w:b/>
              </w:rPr>
              <w:t>Friday</w:t>
            </w:r>
          </w:p>
        </w:tc>
      </w:tr>
      <w:tr w:rsidR="00C4424E" w:rsidRPr="00DD5147" w14:paraId="7AC9AB05" w14:textId="77777777" w:rsidTr="4E985BE3">
        <w:trPr>
          <w:trHeight w:val="4606"/>
        </w:trPr>
        <w:tc>
          <w:tcPr>
            <w:tcW w:w="2942" w:type="dxa"/>
            <w:shd w:val="clear" w:color="auto" w:fill="E2EFD9" w:themeFill="accent6" w:themeFillTint="33"/>
          </w:tcPr>
          <w:p w14:paraId="79C9175B" w14:textId="5A9FC0E5" w:rsidR="00C4424E" w:rsidRPr="00DD5147" w:rsidRDefault="00C4424E" w:rsidP="00705665">
            <w:pPr>
              <w:contextualSpacing/>
              <w:rPr>
                <w:b/>
              </w:rPr>
            </w:pPr>
            <w:r w:rsidRPr="00DD5147">
              <w:rPr>
                <w:b/>
              </w:rPr>
              <w:t>Teach</w:t>
            </w:r>
          </w:p>
          <w:p w14:paraId="1150AE63" w14:textId="42BA3E0A" w:rsidR="00C4424E" w:rsidRPr="00D73C46" w:rsidRDefault="743AB810" w:rsidP="0FC557D9">
            <w:pPr>
              <w:contextualSpacing/>
              <w:rPr>
                <w:color w:val="1F3864" w:themeColor="accent1" w:themeShade="80"/>
              </w:rPr>
            </w:pPr>
            <w:r w:rsidRPr="0FC557D9">
              <w:rPr>
                <w:color w:val="1F3864" w:themeColor="accent1" w:themeShade="80"/>
              </w:rPr>
              <w:t xml:space="preserve">The </w:t>
            </w:r>
            <w:r w:rsidR="5256D5EC" w:rsidRPr="0FC557D9">
              <w:rPr>
                <w:color w:val="1F3864" w:themeColor="accent1" w:themeShade="80"/>
              </w:rPr>
              <w:t>AT plans a Maths activity following on from last Thursday’s</w:t>
            </w:r>
            <w:r w:rsidR="743BD2B6" w:rsidRPr="0FC557D9">
              <w:rPr>
                <w:color w:val="1F3864" w:themeColor="accent1" w:themeShade="80"/>
              </w:rPr>
              <w:t xml:space="preserve"> lesson.</w:t>
            </w:r>
          </w:p>
          <w:p w14:paraId="25868581" w14:textId="238EAA22" w:rsidR="00C4424E" w:rsidRPr="00DD5147" w:rsidRDefault="00C4424E" w:rsidP="00705665">
            <w:pPr>
              <w:contextualSpacing/>
              <w:rPr>
                <w:b/>
              </w:rPr>
            </w:pPr>
          </w:p>
          <w:p w14:paraId="33219F70" w14:textId="7075E4C1" w:rsidR="00C4424E" w:rsidRPr="00DD5147" w:rsidRDefault="00C4424E" w:rsidP="00705665">
            <w:pPr>
              <w:contextualSpacing/>
              <w:rPr>
                <w:b/>
              </w:rPr>
            </w:pPr>
            <w:r w:rsidRPr="00DD5147">
              <w:rPr>
                <w:b/>
              </w:rPr>
              <w:t>Evaluate and plan</w:t>
            </w:r>
          </w:p>
          <w:p w14:paraId="51ECA9E8" w14:textId="6FEE1DCC" w:rsidR="00C4424E" w:rsidRPr="00DD5147" w:rsidRDefault="28D2CB0F" w:rsidP="00705665">
            <w:pPr>
              <w:contextualSpacing/>
            </w:pPr>
            <w:r>
              <w:t>ATs use the outcomes and the progression steps to assess where learners are at plan a lesson for the following day</w:t>
            </w:r>
            <w:r w:rsidR="2E96139D">
              <w:t>.</w:t>
            </w:r>
          </w:p>
          <w:p w14:paraId="34BC7B6F" w14:textId="77777777" w:rsidR="00C4424E" w:rsidRPr="00DD5147" w:rsidRDefault="00C4424E" w:rsidP="00705665">
            <w:pPr>
              <w:contextualSpacing/>
              <w:rPr>
                <w:b/>
              </w:rPr>
            </w:pPr>
          </w:p>
          <w:p w14:paraId="3DD8156F" w14:textId="25D4407C" w:rsidR="00C4424E" w:rsidRPr="00DD5147" w:rsidRDefault="00C4424E" w:rsidP="00705665">
            <w:pPr>
              <w:contextualSpacing/>
              <w:rPr>
                <w:b/>
              </w:rPr>
            </w:pPr>
            <w:r w:rsidRPr="00DD5147">
              <w:rPr>
                <w:b/>
              </w:rPr>
              <w:t>Observe and reflect</w:t>
            </w:r>
          </w:p>
          <w:p w14:paraId="25BB2170" w14:textId="77777777" w:rsidR="00C4424E" w:rsidRPr="00DD5147" w:rsidRDefault="00C4424E" w:rsidP="00705665">
            <w:pPr>
              <w:contextualSpacing/>
            </w:pPr>
            <w:r w:rsidRPr="00DD5147">
              <w:t>Entries in journal should link observed outcomes, activities and outcomes with possible plans e.g. “How would I have planned for this?”</w:t>
            </w:r>
          </w:p>
          <w:p w14:paraId="112F78D5" w14:textId="732E7FB4" w:rsidR="00C4424E" w:rsidRPr="00DD5147" w:rsidRDefault="00C4424E" w:rsidP="00705665">
            <w:pPr>
              <w:tabs>
                <w:tab w:val="right" w:pos="2718"/>
              </w:tabs>
              <w:contextualSpacing/>
            </w:pPr>
            <w:r w:rsidRPr="00DD5147">
              <w:t xml:space="preserve">Use the </w:t>
            </w:r>
            <w:r w:rsidRPr="00DD5147">
              <w:rPr>
                <w:b/>
                <w:i/>
              </w:rPr>
              <w:t>Ebbutt’s Questions</w:t>
            </w:r>
            <w:r w:rsidRPr="00DD5147">
              <w:t xml:space="preserve"> to analyse the classroom</w:t>
            </w:r>
          </w:p>
          <w:p w14:paraId="50B5A9F3" w14:textId="77777777" w:rsidR="004224CF" w:rsidRDefault="004224CF" w:rsidP="00705665">
            <w:pPr>
              <w:contextualSpacing/>
              <w:rPr>
                <w:b/>
                <w:bCs/>
              </w:rPr>
            </w:pPr>
          </w:p>
          <w:p w14:paraId="42CA506A" w14:textId="64459DBA" w:rsidR="00C4424E" w:rsidRDefault="004224CF" w:rsidP="00705665">
            <w:pPr>
              <w:contextualSpacing/>
            </w:pPr>
            <w:r>
              <w:rPr>
                <w:b/>
                <w:bCs/>
              </w:rPr>
              <w:t>C</w:t>
            </w:r>
            <w:r w:rsidRPr="003A2A23">
              <w:rPr>
                <w:b/>
                <w:bCs/>
              </w:rPr>
              <w:t>ase Study</w:t>
            </w:r>
            <w:r>
              <w:t>: Continue to observe the learner with ALN for the PPC assignment</w:t>
            </w:r>
          </w:p>
          <w:p w14:paraId="41BE8277" w14:textId="317574C3" w:rsidR="004224CF" w:rsidRPr="00DD5147" w:rsidRDefault="004224CF" w:rsidP="00705665">
            <w:pPr>
              <w:contextualSpacing/>
            </w:pPr>
          </w:p>
        </w:tc>
        <w:tc>
          <w:tcPr>
            <w:tcW w:w="2942" w:type="dxa"/>
            <w:shd w:val="clear" w:color="auto" w:fill="E2EFD9" w:themeFill="accent6" w:themeFillTint="33"/>
          </w:tcPr>
          <w:p w14:paraId="19E76A86" w14:textId="07F9C443" w:rsidR="00C4424E" w:rsidRPr="00DD5147" w:rsidRDefault="00C4424E" w:rsidP="00705665">
            <w:pPr>
              <w:contextualSpacing/>
              <w:rPr>
                <w:b/>
              </w:rPr>
            </w:pPr>
            <w:r w:rsidRPr="00DD5147">
              <w:rPr>
                <w:b/>
              </w:rPr>
              <w:t xml:space="preserve">Teach </w:t>
            </w:r>
          </w:p>
          <w:p w14:paraId="25EB83D0" w14:textId="59065ED2" w:rsidR="00C4424E" w:rsidRPr="00B15994" w:rsidRDefault="19A9C938" w:rsidP="00705665">
            <w:pPr>
              <w:contextualSpacing/>
            </w:pPr>
            <w:r>
              <w:t xml:space="preserve">Deliver </w:t>
            </w:r>
            <w:r w:rsidR="0F92B089">
              <w:t xml:space="preserve">PAF </w:t>
            </w:r>
            <w:r>
              <w:t>lesson from previous d</w:t>
            </w:r>
            <w:r w:rsidR="0067C72E">
              <w:t>ay</w:t>
            </w:r>
            <w:r w:rsidR="7D3846A0">
              <w:t>/week for another group. Amend plan following feedback.</w:t>
            </w:r>
          </w:p>
          <w:p w14:paraId="05884667" w14:textId="77777777" w:rsidR="00C4424E" w:rsidRPr="00DD5147" w:rsidRDefault="00C4424E" w:rsidP="00705665">
            <w:pPr>
              <w:contextualSpacing/>
            </w:pPr>
          </w:p>
          <w:p w14:paraId="4D742622" w14:textId="28C40B76" w:rsidR="00C4424E" w:rsidRPr="00DD5147" w:rsidRDefault="00C4424E" w:rsidP="00705665">
            <w:pPr>
              <w:contextualSpacing/>
              <w:rPr>
                <w:b/>
              </w:rPr>
            </w:pPr>
            <w:r w:rsidRPr="00DD5147">
              <w:rPr>
                <w:b/>
              </w:rPr>
              <w:t>Evaluate and assess</w:t>
            </w:r>
          </w:p>
          <w:p w14:paraId="4537F6E5" w14:textId="18DBC93E" w:rsidR="00C4424E" w:rsidRPr="00DD5147" w:rsidRDefault="00C4424E" w:rsidP="00705665">
            <w:pPr>
              <w:contextualSpacing/>
            </w:pPr>
            <w:r w:rsidRPr="00DD5147">
              <w:t xml:space="preserve">Select three books of children’s work with the mentor (or photo evidence of their learning). </w:t>
            </w:r>
          </w:p>
          <w:p w14:paraId="0F07776D" w14:textId="437442F8" w:rsidR="00C4424E" w:rsidRPr="00DD5147" w:rsidRDefault="00C4424E" w:rsidP="00705665">
            <w:pPr>
              <w:contextualSpacing/>
            </w:pPr>
            <w:r w:rsidRPr="00DD5147">
              <w:t>Using the school’s marking and assessment policy, assess the progress of the children.</w:t>
            </w:r>
          </w:p>
          <w:p w14:paraId="449FDAFC" w14:textId="3C2EC193" w:rsidR="00C4424E" w:rsidRPr="00DD5147" w:rsidRDefault="00C4424E" w:rsidP="00705665">
            <w:pPr>
              <w:contextualSpacing/>
            </w:pPr>
          </w:p>
        </w:tc>
        <w:tc>
          <w:tcPr>
            <w:tcW w:w="2942" w:type="dxa"/>
            <w:shd w:val="clear" w:color="auto" w:fill="FBE4D5" w:themeFill="accent2" w:themeFillTint="33"/>
          </w:tcPr>
          <w:p w14:paraId="6FC532A6" w14:textId="77777777" w:rsidR="00B5551A" w:rsidRPr="00DD5147" w:rsidRDefault="00B5551A" w:rsidP="00B5551A">
            <w:pPr>
              <w:contextualSpacing/>
              <w:rPr>
                <w:b/>
              </w:rPr>
            </w:pPr>
            <w:r w:rsidRPr="00DD5147">
              <w:rPr>
                <w:b/>
              </w:rPr>
              <w:t>Lead School Day</w:t>
            </w:r>
          </w:p>
          <w:p w14:paraId="7B3504CF" w14:textId="77777777" w:rsidR="00B5551A" w:rsidRDefault="00B5551A" w:rsidP="00B5551A">
            <w:pPr>
              <w:spacing w:after="120"/>
              <w:contextualSpacing/>
              <w:rPr>
                <w:bCs/>
              </w:rPr>
            </w:pPr>
            <w:r w:rsidRPr="00DD5147">
              <w:rPr>
                <w:bCs/>
              </w:rPr>
              <w:t>See handbook and Blackboard for details</w:t>
            </w:r>
          </w:p>
          <w:p w14:paraId="33815552" w14:textId="77777777" w:rsidR="009F368C" w:rsidRPr="00DD5147" w:rsidRDefault="009F368C" w:rsidP="00123768">
            <w:pPr>
              <w:spacing w:after="120"/>
              <w:contextualSpacing/>
              <w:rPr>
                <w:bCs/>
              </w:rPr>
            </w:pPr>
          </w:p>
          <w:p w14:paraId="6B9C9B8F" w14:textId="3B5B5323" w:rsidR="009F368C" w:rsidRPr="00DD5147" w:rsidRDefault="1BCB1C97" w:rsidP="4E985BE3">
            <w:pPr>
              <w:pBdr>
                <w:top w:val="single" w:sz="4" w:space="1" w:color="auto"/>
                <w:left w:val="single" w:sz="4" w:space="4" w:color="auto"/>
                <w:bottom w:val="single" w:sz="4" w:space="1" w:color="auto"/>
                <w:right w:val="single" w:sz="4" w:space="4" w:color="auto"/>
              </w:pBdr>
              <w:shd w:val="clear" w:color="auto" w:fill="F6F9FC"/>
              <w:ind w:left="97" w:right="86"/>
              <w:contextualSpacing/>
              <w:rPr>
                <w:b/>
                <w:bCs/>
                <w:color w:val="111E35"/>
              </w:rPr>
            </w:pPr>
            <w:r w:rsidRPr="4E985BE3">
              <w:rPr>
                <w:b/>
                <w:bCs/>
                <w:color w:val="111E35"/>
              </w:rPr>
              <w:t>Mentor meeting and responsibilities</w:t>
            </w:r>
            <w:r w:rsidR="0E10E51C" w:rsidRPr="4E985BE3">
              <w:rPr>
                <w:b/>
                <w:bCs/>
                <w:color w:val="111E35"/>
              </w:rPr>
              <w:t xml:space="preserve"> this week</w:t>
            </w:r>
          </w:p>
          <w:p w14:paraId="7208A339" w14:textId="77777777" w:rsidR="009F368C" w:rsidRPr="00DD5147" w:rsidRDefault="009F368C" w:rsidP="009F368C">
            <w:pPr>
              <w:pBdr>
                <w:top w:val="single" w:sz="4" w:space="1" w:color="auto"/>
                <w:left w:val="single" w:sz="4" w:space="4" w:color="auto"/>
                <w:bottom w:val="single" w:sz="4" w:space="1" w:color="auto"/>
                <w:right w:val="single" w:sz="4" w:space="4" w:color="auto"/>
              </w:pBdr>
              <w:shd w:val="clear" w:color="auto" w:fill="F6F9FC"/>
              <w:ind w:left="97" w:right="86"/>
              <w:contextualSpacing/>
              <w:rPr>
                <w:color w:val="111E35"/>
              </w:rPr>
            </w:pPr>
            <w:r w:rsidRPr="00DD5147">
              <w:rPr>
                <w:color w:val="111E35"/>
              </w:rPr>
              <w:t>Ensure the AT observes a mentor’s lesson. Discuss the learner outcomes with the AT.</w:t>
            </w:r>
          </w:p>
          <w:p w14:paraId="2A479D46" w14:textId="77777777" w:rsidR="009F368C" w:rsidRPr="00DD5147" w:rsidRDefault="009F368C" w:rsidP="009F368C">
            <w:pPr>
              <w:pBdr>
                <w:top w:val="single" w:sz="4" w:space="1" w:color="auto"/>
                <w:left w:val="single" w:sz="4" w:space="4" w:color="auto"/>
                <w:bottom w:val="single" w:sz="4" w:space="1" w:color="auto"/>
                <w:right w:val="single" w:sz="4" w:space="4" w:color="auto"/>
              </w:pBdr>
              <w:shd w:val="clear" w:color="auto" w:fill="F6F9FC"/>
              <w:ind w:left="97" w:right="86"/>
              <w:contextualSpacing/>
              <w:rPr>
                <w:color w:val="111E35"/>
              </w:rPr>
            </w:pPr>
            <w:r w:rsidRPr="00DD5147">
              <w:rPr>
                <w:color w:val="111E35"/>
              </w:rPr>
              <w:t>Ensure the AT has planned for team teaching and starters.</w:t>
            </w:r>
          </w:p>
          <w:p w14:paraId="186948F8" w14:textId="77777777" w:rsidR="009F368C" w:rsidRPr="00DD5147" w:rsidRDefault="009F368C" w:rsidP="009F368C">
            <w:pPr>
              <w:pBdr>
                <w:top w:val="single" w:sz="4" w:space="1" w:color="auto"/>
                <w:left w:val="single" w:sz="4" w:space="4" w:color="auto"/>
                <w:bottom w:val="single" w:sz="4" w:space="1" w:color="auto"/>
                <w:right w:val="single" w:sz="4" w:space="4" w:color="auto"/>
              </w:pBdr>
              <w:shd w:val="clear" w:color="auto" w:fill="F6F9FC"/>
              <w:ind w:left="97" w:right="86"/>
              <w:contextualSpacing/>
              <w:rPr>
                <w:color w:val="111E35"/>
              </w:rPr>
            </w:pPr>
            <w:r w:rsidRPr="00DD5147">
              <w:rPr>
                <w:color w:val="111E35"/>
              </w:rPr>
              <w:t>Arrange observations for Cymraeg Pob Dydd.</w:t>
            </w:r>
          </w:p>
          <w:p w14:paraId="1A2110F6" w14:textId="77777777" w:rsidR="009F368C" w:rsidRPr="00DD5147" w:rsidRDefault="009F368C" w:rsidP="009F368C">
            <w:pPr>
              <w:pBdr>
                <w:top w:val="single" w:sz="4" w:space="1" w:color="auto"/>
                <w:left w:val="single" w:sz="4" w:space="4" w:color="auto"/>
                <w:bottom w:val="single" w:sz="4" w:space="1" w:color="auto"/>
                <w:right w:val="single" w:sz="4" w:space="4" w:color="auto"/>
              </w:pBdr>
              <w:shd w:val="clear" w:color="auto" w:fill="F6F9FC"/>
              <w:ind w:left="97" w:right="86"/>
              <w:contextualSpacing/>
              <w:rPr>
                <w:color w:val="111E35"/>
              </w:rPr>
            </w:pPr>
            <w:r w:rsidRPr="00DD5147">
              <w:rPr>
                <w:color w:val="111E35"/>
              </w:rPr>
              <w:t>Brief the AT and support them with for planning next week’s lessons, highlighting which lessons are their full responsibility.</w:t>
            </w:r>
          </w:p>
          <w:p w14:paraId="0194700F" w14:textId="77777777" w:rsidR="009F368C" w:rsidRPr="00DD5147" w:rsidRDefault="009F368C" w:rsidP="009F368C">
            <w:pPr>
              <w:pBdr>
                <w:top w:val="single" w:sz="4" w:space="1" w:color="auto"/>
                <w:left w:val="single" w:sz="4" w:space="4" w:color="auto"/>
                <w:bottom w:val="single" w:sz="4" w:space="1" w:color="auto"/>
                <w:right w:val="single" w:sz="4" w:space="4" w:color="auto"/>
              </w:pBdr>
              <w:shd w:val="clear" w:color="auto" w:fill="F6F9FC"/>
              <w:ind w:left="97" w:right="86"/>
              <w:contextualSpacing/>
              <w:rPr>
                <w:color w:val="111E35"/>
              </w:rPr>
            </w:pPr>
            <w:r w:rsidRPr="00DD5147">
              <w:rPr>
                <w:color w:val="111E35"/>
              </w:rPr>
              <w:t>Check AT’s Professional Journal.</w:t>
            </w:r>
          </w:p>
          <w:p w14:paraId="369B95E3" w14:textId="77777777" w:rsidR="009F368C" w:rsidRPr="00DD5147" w:rsidRDefault="009F368C" w:rsidP="009F368C">
            <w:pPr>
              <w:pBdr>
                <w:top w:val="single" w:sz="4" w:space="1" w:color="auto"/>
                <w:left w:val="single" w:sz="4" w:space="4" w:color="auto"/>
                <w:bottom w:val="single" w:sz="4" w:space="1" w:color="auto"/>
                <w:right w:val="single" w:sz="4" w:space="4" w:color="auto"/>
              </w:pBdr>
              <w:shd w:val="clear" w:color="auto" w:fill="F6F9FC"/>
              <w:ind w:left="97" w:right="86"/>
              <w:contextualSpacing/>
              <w:rPr>
                <w:color w:val="111E35"/>
              </w:rPr>
            </w:pPr>
            <w:r w:rsidRPr="00DD5147">
              <w:rPr>
                <w:color w:val="111E35"/>
              </w:rPr>
              <w:t xml:space="preserve">Complete formal observation, using the </w:t>
            </w:r>
            <w:r w:rsidRPr="00E902A2">
              <w:rPr>
                <w:b/>
                <w:color w:val="A20000"/>
              </w:rPr>
              <w:t>Pedagogy Assessment Form (PAF 1),</w:t>
            </w:r>
            <w:r w:rsidRPr="00E902A2">
              <w:rPr>
                <w:color w:val="A20000"/>
              </w:rPr>
              <w:t xml:space="preserve"> </w:t>
            </w:r>
            <w:r w:rsidRPr="00DD5147">
              <w:rPr>
                <w:color w:val="111E35"/>
              </w:rPr>
              <w:t>review progress and set targets with the AT.</w:t>
            </w:r>
          </w:p>
          <w:p w14:paraId="09D20647" w14:textId="77777777" w:rsidR="009F368C" w:rsidRPr="000623FA" w:rsidRDefault="009F368C" w:rsidP="009F368C">
            <w:pPr>
              <w:pBdr>
                <w:top w:val="single" w:sz="4" w:space="1" w:color="auto"/>
                <w:left w:val="single" w:sz="4" w:space="4" w:color="auto"/>
                <w:bottom w:val="single" w:sz="4" w:space="1" w:color="auto"/>
                <w:right w:val="single" w:sz="4" w:space="4" w:color="auto"/>
              </w:pBdr>
              <w:shd w:val="clear" w:color="auto" w:fill="F6F9FC"/>
              <w:ind w:left="97" w:right="86"/>
              <w:contextualSpacing/>
              <w:rPr>
                <w:color w:val="C00000"/>
              </w:rPr>
            </w:pPr>
            <w:r w:rsidRPr="000623FA">
              <w:rPr>
                <w:color w:val="C00000"/>
              </w:rPr>
              <w:t xml:space="preserve">Contact tutor to commence </w:t>
            </w:r>
            <w:r w:rsidRPr="000623FA">
              <w:rPr>
                <w:b/>
                <w:bCs/>
                <w:color w:val="C00000"/>
              </w:rPr>
              <w:t>enhanced support plan</w:t>
            </w:r>
            <w:r w:rsidRPr="000623FA">
              <w:rPr>
                <w:color w:val="C00000"/>
              </w:rPr>
              <w:t xml:space="preserve"> if there are concerns regarding the AT’s progress.</w:t>
            </w:r>
          </w:p>
          <w:p w14:paraId="43A0C186" w14:textId="3F3E6977" w:rsidR="00C4424E" w:rsidRPr="00DD5147" w:rsidRDefault="00C4424E" w:rsidP="00705665">
            <w:pPr>
              <w:contextualSpacing/>
            </w:pPr>
          </w:p>
        </w:tc>
        <w:tc>
          <w:tcPr>
            <w:tcW w:w="2942" w:type="dxa"/>
            <w:shd w:val="clear" w:color="auto" w:fill="E2EFD9" w:themeFill="accent6" w:themeFillTint="33"/>
          </w:tcPr>
          <w:p w14:paraId="5860DD36" w14:textId="77777777" w:rsidR="00123768" w:rsidRPr="00DD5147" w:rsidRDefault="00123768" w:rsidP="00123768">
            <w:pPr>
              <w:contextualSpacing/>
              <w:rPr>
                <w:b/>
              </w:rPr>
            </w:pPr>
            <w:r w:rsidRPr="00DD5147">
              <w:rPr>
                <w:b/>
              </w:rPr>
              <w:t>Observe (all day)</w:t>
            </w:r>
          </w:p>
          <w:p w14:paraId="17133870" w14:textId="77777777" w:rsidR="00123768" w:rsidRPr="00DD5147" w:rsidRDefault="00123768" w:rsidP="00123768">
            <w:pPr>
              <w:contextualSpacing/>
            </w:pPr>
            <w:r w:rsidRPr="00DD5147">
              <w:t>Focus on the following in turn</w:t>
            </w:r>
          </w:p>
          <w:p w14:paraId="5768CFAB" w14:textId="77777777" w:rsidR="00123768" w:rsidRPr="00DD5147" w:rsidRDefault="00123768" w:rsidP="00123768">
            <w:pPr>
              <w:contextualSpacing/>
            </w:pPr>
          </w:p>
          <w:p w14:paraId="6AF3A8B0" w14:textId="77777777" w:rsidR="00123768" w:rsidRPr="00DD5147" w:rsidRDefault="00123768" w:rsidP="00123768">
            <w:pPr>
              <w:pStyle w:val="ListParagraph"/>
              <w:numPr>
                <w:ilvl w:val="0"/>
                <w:numId w:val="16"/>
              </w:numPr>
              <w:ind w:left="244" w:hanging="218"/>
            </w:pPr>
            <w:r w:rsidRPr="00DD5147">
              <w:t>Communication (teacher-pupil and pupil-pupil)</w:t>
            </w:r>
          </w:p>
          <w:p w14:paraId="209B526A" w14:textId="77777777" w:rsidR="00123768" w:rsidRPr="00DD5147" w:rsidRDefault="00123768" w:rsidP="00123768">
            <w:pPr>
              <w:pStyle w:val="ListParagraph"/>
              <w:numPr>
                <w:ilvl w:val="0"/>
                <w:numId w:val="16"/>
              </w:numPr>
              <w:ind w:left="244" w:hanging="218"/>
            </w:pPr>
            <w:r w:rsidRPr="00DD5147">
              <w:t>Differentiation</w:t>
            </w:r>
          </w:p>
          <w:p w14:paraId="01B56455" w14:textId="77777777" w:rsidR="00123768" w:rsidRPr="00DD5147" w:rsidRDefault="00123768" w:rsidP="00123768">
            <w:pPr>
              <w:pStyle w:val="ListParagraph"/>
              <w:numPr>
                <w:ilvl w:val="0"/>
                <w:numId w:val="16"/>
              </w:numPr>
              <w:ind w:left="244" w:hanging="218"/>
            </w:pPr>
            <w:r w:rsidRPr="00DD5147">
              <w:t>Transitions</w:t>
            </w:r>
          </w:p>
          <w:p w14:paraId="26D6D0B8" w14:textId="77777777" w:rsidR="00123768" w:rsidRPr="00DD5147" w:rsidRDefault="00123768" w:rsidP="00123768">
            <w:pPr>
              <w:pStyle w:val="ListParagraph"/>
              <w:numPr>
                <w:ilvl w:val="0"/>
                <w:numId w:val="16"/>
              </w:numPr>
              <w:ind w:left="244" w:hanging="218"/>
            </w:pPr>
            <w:r w:rsidRPr="00DD5147">
              <w:t>Learning behaviours</w:t>
            </w:r>
          </w:p>
          <w:p w14:paraId="1A11F366" w14:textId="77777777" w:rsidR="00123768" w:rsidRPr="00DD5147" w:rsidRDefault="00123768" w:rsidP="00123768">
            <w:pPr>
              <w:pStyle w:val="ListParagraph"/>
              <w:numPr>
                <w:ilvl w:val="0"/>
                <w:numId w:val="16"/>
              </w:numPr>
              <w:ind w:left="244" w:hanging="218"/>
            </w:pPr>
            <w:r w:rsidRPr="00DD5147">
              <w:t>Assessment for learning and questioning.</w:t>
            </w:r>
          </w:p>
          <w:p w14:paraId="3DB33E49" w14:textId="77777777" w:rsidR="00123768" w:rsidRPr="00DD5147" w:rsidRDefault="00123768" w:rsidP="00123768">
            <w:pPr>
              <w:ind w:left="54" w:hanging="14"/>
              <w:contextualSpacing/>
              <w:rPr>
                <w:b/>
              </w:rPr>
            </w:pPr>
          </w:p>
          <w:p w14:paraId="20695322" w14:textId="77777777" w:rsidR="00123768" w:rsidRPr="00DD5147" w:rsidRDefault="00123768" w:rsidP="00123768">
            <w:pPr>
              <w:ind w:left="54" w:hanging="14"/>
              <w:contextualSpacing/>
            </w:pPr>
            <w:r w:rsidRPr="00DD5147">
              <w:t>Compare and contrast the development of different learners within your observed class.</w:t>
            </w:r>
          </w:p>
          <w:p w14:paraId="03A70650" w14:textId="77777777" w:rsidR="00123768" w:rsidRPr="00DD5147" w:rsidRDefault="00123768" w:rsidP="00123768">
            <w:pPr>
              <w:contextualSpacing/>
              <w:rPr>
                <w:b/>
                <w:noProof/>
                <w:lang w:eastAsia="en-GB"/>
              </w:rPr>
            </w:pPr>
          </w:p>
          <w:p w14:paraId="092D1291" w14:textId="39A9DF10" w:rsidR="00C4424E" w:rsidRPr="00DD5147" w:rsidRDefault="00123768" w:rsidP="00123768">
            <w:pPr>
              <w:contextualSpacing/>
            </w:pPr>
            <w:r w:rsidRPr="00DD5147">
              <w:rPr>
                <w:rStyle w:val="normaltextrun"/>
                <w:rFonts w:ascii="Calibri" w:hAnsi="Calibri" w:cs="Calibri"/>
                <w:b/>
                <w:bCs/>
              </w:rPr>
              <w:t>Reflect</w:t>
            </w:r>
            <w:r w:rsidRPr="00DD5147">
              <w:rPr>
                <w:rStyle w:val="normaltextrun"/>
                <w:rFonts w:ascii="Calibri" w:hAnsi="Calibri" w:cs="Calibri"/>
              </w:rPr>
              <w:t xml:space="preserve"> in groups/pairs on </w:t>
            </w:r>
            <w:r w:rsidRPr="00DD5147">
              <w:rPr>
                <w:rStyle w:val="normaltextrun"/>
                <w:rFonts w:ascii="Calibri" w:hAnsi="Calibri" w:cs="Calibri"/>
              </w:rPr>
              <w:br/>
              <w:t>the observation of learning</w:t>
            </w:r>
            <w:r w:rsidRPr="00DD5147">
              <w:rPr>
                <w:rStyle w:val="eop"/>
                <w:rFonts w:ascii="Calibri" w:hAnsi="Calibri" w:cs="Calibri"/>
              </w:rPr>
              <w:t> </w:t>
            </w:r>
          </w:p>
        </w:tc>
        <w:tc>
          <w:tcPr>
            <w:tcW w:w="2942" w:type="dxa"/>
            <w:shd w:val="clear" w:color="auto" w:fill="E2EFD9" w:themeFill="accent6" w:themeFillTint="33"/>
          </w:tcPr>
          <w:p w14:paraId="4845326E" w14:textId="77777777" w:rsidR="00C4424E" w:rsidRPr="00DD5147" w:rsidRDefault="00C4424E" w:rsidP="00705665">
            <w:pPr>
              <w:contextualSpacing/>
            </w:pPr>
            <w:r w:rsidRPr="00DD5147">
              <w:t xml:space="preserve">Deliver focus task planned on Tuesday pm. </w:t>
            </w:r>
          </w:p>
          <w:p w14:paraId="1E6DAAC3" w14:textId="77777777" w:rsidR="00C4424E" w:rsidRPr="00DD5147" w:rsidRDefault="00C4424E" w:rsidP="00705665">
            <w:pPr>
              <w:contextualSpacing/>
              <w:rPr>
                <w:color w:val="1F3864" w:themeColor="accent1" w:themeShade="80"/>
              </w:rPr>
            </w:pPr>
          </w:p>
          <w:p w14:paraId="21AC6F05" w14:textId="77777777" w:rsidR="00C4424E" w:rsidRPr="00DD5147" w:rsidRDefault="00C4424E" w:rsidP="00705665">
            <w:pPr>
              <w:contextualSpacing/>
            </w:pPr>
            <w:r w:rsidRPr="00DD5147">
              <w:rPr>
                <w:b/>
              </w:rPr>
              <w:t>Extended Reflection</w:t>
            </w:r>
          </w:p>
          <w:p w14:paraId="6F2BCA1C" w14:textId="15950802" w:rsidR="00C4424E" w:rsidRPr="00DD5147" w:rsidRDefault="743AB810" w:rsidP="00705665">
            <w:pPr>
              <w:contextualSpacing/>
            </w:pPr>
            <w:r>
              <w:t>Reflect on key aspects of planning and implementation, with a particular focus on Cymraeg Pob Dydd.</w:t>
            </w:r>
          </w:p>
          <w:p w14:paraId="0E16100F" w14:textId="4D76F13C" w:rsidR="0FC557D9" w:rsidRDefault="0FC557D9" w:rsidP="0FC557D9">
            <w:pPr>
              <w:contextualSpacing/>
            </w:pPr>
          </w:p>
          <w:p w14:paraId="6CA019A7" w14:textId="0A46035F" w:rsidR="7B94899D" w:rsidRDefault="7B94899D" w:rsidP="0FC557D9">
            <w:pPr>
              <w:pStyle w:val="paragraph"/>
              <w:spacing w:before="0" w:beforeAutospacing="0" w:after="0" w:afterAutospacing="0"/>
              <w:contextualSpacing/>
              <w:rPr>
                <w:rFonts w:asciiTheme="minorHAnsi" w:hAnsiTheme="minorHAnsi" w:cstheme="minorBidi"/>
                <w:sz w:val="20"/>
                <w:szCs w:val="20"/>
              </w:rPr>
            </w:pPr>
            <w:r w:rsidRPr="0FC557D9">
              <w:rPr>
                <w:rStyle w:val="normaltextrun"/>
                <w:rFonts w:asciiTheme="minorHAnsi" w:hAnsiTheme="minorHAnsi" w:cstheme="minorBidi"/>
                <w:b/>
                <w:bCs/>
                <w:sz w:val="20"/>
                <w:szCs w:val="20"/>
              </w:rPr>
              <w:t>Observe a different class</w:t>
            </w:r>
            <w:r w:rsidRPr="0FC557D9">
              <w:rPr>
                <w:rStyle w:val="normaltextrun"/>
                <w:rFonts w:asciiTheme="minorHAnsi" w:hAnsiTheme="minorHAnsi" w:cstheme="minorBidi"/>
                <w:sz w:val="20"/>
                <w:szCs w:val="20"/>
              </w:rPr>
              <w:t xml:space="preserve"> </w:t>
            </w:r>
          </w:p>
          <w:p w14:paraId="31652E3C" w14:textId="5311B052" w:rsidR="7B94899D" w:rsidRDefault="7B94899D" w:rsidP="0FC557D9">
            <w:pPr>
              <w:pStyle w:val="paragraph"/>
              <w:spacing w:before="0" w:beforeAutospacing="0" w:after="0" w:afterAutospacing="0"/>
              <w:contextualSpacing/>
              <w:rPr>
                <w:rStyle w:val="normaltextrun"/>
                <w:rFonts w:asciiTheme="minorHAnsi" w:hAnsiTheme="minorHAnsi" w:cstheme="minorBidi"/>
                <w:sz w:val="20"/>
                <w:szCs w:val="20"/>
              </w:rPr>
            </w:pPr>
            <w:r w:rsidRPr="0FC557D9">
              <w:rPr>
                <w:rStyle w:val="normaltextrun"/>
                <w:rFonts w:asciiTheme="minorHAnsi" w:hAnsiTheme="minorHAnsi" w:cstheme="minorBidi"/>
                <w:sz w:val="20"/>
                <w:szCs w:val="20"/>
              </w:rPr>
              <w:t>Focus on Maths and/or literacy lessons.</w:t>
            </w:r>
          </w:p>
          <w:p w14:paraId="7B1395E5" w14:textId="11E8A3A0" w:rsidR="0FC557D9" w:rsidRDefault="0FC557D9" w:rsidP="0FC557D9">
            <w:pPr>
              <w:pStyle w:val="paragraph"/>
              <w:spacing w:before="0" w:beforeAutospacing="0" w:after="0" w:afterAutospacing="0"/>
              <w:contextualSpacing/>
              <w:rPr>
                <w:rStyle w:val="normaltextrun"/>
                <w:rFonts w:asciiTheme="minorHAnsi" w:hAnsiTheme="minorHAnsi" w:cstheme="minorBidi"/>
                <w:sz w:val="20"/>
                <w:szCs w:val="20"/>
              </w:rPr>
            </w:pPr>
          </w:p>
          <w:p w14:paraId="3C67F6FC" w14:textId="772963A5" w:rsidR="3F014CAE" w:rsidRDefault="3F014CAE" w:rsidP="0FC557D9">
            <w:pPr>
              <w:pStyle w:val="paragraph"/>
              <w:spacing w:before="0" w:beforeAutospacing="0" w:after="0" w:afterAutospacing="0"/>
              <w:contextualSpacing/>
              <w:rPr>
                <w:rFonts w:asciiTheme="minorHAnsi" w:hAnsiTheme="minorHAnsi" w:cstheme="minorBidi"/>
                <w:sz w:val="20"/>
                <w:szCs w:val="20"/>
              </w:rPr>
            </w:pPr>
            <w:r w:rsidRPr="0FC557D9">
              <w:rPr>
                <w:rStyle w:val="normaltextrun"/>
                <w:rFonts w:asciiTheme="minorHAnsi" w:hAnsiTheme="minorHAnsi" w:cstheme="minorBidi"/>
                <w:b/>
                <w:bCs/>
                <w:sz w:val="20"/>
                <w:szCs w:val="20"/>
              </w:rPr>
              <w:t>Reflect</w:t>
            </w:r>
            <w:r w:rsidRPr="0FC557D9">
              <w:rPr>
                <w:rStyle w:val="normaltextrun"/>
                <w:rFonts w:asciiTheme="minorHAnsi" w:hAnsiTheme="minorHAnsi" w:cstheme="minorBidi"/>
                <w:sz w:val="20"/>
                <w:szCs w:val="20"/>
              </w:rPr>
              <w:t>: At the end of each day Trainees reflect in groups/pairs on their observations of learning </w:t>
            </w:r>
          </w:p>
          <w:p w14:paraId="7C367C15" w14:textId="30E79A4A" w:rsidR="3F014CAE" w:rsidRDefault="3F014CAE" w:rsidP="0FC557D9">
            <w:pPr>
              <w:pStyle w:val="paragraph"/>
              <w:spacing w:before="0" w:beforeAutospacing="0" w:after="0" w:afterAutospacing="0"/>
              <w:contextualSpacing/>
              <w:rPr>
                <w:rStyle w:val="normaltextrun"/>
                <w:rFonts w:asciiTheme="minorHAnsi" w:hAnsiTheme="minorHAnsi" w:cstheme="minorBidi"/>
                <w:sz w:val="20"/>
                <w:szCs w:val="20"/>
              </w:rPr>
            </w:pPr>
            <w:r w:rsidRPr="0FC557D9">
              <w:rPr>
                <w:rStyle w:val="normaltextrun"/>
                <w:rFonts w:asciiTheme="minorHAnsi" w:hAnsiTheme="minorHAnsi" w:cstheme="minorBidi"/>
                <w:sz w:val="20"/>
                <w:szCs w:val="20"/>
              </w:rPr>
              <w:t xml:space="preserve">Update journal with relevant findings. </w:t>
            </w:r>
          </w:p>
          <w:p w14:paraId="7DF59652" w14:textId="265063CF" w:rsidR="00C4424E" w:rsidRPr="00DD5147" w:rsidRDefault="00C4424E" w:rsidP="00705665">
            <w:pPr>
              <w:contextualSpacing/>
            </w:pPr>
          </w:p>
          <w:p w14:paraId="212DF2D5" w14:textId="657841F5" w:rsidR="00C4424E" w:rsidRPr="00DD5147" w:rsidRDefault="00C4424E" w:rsidP="00705665">
            <w:pPr>
              <w:contextualSpacing/>
              <w:rPr>
                <w:color w:val="1F3864" w:themeColor="accent1" w:themeShade="80"/>
              </w:rPr>
            </w:pPr>
          </w:p>
        </w:tc>
      </w:tr>
    </w:tbl>
    <w:p w14:paraId="5C93F3EB" w14:textId="4726B77A" w:rsidR="00B03FAE" w:rsidRPr="00DD5147" w:rsidRDefault="00CE2445" w:rsidP="00DD5147">
      <w:pPr>
        <w:pStyle w:val="Heading1"/>
        <w:tabs>
          <w:tab w:val="clear" w:pos="7088"/>
        </w:tabs>
      </w:pPr>
      <w:r>
        <w:br w:type="page"/>
      </w:r>
      <w:r w:rsidR="3FF9C2DF">
        <w:t xml:space="preserve">Week </w:t>
      </w:r>
      <w:r w:rsidR="7DA0C7FC">
        <w:t>6</w:t>
      </w:r>
      <w:r w:rsidR="71442ACA">
        <w:t xml:space="preserve"> </w:t>
      </w:r>
      <w:r>
        <w:tab/>
      </w:r>
      <w:r w:rsidR="2664B22D">
        <w:t xml:space="preserve"> </w:t>
      </w:r>
      <w:r w:rsidR="3FB62CEB">
        <w:t xml:space="preserve">                                                                              </w:t>
      </w:r>
      <w:r w:rsidR="6ED12480">
        <w:t xml:space="preserve">                         </w:t>
      </w:r>
      <w:r w:rsidR="0EEC7447">
        <w:t>Observation, support, planning and teaching</w:t>
      </w:r>
    </w:p>
    <w:p w14:paraId="191745BC" w14:textId="77777777" w:rsidR="009519B6" w:rsidRPr="00DD5147" w:rsidRDefault="00F15DE6" w:rsidP="00DD5147">
      <w:pPr>
        <w:tabs>
          <w:tab w:val="left" w:pos="426"/>
        </w:tabs>
        <w:spacing w:after="0"/>
        <w:rPr>
          <w:color w:val="C00000"/>
          <w:sz w:val="24"/>
          <w:szCs w:val="24"/>
        </w:rPr>
      </w:pPr>
      <w:r w:rsidRPr="00DD5147">
        <w:rPr>
          <w:color w:val="C00000"/>
          <w:sz w:val="24"/>
          <w:szCs w:val="24"/>
        </w:rPr>
        <w:t>ATs take more control of lessons; they teach full lessons as agreed with the mentor and take responsibility for 3-5 hours of lessons.</w:t>
      </w:r>
    </w:p>
    <w:p w14:paraId="1B899569" w14:textId="5849458B" w:rsidR="00F15DE6" w:rsidRPr="00DD5147" w:rsidRDefault="00F15DE6" w:rsidP="00DD5147">
      <w:pPr>
        <w:tabs>
          <w:tab w:val="left" w:pos="426"/>
        </w:tabs>
        <w:spacing w:after="0"/>
        <w:rPr>
          <w:color w:val="C00000"/>
          <w:sz w:val="24"/>
          <w:szCs w:val="24"/>
        </w:rPr>
      </w:pPr>
      <w:r w:rsidRPr="00DD5147">
        <w:rPr>
          <w:color w:val="C00000"/>
          <w:sz w:val="24"/>
          <w:szCs w:val="24"/>
        </w:rPr>
        <w:t>All activities are to be provided within the constraints of the school, the class and the mentor’s timetable</w:t>
      </w:r>
    </w:p>
    <w:tbl>
      <w:tblPr>
        <w:tblStyle w:val="TableGrid"/>
        <w:tblW w:w="14710" w:type="dxa"/>
        <w:tblInd w:w="5" w:type="dxa"/>
        <w:tblLook w:val="04A0" w:firstRow="1" w:lastRow="0" w:firstColumn="1" w:lastColumn="0" w:noHBand="0" w:noVBand="1"/>
      </w:tblPr>
      <w:tblGrid>
        <w:gridCol w:w="2942"/>
        <w:gridCol w:w="2942"/>
        <w:gridCol w:w="2942"/>
        <w:gridCol w:w="2942"/>
        <w:gridCol w:w="2942"/>
      </w:tblGrid>
      <w:tr w:rsidR="00A50082" w:rsidRPr="00DD5147" w14:paraId="14A8468B" w14:textId="77777777" w:rsidTr="7F29CD25">
        <w:trPr>
          <w:trHeight w:val="340"/>
        </w:trPr>
        <w:tc>
          <w:tcPr>
            <w:tcW w:w="2942" w:type="dxa"/>
            <w:shd w:val="clear" w:color="auto" w:fill="E7E6E6" w:themeFill="background2"/>
            <w:vAlign w:val="center"/>
          </w:tcPr>
          <w:p w14:paraId="01FDB1A6" w14:textId="77777777" w:rsidR="00A50082" w:rsidRPr="00DD5147" w:rsidRDefault="00A50082" w:rsidP="00705665">
            <w:pPr>
              <w:tabs>
                <w:tab w:val="right" w:pos="2718"/>
              </w:tabs>
              <w:contextualSpacing/>
              <w:rPr>
                <w:b/>
              </w:rPr>
            </w:pPr>
            <w:r w:rsidRPr="00DD5147">
              <w:rPr>
                <w:b/>
              </w:rPr>
              <w:t>Monday</w:t>
            </w:r>
          </w:p>
        </w:tc>
        <w:tc>
          <w:tcPr>
            <w:tcW w:w="2942" w:type="dxa"/>
            <w:shd w:val="clear" w:color="auto" w:fill="E7E6E6" w:themeFill="background2"/>
            <w:vAlign w:val="center"/>
          </w:tcPr>
          <w:p w14:paraId="7C94D038" w14:textId="77777777" w:rsidR="00A50082" w:rsidRPr="00DD5147" w:rsidRDefault="00A50082" w:rsidP="00705665">
            <w:pPr>
              <w:contextualSpacing/>
              <w:rPr>
                <w:b/>
              </w:rPr>
            </w:pPr>
            <w:r w:rsidRPr="00DD5147">
              <w:rPr>
                <w:b/>
              </w:rPr>
              <w:t>Tuesday</w:t>
            </w:r>
          </w:p>
        </w:tc>
        <w:tc>
          <w:tcPr>
            <w:tcW w:w="2942" w:type="dxa"/>
            <w:shd w:val="clear" w:color="auto" w:fill="E7E6E6" w:themeFill="background2"/>
            <w:vAlign w:val="center"/>
          </w:tcPr>
          <w:p w14:paraId="7404FDE8" w14:textId="77777777" w:rsidR="00A50082" w:rsidRPr="00DD5147" w:rsidRDefault="00A50082" w:rsidP="00705665">
            <w:pPr>
              <w:contextualSpacing/>
              <w:rPr>
                <w:b/>
              </w:rPr>
            </w:pPr>
            <w:r w:rsidRPr="00DD5147">
              <w:rPr>
                <w:b/>
              </w:rPr>
              <w:t>Wednesday</w:t>
            </w:r>
          </w:p>
        </w:tc>
        <w:tc>
          <w:tcPr>
            <w:tcW w:w="2942" w:type="dxa"/>
            <w:shd w:val="clear" w:color="auto" w:fill="E7E6E6" w:themeFill="background2"/>
            <w:vAlign w:val="center"/>
          </w:tcPr>
          <w:p w14:paraId="7E8D9282" w14:textId="77777777" w:rsidR="00A50082" w:rsidRPr="00DD5147" w:rsidRDefault="00A50082" w:rsidP="00705665">
            <w:pPr>
              <w:contextualSpacing/>
              <w:rPr>
                <w:b/>
              </w:rPr>
            </w:pPr>
            <w:r w:rsidRPr="00DD5147">
              <w:rPr>
                <w:b/>
              </w:rPr>
              <w:t>Thursday</w:t>
            </w:r>
          </w:p>
        </w:tc>
        <w:tc>
          <w:tcPr>
            <w:tcW w:w="2942" w:type="dxa"/>
            <w:shd w:val="clear" w:color="auto" w:fill="E7E6E6" w:themeFill="background2"/>
            <w:vAlign w:val="center"/>
          </w:tcPr>
          <w:p w14:paraId="183A6E5B" w14:textId="77777777" w:rsidR="00A50082" w:rsidRPr="00DD5147" w:rsidRDefault="00A50082" w:rsidP="00705665">
            <w:pPr>
              <w:contextualSpacing/>
              <w:rPr>
                <w:b/>
              </w:rPr>
            </w:pPr>
            <w:r w:rsidRPr="00DD5147">
              <w:rPr>
                <w:b/>
              </w:rPr>
              <w:t>Friday</w:t>
            </w:r>
          </w:p>
        </w:tc>
      </w:tr>
      <w:tr w:rsidR="00DB6F47" w:rsidRPr="00C35CF6" w14:paraId="50B24ACD" w14:textId="77777777" w:rsidTr="7F29CD25">
        <w:trPr>
          <w:trHeight w:val="4592"/>
        </w:trPr>
        <w:tc>
          <w:tcPr>
            <w:tcW w:w="2942" w:type="dxa"/>
            <w:shd w:val="clear" w:color="auto" w:fill="E2EFD9" w:themeFill="accent6" w:themeFillTint="33"/>
          </w:tcPr>
          <w:p w14:paraId="1BD934F0" w14:textId="1011F39A" w:rsidR="00DB6F47" w:rsidRPr="00C35CF6" w:rsidRDefault="00DB6F47" w:rsidP="00705665">
            <w:pPr>
              <w:contextualSpacing/>
              <w:rPr>
                <w:rFonts w:cstheme="minorHAnsi"/>
                <w:b/>
              </w:rPr>
            </w:pPr>
            <w:r w:rsidRPr="00C35CF6">
              <w:rPr>
                <w:rFonts w:cstheme="minorHAnsi"/>
                <w:b/>
              </w:rPr>
              <w:t xml:space="preserve">Planning </w:t>
            </w:r>
          </w:p>
          <w:p w14:paraId="23E395CC" w14:textId="57900EF2" w:rsidR="00DB6F47" w:rsidRPr="00C35CF6" w:rsidRDefault="37344C2F" w:rsidP="00FA10DD">
            <w:pPr>
              <w:spacing w:after="120" w:line="264" w:lineRule="auto"/>
              <w:contextualSpacing/>
              <w:rPr>
                <w:rFonts w:cstheme="minorHAnsi"/>
              </w:rPr>
            </w:pPr>
            <w:r w:rsidRPr="00C35CF6">
              <w:rPr>
                <w:rFonts w:cstheme="minorHAnsi"/>
              </w:rPr>
              <w:t>Make an audit of school  resources. Establish where resources are kep</w:t>
            </w:r>
            <w:r w:rsidR="55E5F69A" w:rsidRPr="00C35CF6">
              <w:rPr>
                <w:rFonts w:cstheme="minorHAnsi"/>
              </w:rPr>
              <w:t>t</w:t>
            </w:r>
            <w:r w:rsidRPr="00C35CF6">
              <w:rPr>
                <w:rFonts w:cstheme="minorHAnsi"/>
              </w:rPr>
              <w:t xml:space="preserve"> and </w:t>
            </w:r>
            <w:r w:rsidR="45E4993C" w:rsidRPr="00C35CF6">
              <w:rPr>
                <w:rFonts w:cstheme="minorHAnsi"/>
              </w:rPr>
              <w:t xml:space="preserve">how </w:t>
            </w:r>
            <w:r w:rsidR="69A0E50B" w:rsidRPr="00C35CF6">
              <w:rPr>
                <w:rFonts w:cstheme="minorHAnsi"/>
              </w:rPr>
              <w:t>availability</w:t>
            </w:r>
            <w:r w:rsidRPr="00C35CF6">
              <w:rPr>
                <w:rFonts w:cstheme="minorHAnsi"/>
              </w:rPr>
              <w:t xml:space="preserve"> to shared areas </w:t>
            </w:r>
            <w:r w:rsidR="4B900C2B" w:rsidRPr="00C35CF6">
              <w:rPr>
                <w:rFonts w:cstheme="minorHAnsi"/>
              </w:rPr>
              <w:t>is</w:t>
            </w:r>
            <w:r w:rsidRPr="00C35CF6">
              <w:rPr>
                <w:rFonts w:cstheme="minorHAnsi"/>
              </w:rPr>
              <w:t xml:space="preserve"> timetabled. </w:t>
            </w:r>
          </w:p>
          <w:p w14:paraId="6DEBD856" w14:textId="52B7F07F" w:rsidR="00DB6F47" w:rsidRPr="00C35CF6" w:rsidRDefault="00DB6F47" w:rsidP="00705665">
            <w:pPr>
              <w:contextualSpacing/>
              <w:rPr>
                <w:rFonts w:cstheme="minorHAnsi"/>
                <w:b/>
              </w:rPr>
            </w:pPr>
          </w:p>
          <w:p w14:paraId="59A8C1EA" w14:textId="6E057035" w:rsidR="00DB6F47" w:rsidRPr="00C35CF6" w:rsidRDefault="5DB2AEEE" w:rsidP="00705665">
            <w:pPr>
              <w:contextualSpacing/>
              <w:rPr>
                <w:rFonts w:cstheme="minorHAnsi"/>
                <w:b/>
              </w:rPr>
            </w:pPr>
            <w:r w:rsidRPr="00C35CF6">
              <w:rPr>
                <w:rFonts w:cstheme="minorHAnsi"/>
                <w:b/>
                <w:bCs/>
              </w:rPr>
              <w:t>Facilitate and support</w:t>
            </w:r>
            <w:r w:rsidR="3DB547F3" w:rsidRPr="00C35CF6">
              <w:rPr>
                <w:rFonts w:cstheme="minorHAnsi"/>
                <w:b/>
                <w:bCs/>
              </w:rPr>
              <w:t xml:space="preserve"> teaching and</w:t>
            </w:r>
            <w:r w:rsidRPr="00C35CF6">
              <w:rPr>
                <w:rFonts w:cstheme="minorHAnsi"/>
              </w:rPr>
              <w:t xml:space="preserve"> learning </w:t>
            </w:r>
            <w:r w:rsidR="3BFB0974" w:rsidRPr="00C35CF6">
              <w:rPr>
                <w:rFonts w:cstheme="minorHAnsi"/>
              </w:rPr>
              <w:t>as directed by the mentor.</w:t>
            </w:r>
          </w:p>
          <w:p w14:paraId="25B2D043" w14:textId="100DC043" w:rsidR="00DB6F47" w:rsidRPr="00C35CF6" w:rsidRDefault="00DB6F47" w:rsidP="00705665">
            <w:pPr>
              <w:contextualSpacing/>
              <w:rPr>
                <w:rFonts w:cstheme="minorHAnsi"/>
                <w:b/>
              </w:rPr>
            </w:pPr>
          </w:p>
        </w:tc>
        <w:tc>
          <w:tcPr>
            <w:tcW w:w="2942" w:type="dxa"/>
            <w:shd w:val="clear" w:color="auto" w:fill="E2EFD9" w:themeFill="accent6" w:themeFillTint="33"/>
          </w:tcPr>
          <w:p w14:paraId="309B3071" w14:textId="77777777" w:rsidR="00DB6F47" w:rsidRPr="00C35CF6" w:rsidRDefault="00DB6F47" w:rsidP="00705665">
            <w:pPr>
              <w:contextualSpacing/>
              <w:rPr>
                <w:rFonts w:cstheme="minorHAnsi"/>
                <w:b/>
              </w:rPr>
            </w:pPr>
            <w:r w:rsidRPr="00C35CF6">
              <w:rPr>
                <w:rFonts w:cstheme="minorHAnsi"/>
                <w:b/>
              </w:rPr>
              <w:t>Team Teaching with Peer</w:t>
            </w:r>
          </w:p>
          <w:p w14:paraId="4C9E1CF1" w14:textId="142B4164" w:rsidR="00DB6F47" w:rsidRPr="00C35CF6" w:rsidRDefault="5DB2AEEE" w:rsidP="00705665">
            <w:pPr>
              <w:contextualSpacing/>
              <w:rPr>
                <w:rFonts w:cstheme="minorHAnsi"/>
              </w:rPr>
            </w:pPr>
            <w:r w:rsidRPr="00C35CF6">
              <w:rPr>
                <w:rFonts w:cstheme="minorHAnsi"/>
              </w:rPr>
              <w:t>Lesson planned and delivered by one AT with a second AT</w:t>
            </w:r>
            <w:r w:rsidR="59367407" w:rsidRPr="00C35CF6">
              <w:rPr>
                <w:rFonts w:cstheme="minorHAnsi"/>
              </w:rPr>
              <w:t>/TA/</w:t>
            </w:r>
            <w:r w:rsidR="22D82398" w:rsidRPr="00C35CF6">
              <w:rPr>
                <w:rFonts w:cstheme="minorHAnsi"/>
              </w:rPr>
              <w:t>M</w:t>
            </w:r>
            <w:r w:rsidRPr="00C35CF6">
              <w:rPr>
                <w:rFonts w:cstheme="minorHAnsi"/>
              </w:rPr>
              <w:t xml:space="preserve"> in a support role</w:t>
            </w:r>
            <w:r w:rsidR="0531C620" w:rsidRPr="00C35CF6">
              <w:rPr>
                <w:rFonts w:cstheme="minorHAnsi"/>
              </w:rPr>
              <w:t xml:space="preserve"> (where possible).</w:t>
            </w:r>
          </w:p>
          <w:p w14:paraId="68C924BD" w14:textId="77777777" w:rsidR="00DB6F47" w:rsidRPr="00C35CF6" w:rsidRDefault="00DB6F47" w:rsidP="00705665">
            <w:pPr>
              <w:contextualSpacing/>
              <w:rPr>
                <w:rFonts w:cstheme="minorHAnsi"/>
                <w:b/>
              </w:rPr>
            </w:pPr>
          </w:p>
          <w:p w14:paraId="079342AD" w14:textId="3D6CC545" w:rsidR="00DB6F47" w:rsidRPr="00C35CF6" w:rsidRDefault="00DB6F47" w:rsidP="00705665">
            <w:pPr>
              <w:contextualSpacing/>
              <w:rPr>
                <w:rFonts w:cstheme="minorHAnsi"/>
                <w:b/>
              </w:rPr>
            </w:pPr>
            <w:r w:rsidRPr="00C35CF6">
              <w:rPr>
                <w:rFonts w:cstheme="minorHAnsi"/>
                <w:b/>
              </w:rPr>
              <w:t>Reflect</w:t>
            </w:r>
          </w:p>
          <w:p w14:paraId="350C18E7" w14:textId="1CC1E4F6" w:rsidR="00DB6F47" w:rsidRPr="00C35CF6" w:rsidRDefault="5DB2AEEE" w:rsidP="00705665">
            <w:pPr>
              <w:contextualSpacing/>
              <w:rPr>
                <w:rFonts w:cstheme="minorHAnsi"/>
              </w:rPr>
            </w:pPr>
            <w:r w:rsidRPr="00C35CF6">
              <w:rPr>
                <w:rFonts w:cstheme="minorHAnsi"/>
              </w:rPr>
              <w:t>Entries in journal should identify learning in the lesson as well as comparing actual events to the intended learning outcomes. Supporting AT</w:t>
            </w:r>
            <w:r w:rsidR="6651C1F4" w:rsidRPr="00C35CF6">
              <w:rPr>
                <w:rFonts w:cstheme="minorHAnsi"/>
              </w:rPr>
              <w:t>/TA/</w:t>
            </w:r>
            <w:r w:rsidR="12FA4BDB" w:rsidRPr="00C35CF6">
              <w:rPr>
                <w:rFonts w:cstheme="minorHAnsi"/>
              </w:rPr>
              <w:t>M</w:t>
            </w:r>
            <w:r w:rsidRPr="00C35CF6">
              <w:rPr>
                <w:rFonts w:cstheme="minorHAnsi"/>
              </w:rPr>
              <w:t xml:space="preserve"> contributes a second opinion and relevant observations.</w:t>
            </w:r>
          </w:p>
          <w:p w14:paraId="60D4C618" w14:textId="77777777" w:rsidR="00DB6F47" w:rsidRPr="00C35CF6" w:rsidRDefault="00DB6F47" w:rsidP="00705665">
            <w:pPr>
              <w:contextualSpacing/>
              <w:rPr>
                <w:rFonts w:cstheme="minorHAnsi"/>
                <w:b/>
              </w:rPr>
            </w:pPr>
          </w:p>
          <w:p w14:paraId="2B440A8E" w14:textId="3101C2EA" w:rsidR="00DB6F47" w:rsidRPr="00C35CF6" w:rsidRDefault="0A279235" w:rsidP="00705665">
            <w:pPr>
              <w:contextualSpacing/>
              <w:rPr>
                <w:rFonts w:cstheme="minorHAnsi"/>
              </w:rPr>
            </w:pPr>
            <w:r w:rsidRPr="00C35CF6">
              <w:rPr>
                <w:rFonts w:cstheme="minorHAnsi"/>
                <w:b/>
                <w:bCs/>
              </w:rPr>
              <w:t>Observe</w:t>
            </w:r>
            <w:r w:rsidRPr="00C35CF6">
              <w:rPr>
                <w:rFonts w:cstheme="minorHAnsi"/>
              </w:rPr>
              <w:t xml:space="preserve"> and facilitate </w:t>
            </w:r>
            <w:r w:rsidR="37BA3521" w:rsidRPr="00C35CF6">
              <w:rPr>
                <w:rFonts w:cstheme="minorHAnsi"/>
              </w:rPr>
              <w:t>teaching an</w:t>
            </w:r>
            <w:r w:rsidR="27F9E74A" w:rsidRPr="00C35CF6">
              <w:rPr>
                <w:rFonts w:cstheme="minorHAnsi"/>
              </w:rPr>
              <w:t>d</w:t>
            </w:r>
            <w:r w:rsidR="37BA3521" w:rsidRPr="00C35CF6">
              <w:rPr>
                <w:rFonts w:cstheme="minorHAnsi"/>
              </w:rPr>
              <w:t xml:space="preserve"> learning in another AoL</w:t>
            </w:r>
            <w:r w:rsidR="00351D6B">
              <w:rPr>
                <w:rFonts w:cstheme="minorHAnsi"/>
              </w:rPr>
              <w:t>E</w:t>
            </w:r>
            <w:r w:rsidR="37BA3521" w:rsidRPr="00C35CF6">
              <w:rPr>
                <w:rFonts w:cstheme="minorHAnsi"/>
              </w:rPr>
              <w:t xml:space="preserve">. </w:t>
            </w:r>
          </w:p>
          <w:p w14:paraId="57EC4E1D" w14:textId="19BF2F1B" w:rsidR="00DB6F47" w:rsidRPr="00C35CF6" w:rsidRDefault="0A279235" w:rsidP="00705665">
            <w:pPr>
              <w:contextualSpacing/>
              <w:rPr>
                <w:rFonts w:cstheme="minorHAnsi"/>
              </w:rPr>
            </w:pPr>
            <w:r w:rsidRPr="00C35CF6">
              <w:rPr>
                <w:rFonts w:cstheme="minorHAnsi"/>
              </w:rPr>
              <w:t>Plan</w:t>
            </w:r>
            <w:r w:rsidR="555E55C0" w:rsidRPr="00C35CF6">
              <w:rPr>
                <w:rFonts w:cstheme="minorHAnsi"/>
              </w:rPr>
              <w:t xml:space="preserve"> 2 tasks for the AoL</w:t>
            </w:r>
            <w:r w:rsidR="00351D6B">
              <w:rPr>
                <w:rFonts w:cstheme="minorHAnsi"/>
              </w:rPr>
              <w:t>E</w:t>
            </w:r>
            <w:r w:rsidR="555E55C0" w:rsidRPr="00C35CF6">
              <w:rPr>
                <w:rFonts w:cstheme="minorHAnsi"/>
              </w:rPr>
              <w:t xml:space="preserve"> </w:t>
            </w:r>
            <w:r w:rsidRPr="00C35CF6">
              <w:rPr>
                <w:rFonts w:cstheme="minorHAnsi"/>
              </w:rPr>
              <w:t xml:space="preserve"> </w:t>
            </w:r>
            <w:r w:rsidR="1EBB6696" w:rsidRPr="00C35CF6">
              <w:rPr>
                <w:rFonts w:cstheme="minorHAnsi"/>
              </w:rPr>
              <w:t xml:space="preserve">to develop relevant skills </w:t>
            </w:r>
            <w:r w:rsidRPr="00C35CF6">
              <w:rPr>
                <w:rFonts w:cstheme="minorHAnsi"/>
              </w:rPr>
              <w:t>to be delivered later in the week</w:t>
            </w:r>
            <w:r w:rsidR="7095269C" w:rsidRPr="00C35CF6">
              <w:rPr>
                <w:rFonts w:cstheme="minorHAnsi"/>
              </w:rPr>
              <w:t>.</w:t>
            </w:r>
          </w:p>
        </w:tc>
        <w:tc>
          <w:tcPr>
            <w:tcW w:w="2942" w:type="dxa"/>
            <w:shd w:val="clear" w:color="auto" w:fill="E2EFD9" w:themeFill="accent6" w:themeFillTint="33"/>
          </w:tcPr>
          <w:p w14:paraId="34385D47" w14:textId="4403DE3A" w:rsidR="0020209A" w:rsidRPr="00DD5147" w:rsidRDefault="67427DD0" w:rsidP="4E985BE3">
            <w:pPr>
              <w:contextualSpacing/>
              <w:rPr>
                <w:b/>
                <w:bCs/>
              </w:rPr>
            </w:pPr>
            <w:r w:rsidRPr="4E985BE3">
              <w:rPr>
                <w:b/>
                <w:bCs/>
              </w:rPr>
              <w:t>Network</w:t>
            </w:r>
            <w:r w:rsidR="2BFDC993" w:rsidRPr="4E985BE3">
              <w:rPr>
                <w:b/>
                <w:bCs/>
              </w:rPr>
              <w:t xml:space="preserve"> School Day</w:t>
            </w:r>
          </w:p>
          <w:p w14:paraId="32322025" w14:textId="77777777" w:rsidR="00DB6F47" w:rsidRPr="00E472DB" w:rsidRDefault="2D3B756E" w:rsidP="7F29CD25">
            <w:pPr>
              <w:contextualSpacing/>
            </w:pPr>
            <w:r w:rsidRPr="00E472DB">
              <w:t>Teach planned lessons and focus tasks.</w:t>
            </w:r>
          </w:p>
          <w:p w14:paraId="20CD9914" w14:textId="77777777" w:rsidR="00DB6F47" w:rsidRPr="00C35CF6" w:rsidRDefault="00DB6F47" w:rsidP="7F29CD25">
            <w:pPr>
              <w:contextualSpacing/>
            </w:pPr>
          </w:p>
          <w:p w14:paraId="6E3298CA" w14:textId="77777777" w:rsidR="00DB6F47" w:rsidRPr="00C35CF6" w:rsidRDefault="2D3B756E" w:rsidP="7F29CD25">
            <w:pPr>
              <w:pStyle w:val="paragraph"/>
              <w:spacing w:before="0" w:beforeAutospacing="0" w:after="0" w:afterAutospacing="0"/>
              <w:contextualSpacing/>
              <w:rPr>
                <w:rFonts w:asciiTheme="minorHAnsi" w:hAnsiTheme="minorHAnsi" w:cstheme="minorBidi"/>
                <w:sz w:val="20"/>
                <w:szCs w:val="20"/>
              </w:rPr>
            </w:pPr>
            <w:r w:rsidRPr="7F29CD25">
              <w:rPr>
                <w:rStyle w:val="normaltextrun"/>
                <w:rFonts w:asciiTheme="minorHAnsi" w:hAnsiTheme="minorHAnsi" w:cstheme="minorBidi"/>
                <w:b/>
                <w:bCs/>
                <w:sz w:val="20"/>
                <w:szCs w:val="20"/>
              </w:rPr>
              <w:t>Observe a different class</w:t>
            </w:r>
            <w:r w:rsidRPr="7F29CD25">
              <w:rPr>
                <w:rStyle w:val="normaltextrun"/>
                <w:rFonts w:asciiTheme="minorHAnsi" w:hAnsiTheme="minorHAnsi" w:cstheme="minorBidi"/>
                <w:sz w:val="20"/>
                <w:szCs w:val="20"/>
              </w:rPr>
              <w:t xml:space="preserve"> </w:t>
            </w:r>
          </w:p>
          <w:p w14:paraId="4E26E5D6" w14:textId="77777777" w:rsidR="00DB6F47" w:rsidRPr="00C35CF6" w:rsidRDefault="2D3B756E" w:rsidP="7F29CD25">
            <w:pPr>
              <w:pStyle w:val="paragraph"/>
              <w:spacing w:before="0" w:beforeAutospacing="0" w:after="0" w:afterAutospacing="0"/>
              <w:contextualSpacing/>
              <w:rPr>
                <w:rStyle w:val="normaltextrun"/>
                <w:rFonts w:asciiTheme="minorHAnsi" w:hAnsiTheme="minorHAnsi" w:cstheme="minorBidi"/>
                <w:sz w:val="20"/>
                <w:szCs w:val="20"/>
              </w:rPr>
            </w:pPr>
            <w:r w:rsidRPr="7F29CD25">
              <w:rPr>
                <w:rStyle w:val="normaltextrun"/>
                <w:rFonts w:asciiTheme="minorHAnsi" w:hAnsiTheme="minorHAnsi" w:cstheme="minorBidi"/>
                <w:sz w:val="20"/>
                <w:szCs w:val="20"/>
              </w:rPr>
              <w:t>Focus on the Four Purposes of Learning.</w:t>
            </w:r>
          </w:p>
          <w:p w14:paraId="4427244A" w14:textId="77777777" w:rsidR="00DB6F47" w:rsidRPr="00C35CF6" w:rsidRDefault="00DB6F47" w:rsidP="7F29CD25">
            <w:pPr>
              <w:pStyle w:val="paragraph"/>
              <w:spacing w:before="0" w:beforeAutospacing="0" w:after="0" w:afterAutospacing="0"/>
              <w:contextualSpacing/>
              <w:rPr>
                <w:rStyle w:val="normaltextrun"/>
                <w:rFonts w:asciiTheme="minorHAnsi" w:hAnsiTheme="minorHAnsi" w:cstheme="minorBidi"/>
                <w:sz w:val="20"/>
                <w:szCs w:val="20"/>
              </w:rPr>
            </w:pPr>
          </w:p>
          <w:p w14:paraId="3550EAF8" w14:textId="77777777" w:rsidR="00DB6F47" w:rsidRPr="00C35CF6" w:rsidRDefault="2D3B756E" w:rsidP="7F29CD25">
            <w:pPr>
              <w:pStyle w:val="paragraph"/>
              <w:spacing w:before="0" w:beforeAutospacing="0" w:after="0" w:afterAutospacing="0"/>
              <w:contextualSpacing/>
              <w:rPr>
                <w:rFonts w:asciiTheme="minorHAnsi" w:hAnsiTheme="minorHAnsi" w:cstheme="minorBidi"/>
                <w:sz w:val="20"/>
                <w:szCs w:val="20"/>
              </w:rPr>
            </w:pPr>
            <w:r w:rsidRPr="7F29CD25">
              <w:rPr>
                <w:rStyle w:val="normaltextrun"/>
                <w:rFonts w:asciiTheme="minorHAnsi" w:hAnsiTheme="minorHAnsi" w:cstheme="minorBidi"/>
                <w:b/>
                <w:bCs/>
                <w:sz w:val="20"/>
                <w:szCs w:val="20"/>
              </w:rPr>
              <w:t>Reflect</w:t>
            </w:r>
            <w:r w:rsidRPr="7F29CD25">
              <w:rPr>
                <w:rStyle w:val="normaltextrun"/>
                <w:rFonts w:asciiTheme="minorHAnsi" w:hAnsiTheme="minorHAnsi" w:cstheme="minorBidi"/>
                <w:sz w:val="20"/>
                <w:szCs w:val="20"/>
              </w:rPr>
              <w:t>: At the end of each day Trainees reflect in groups/pairs on their observations of learning </w:t>
            </w:r>
          </w:p>
          <w:p w14:paraId="47095660" w14:textId="77777777" w:rsidR="00DB6F47" w:rsidRPr="00C35CF6" w:rsidRDefault="2D3B756E" w:rsidP="7F29CD25">
            <w:pPr>
              <w:pStyle w:val="paragraph"/>
              <w:spacing w:before="0" w:beforeAutospacing="0" w:after="0" w:afterAutospacing="0"/>
              <w:contextualSpacing/>
              <w:rPr>
                <w:rStyle w:val="normaltextrun"/>
                <w:rFonts w:asciiTheme="minorHAnsi" w:hAnsiTheme="minorHAnsi" w:cstheme="minorBidi"/>
                <w:sz w:val="20"/>
                <w:szCs w:val="20"/>
              </w:rPr>
            </w:pPr>
            <w:r w:rsidRPr="7F29CD25">
              <w:rPr>
                <w:rStyle w:val="normaltextrun"/>
                <w:rFonts w:asciiTheme="minorHAnsi" w:hAnsiTheme="minorHAnsi" w:cstheme="minorBidi"/>
                <w:sz w:val="20"/>
                <w:szCs w:val="20"/>
              </w:rPr>
              <w:t>Update journal with relevant findings.</w:t>
            </w:r>
          </w:p>
          <w:p w14:paraId="1F7D9C15" w14:textId="4737869E" w:rsidR="00DB6F47" w:rsidRPr="00C35CF6" w:rsidRDefault="00DB6F47" w:rsidP="7F29CD25">
            <w:pPr>
              <w:contextualSpacing/>
            </w:pPr>
          </w:p>
        </w:tc>
        <w:tc>
          <w:tcPr>
            <w:tcW w:w="2942" w:type="dxa"/>
            <w:shd w:val="clear" w:color="auto" w:fill="E2EFD9" w:themeFill="accent6" w:themeFillTint="33"/>
          </w:tcPr>
          <w:p w14:paraId="711387B9" w14:textId="77777777" w:rsidR="00C35CF6" w:rsidRPr="00C35CF6" w:rsidRDefault="00C35CF6" w:rsidP="00C35CF6">
            <w:pPr>
              <w:contextualSpacing/>
              <w:rPr>
                <w:rFonts w:cstheme="minorHAnsi"/>
                <w:b/>
              </w:rPr>
            </w:pPr>
            <w:r w:rsidRPr="00C35CF6">
              <w:rPr>
                <w:rFonts w:cstheme="minorHAnsi"/>
                <w:b/>
              </w:rPr>
              <w:t xml:space="preserve">Teach planned </w:t>
            </w:r>
            <w:r w:rsidRPr="0060173A">
              <w:rPr>
                <w:rFonts w:cstheme="minorHAnsi"/>
                <w:bCs/>
              </w:rPr>
              <w:t>lessons and focus tasks.</w:t>
            </w:r>
          </w:p>
          <w:p w14:paraId="154AADA2" w14:textId="77777777" w:rsidR="00C35CF6" w:rsidRPr="00C35CF6" w:rsidRDefault="00C35CF6" w:rsidP="00C35CF6">
            <w:pPr>
              <w:contextualSpacing/>
              <w:rPr>
                <w:rFonts w:cstheme="minorHAnsi"/>
              </w:rPr>
            </w:pPr>
          </w:p>
          <w:p w14:paraId="6CF3E934" w14:textId="77777777" w:rsidR="00C35CF6" w:rsidRPr="00C35CF6" w:rsidRDefault="00C35CF6" w:rsidP="00C35CF6">
            <w:pPr>
              <w:pStyle w:val="paragraph"/>
              <w:spacing w:before="0" w:beforeAutospacing="0" w:after="0" w:afterAutospacing="0"/>
              <w:contextualSpacing/>
              <w:rPr>
                <w:rFonts w:asciiTheme="minorHAnsi" w:hAnsiTheme="minorHAnsi" w:cstheme="minorHAnsi"/>
                <w:sz w:val="20"/>
                <w:szCs w:val="20"/>
              </w:rPr>
            </w:pPr>
            <w:r w:rsidRPr="00C35CF6">
              <w:rPr>
                <w:rStyle w:val="normaltextrun"/>
                <w:rFonts w:asciiTheme="minorHAnsi" w:hAnsiTheme="minorHAnsi" w:cstheme="minorHAnsi"/>
                <w:b/>
                <w:bCs/>
                <w:sz w:val="20"/>
                <w:szCs w:val="20"/>
              </w:rPr>
              <w:t>Observe a different class</w:t>
            </w:r>
            <w:r w:rsidRPr="00C35CF6">
              <w:rPr>
                <w:rStyle w:val="normaltextrun"/>
                <w:rFonts w:asciiTheme="minorHAnsi" w:hAnsiTheme="minorHAnsi" w:cstheme="minorHAnsi"/>
                <w:sz w:val="20"/>
                <w:szCs w:val="20"/>
              </w:rPr>
              <w:t xml:space="preserve"> </w:t>
            </w:r>
          </w:p>
          <w:p w14:paraId="6446696C" w14:textId="77777777" w:rsidR="00C35CF6" w:rsidRPr="00C35CF6" w:rsidRDefault="00C35CF6" w:rsidP="00C35CF6">
            <w:pPr>
              <w:pStyle w:val="paragraph"/>
              <w:spacing w:before="0" w:beforeAutospacing="0" w:after="0" w:afterAutospacing="0"/>
              <w:contextualSpacing/>
              <w:rPr>
                <w:rStyle w:val="normaltextrun"/>
                <w:rFonts w:asciiTheme="minorHAnsi" w:hAnsiTheme="minorHAnsi" w:cstheme="minorHAnsi"/>
                <w:sz w:val="20"/>
                <w:szCs w:val="20"/>
              </w:rPr>
            </w:pPr>
            <w:r w:rsidRPr="00C35CF6">
              <w:rPr>
                <w:rStyle w:val="normaltextrun"/>
                <w:rFonts w:asciiTheme="minorHAnsi" w:hAnsiTheme="minorHAnsi" w:cstheme="minorHAnsi"/>
                <w:sz w:val="20"/>
                <w:szCs w:val="20"/>
              </w:rPr>
              <w:t>Focus on the Four Purposes of Learning.</w:t>
            </w:r>
          </w:p>
          <w:p w14:paraId="7C47460C" w14:textId="77777777" w:rsidR="00C35CF6" w:rsidRPr="00C35CF6" w:rsidRDefault="00C35CF6" w:rsidP="00C35CF6">
            <w:pPr>
              <w:pStyle w:val="paragraph"/>
              <w:spacing w:before="0" w:beforeAutospacing="0" w:after="0" w:afterAutospacing="0"/>
              <w:contextualSpacing/>
              <w:rPr>
                <w:rStyle w:val="normaltextrun"/>
                <w:rFonts w:asciiTheme="minorHAnsi" w:hAnsiTheme="minorHAnsi" w:cstheme="minorHAnsi"/>
                <w:sz w:val="20"/>
                <w:szCs w:val="20"/>
              </w:rPr>
            </w:pPr>
          </w:p>
          <w:p w14:paraId="55573730" w14:textId="77777777" w:rsidR="00C35CF6" w:rsidRPr="00C35CF6" w:rsidRDefault="00C35CF6" w:rsidP="00C35CF6">
            <w:pPr>
              <w:pStyle w:val="paragraph"/>
              <w:spacing w:before="0" w:beforeAutospacing="0" w:after="0" w:afterAutospacing="0"/>
              <w:contextualSpacing/>
              <w:rPr>
                <w:rFonts w:asciiTheme="minorHAnsi" w:hAnsiTheme="minorHAnsi" w:cstheme="minorHAnsi"/>
                <w:sz w:val="20"/>
                <w:szCs w:val="20"/>
              </w:rPr>
            </w:pPr>
            <w:r w:rsidRPr="00C35CF6">
              <w:rPr>
                <w:rStyle w:val="normaltextrun"/>
                <w:rFonts w:asciiTheme="minorHAnsi" w:hAnsiTheme="minorHAnsi" w:cstheme="minorHAnsi"/>
                <w:b/>
                <w:bCs/>
                <w:sz w:val="20"/>
                <w:szCs w:val="20"/>
              </w:rPr>
              <w:t>Reflect</w:t>
            </w:r>
            <w:r w:rsidRPr="00C35CF6">
              <w:rPr>
                <w:rStyle w:val="normaltextrun"/>
                <w:rFonts w:asciiTheme="minorHAnsi" w:hAnsiTheme="minorHAnsi" w:cstheme="minorHAnsi"/>
                <w:sz w:val="20"/>
                <w:szCs w:val="20"/>
              </w:rPr>
              <w:t>: At the end of each day Trainees reflect in groups/pairs on their observations of learning </w:t>
            </w:r>
          </w:p>
          <w:p w14:paraId="0DED1DF5" w14:textId="77777777" w:rsidR="00C35CF6" w:rsidRPr="00C35CF6" w:rsidRDefault="00C35CF6" w:rsidP="00C35CF6">
            <w:pPr>
              <w:pStyle w:val="paragraph"/>
              <w:spacing w:before="0" w:beforeAutospacing="0" w:after="0" w:afterAutospacing="0"/>
              <w:contextualSpacing/>
              <w:rPr>
                <w:rStyle w:val="normaltextrun"/>
                <w:rFonts w:asciiTheme="minorHAnsi" w:hAnsiTheme="minorHAnsi" w:cstheme="minorHAnsi"/>
                <w:sz w:val="20"/>
                <w:szCs w:val="20"/>
              </w:rPr>
            </w:pPr>
            <w:r w:rsidRPr="00C35CF6">
              <w:rPr>
                <w:rStyle w:val="normaltextrun"/>
                <w:rFonts w:asciiTheme="minorHAnsi" w:hAnsiTheme="minorHAnsi" w:cstheme="minorHAnsi"/>
                <w:sz w:val="20"/>
                <w:szCs w:val="20"/>
              </w:rPr>
              <w:t>Update journal with relevant findings.</w:t>
            </w:r>
          </w:p>
          <w:p w14:paraId="30D99A89" w14:textId="4B078AE6" w:rsidR="00DB6F47" w:rsidRPr="00C35CF6" w:rsidRDefault="00DB6F47" w:rsidP="00C35CF6">
            <w:pPr>
              <w:contextualSpacing/>
              <w:rPr>
                <w:rFonts w:cstheme="minorHAnsi"/>
                <w:b/>
              </w:rPr>
            </w:pPr>
          </w:p>
        </w:tc>
        <w:tc>
          <w:tcPr>
            <w:tcW w:w="2942" w:type="dxa"/>
            <w:shd w:val="clear" w:color="auto" w:fill="E2EFD9" w:themeFill="accent6" w:themeFillTint="33"/>
          </w:tcPr>
          <w:p w14:paraId="4AC228BD" w14:textId="6F2012BD" w:rsidR="00DB6F47" w:rsidRPr="00C35CF6" w:rsidRDefault="00DB6F47" w:rsidP="00705665">
            <w:pPr>
              <w:contextualSpacing/>
              <w:rPr>
                <w:rFonts w:cstheme="minorHAnsi"/>
                <w:b/>
              </w:rPr>
            </w:pPr>
            <w:r w:rsidRPr="00C35CF6">
              <w:rPr>
                <w:rFonts w:cstheme="minorHAnsi"/>
                <w:b/>
              </w:rPr>
              <w:t>Teach planned lessons and focus tasks.</w:t>
            </w:r>
          </w:p>
          <w:p w14:paraId="7682F069" w14:textId="484B801C" w:rsidR="76F6105F" w:rsidRPr="00C35CF6" w:rsidRDefault="76F6105F" w:rsidP="76F6105F">
            <w:pPr>
              <w:contextualSpacing/>
              <w:rPr>
                <w:rFonts w:cstheme="minorHAnsi"/>
              </w:rPr>
            </w:pPr>
          </w:p>
          <w:p w14:paraId="65CECCA8" w14:textId="0A46035F" w:rsidR="50A33A12" w:rsidRPr="00C35CF6" w:rsidRDefault="50A33A12" w:rsidP="76F6105F">
            <w:pPr>
              <w:pStyle w:val="paragraph"/>
              <w:spacing w:before="0" w:beforeAutospacing="0" w:after="0" w:afterAutospacing="0"/>
              <w:contextualSpacing/>
              <w:rPr>
                <w:rFonts w:asciiTheme="minorHAnsi" w:hAnsiTheme="minorHAnsi" w:cstheme="minorHAnsi"/>
                <w:sz w:val="20"/>
                <w:szCs w:val="20"/>
              </w:rPr>
            </w:pPr>
            <w:r w:rsidRPr="00C35CF6">
              <w:rPr>
                <w:rStyle w:val="normaltextrun"/>
                <w:rFonts w:asciiTheme="minorHAnsi" w:hAnsiTheme="minorHAnsi" w:cstheme="minorHAnsi"/>
                <w:b/>
                <w:bCs/>
                <w:sz w:val="20"/>
                <w:szCs w:val="20"/>
              </w:rPr>
              <w:t>Observe a different class</w:t>
            </w:r>
            <w:r w:rsidRPr="00C35CF6">
              <w:rPr>
                <w:rStyle w:val="normaltextrun"/>
                <w:rFonts w:asciiTheme="minorHAnsi" w:hAnsiTheme="minorHAnsi" w:cstheme="minorHAnsi"/>
                <w:sz w:val="20"/>
                <w:szCs w:val="20"/>
              </w:rPr>
              <w:t xml:space="preserve"> </w:t>
            </w:r>
          </w:p>
          <w:p w14:paraId="77D852FE" w14:textId="26A74E57" w:rsidR="50A33A12" w:rsidRPr="00C35CF6" w:rsidRDefault="50A33A12" w:rsidP="76F6105F">
            <w:pPr>
              <w:pStyle w:val="paragraph"/>
              <w:spacing w:before="0" w:beforeAutospacing="0" w:after="0" w:afterAutospacing="0"/>
              <w:contextualSpacing/>
              <w:rPr>
                <w:rStyle w:val="normaltextrun"/>
                <w:rFonts w:asciiTheme="minorHAnsi" w:hAnsiTheme="minorHAnsi" w:cstheme="minorHAnsi"/>
                <w:sz w:val="20"/>
                <w:szCs w:val="20"/>
              </w:rPr>
            </w:pPr>
            <w:r w:rsidRPr="00C35CF6">
              <w:rPr>
                <w:rStyle w:val="normaltextrun"/>
                <w:rFonts w:asciiTheme="minorHAnsi" w:hAnsiTheme="minorHAnsi" w:cstheme="minorHAnsi"/>
                <w:sz w:val="20"/>
                <w:szCs w:val="20"/>
              </w:rPr>
              <w:t>Focus on the Four Purposes of Learning.</w:t>
            </w:r>
          </w:p>
          <w:p w14:paraId="638B1780" w14:textId="3C35A576" w:rsidR="76F6105F" w:rsidRPr="00C35CF6" w:rsidRDefault="76F6105F" w:rsidP="76F6105F">
            <w:pPr>
              <w:pStyle w:val="paragraph"/>
              <w:spacing w:before="0" w:beforeAutospacing="0" w:after="0" w:afterAutospacing="0"/>
              <w:contextualSpacing/>
              <w:rPr>
                <w:rStyle w:val="normaltextrun"/>
                <w:rFonts w:asciiTheme="minorHAnsi" w:hAnsiTheme="minorHAnsi" w:cstheme="minorHAnsi"/>
                <w:sz w:val="20"/>
                <w:szCs w:val="20"/>
              </w:rPr>
            </w:pPr>
          </w:p>
          <w:p w14:paraId="07A2F5F1" w14:textId="772963A5" w:rsidR="50A33A12" w:rsidRPr="00C35CF6" w:rsidRDefault="50A33A12" w:rsidP="76F6105F">
            <w:pPr>
              <w:pStyle w:val="paragraph"/>
              <w:spacing w:before="0" w:beforeAutospacing="0" w:after="0" w:afterAutospacing="0"/>
              <w:contextualSpacing/>
              <w:rPr>
                <w:rFonts w:asciiTheme="minorHAnsi" w:hAnsiTheme="minorHAnsi" w:cstheme="minorHAnsi"/>
                <w:sz w:val="20"/>
                <w:szCs w:val="20"/>
              </w:rPr>
            </w:pPr>
            <w:r w:rsidRPr="00C35CF6">
              <w:rPr>
                <w:rStyle w:val="normaltextrun"/>
                <w:rFonts w:asciiTheme="minorHAnsi" w:hAnsiTheme="minorHAnsi" w:cstheme="minorHAnsi"/>
                <w:b/>
                <w:bCs/>
                <w:sz w:val="20"/>
                <w:szCs w:val="20"/>
              </w:rPr>
              <w:t>Reflect</w:t>
            </w:r>
            <w:r w:rsidRPr="00C35CF6">
              <w:rPr>
                <w:rStyle w:val="normaltextrun"/>
                <w:rFonts w:asciiTheme="minorHAnsi" w:hAnsiTheme="minorHAnsi" w:cstheme="minorHAnsi"/>
                <w:sz w:val="20"/>
                <w:szCs w:val="20"/>
              </w:rPr>
              <w:t>: At the end of each day Trainees reflect in groups/pairs on their observations of learning </w:t>
            </w:r>
          </w:p>
          <w:p w14:paraId="770BEEB3" w14:textId="12DECE9B" w:rsidR="50A33A12" w:rsidRPr="00C35CF6" w:rsidRDefault="50A33A12" w:rsidP="76F6105F">
            <w:pPr>
              <w:pStyle w:val="paragraph"/>
              <w:spacing w:before="0" w:beforeAutospacing="0" w:after="0" w:afterAutospacing="0"/>
              <w:contextualSpacing/>
              <w:rPr>
                <w:rStyle w:val="normaltextrun"/>
                <w:rFonts w:asciiTheme="minorHAnsi" w:hAnsiTheme="minorHAnsi" w:cstheme="minorHAnsi"/>
                <w:sz w:val="20"/>
                <w:szCs w:val="20"/>
              </w:rPr>
            </w:pPr>
            <w:r w:rsidRPr="00C35CF6">
              <w:rPr>
                <w:rStyle w:val="normaltextrun"/>
                <w:rFonts w:asciiTheme="minorHAnsi" w:hAnsiTheme="minorHAnsi" w:cstheme="minorHAnsi"/>
                <w:sz w:val="20"/>
                <w:szCs w:val="20"/>
              </w:rPr>
              <w:t>Update journal with relevant findings.</w:t>
            </w:r>
          </w:p>
          <w:p w14:paraId="79477BA1" w14:textId="77777777" w:rsidR="00DB6F47" w:rsidRPr="00C35CF6" w:rsidRDefault="00DB6F47" w:rsidP="00705665">
            <w:pPr>
              <w:contextualSpacing/>
              <w:rPr>
                <w:rFonts w:cstheme="minorHAnsi"/>
                <w:b/>
              </w:rPr>
            </w:pPr>
          </w:p>
          <w:p w14:paraId="465EBDB5" w14:textId="7566E1A7" w:rsidR="00DB6F47" w:rsidRPr="00C35CF6" w:rsidRDefault="00DB6F47" w:rsidP="00705665">
            <w:pPr>
              <w:contextualSpacing/>
              <w:rPr>
                <w:rFonts w:cstheme="minorHAnsi"/>
                <w:b/>
              </w:rPr>
            </w:pPr>
          </w:p>
          <w:p w14:paraId="270A497F" w14:textId="62370815" w:rsidR="00DB6F47" w:rsidRPr="00C35CF6" w:rsidRDefault="00DB6F47" w:rsidP="00705665">
            <w:pPr>
              <w:contextualSpacing/>
              <w:rPr>
                <w:rFonts w:cstheme="minorHAnsi"/>
              </w:rPr>
            </w:pPr>
          </w:p>
        </w:tc>
      </w:tr>
    </w:tbl>
    <w:p w14:paraId="44A955CD" w14:textId="77777777" w:rsidR="00C35CF6" w:rsidRPr="00C35CF6" w:rsidRDefault="00C35CF6">
      <w:pPr>
        <w:rPr>
          <w:rFonts w:cstheme="minorHAnsi"/>
          <w:b/>
          <w:sz w:val="2"/>
          <w:szCs w:val="2"/>
        </w:rPr>
      </w:pPr>
    </w:p>
    <w:p w14:paraId="7927E699" w14:textId="4C656C23" w:rsidR="00C35CF6" w:rsidRPr="00C35CF6" w:rsidRDefault="00C35CF6" w:rsidP="00C35CF6">
      <w:pPr>
        <w:pBdr>
          <w:top w:val="single" w:sz="4" w:space="0" w:color="auto"/>
          <w:left w:val="single" w:sz="4" w:space="4" w:color="auto"/>
          <w:bottom w:val="single" w:sz="4" w:space="1" w:color="auto"/>
          <w:right w:val="single" w:sz="4" w:space="4" w:color="auto"/>
        </w:pBdr>
        <w:shd w:val="clear" w:color="auto" w:fill="E2EFD9" w:themeFill="accent6" w:themeFillTint="33"/>
        <w:spacing w:after="60" w:line="22" w:lineRule="atLeast"/>
        <w:ind w:left="112"/>
        <w:contextualSpacing/>
        <w:rPr>
          <w:rFonts w:cstheme="minorHAnsi"/>
          <w:b/>
        </w:rPr>
      </w:pPr>
      <w:r w:rsidRPr="00C35CF6">
        <w:rPr>
          <w:rFonts w:cstheme="minorHAnsi"/>
          <w:b/>
        </w:rPr>
        <w:t>Overall</w:t>
      </w:r>
    </w:p>
    <w:p w14:paraId="0AC662D6" w14:textId="5C0F4C80" w:rsidR="00C35CF6" w:rsidRPr="00C35CF6" w:rsidRDefault="78A34E96" w:rsidP="4E985BE3">
      <w:pPr>
        <w:pBdr>
          <w:top w:val="single" w:sz="4" w:space="0" w:color="auto"/>
          <w:left w:val="single" w:sz="4" w:space="4" w:color="auto"/>
          <w:bottom w:val="single" w:sz="4" w:space="1" w:color="auto"/>
          <w:right w:val="single" w:sz="4" w:space="4" w:color="auto"/>
        </w:pBdr>
        <w:shd w:val="clear" w:color="auto" w:fill="E2EFD9" w:themeFill="accent6" w:themeFillTint="33"/>
        <w:spacing w:after="60" w:line="22" w:lineRule="atLeast"/>
        <w:ind w:left="112"/>
        <w:contextualSpacing/>
        <w:rPr>
          <w:b/>
          <w:bCs/>
        </w:rPr>
      </w:pPr>
      <w:r w:rsidRPr="4E985BE3">
        <w:t xml:space="preserve">ATs plan and deliver lessons (5 hours) in consultation with the </w:t>
      </w:r>
      <w:r w:rsidRPr="4E985BE3">
        <w:rPr>
          <w:b/>
          <w:bCs/>
        </w:rPr>
        <w:t>mentor</w:t>
      </w:r>
      <w:r w:rsidR="5E4B1B39" w:rsidRPr="4E985BE3">
        <w:rPr>
          <w:b/>
          <w:bCs/>
        </w:rPr>
        <w:t xml:space="preserve">. </w:t>
      </w:r>
    </w:p>
    <w:p w14:paraId="6937E61B" w14:textId="5DCA1F80" w:rsidR="7F06EB2B" w:rsidRDefault="7F06EB2B" w:rsidP="4E985BE3">
      <w:pPr>
        <w:pBdr>
          <w:top w:val="single" w:sz="4" w:space="0" w:color="auto"/>
          <w:left w:val="single" w:sz="4" w:space="4" w:color="auto"/>
          <w:bottom w:val="single" w:sz="4" w:space="1" w:color="auto"/>
          <w:right w:val="single" w:sz="4" w:space="4" w:color="auto"/>
        </w:pBdr>
        <w:shd w:val="clear" w:color="auto" w:fill="E2EFD9" w:themeFill="accent6" w:themeFillTint="33"/>
        <w:spacing w:after="60" w:line="22" w:lineRule="atLeast"/>
        <w:ind w:left="112"/>
        <w:contextualSpacing/>
        <w:rPr>
          <w:b/>
          <w:bCs/>
        </w:rPr>
      </w:pPr>
      <w:r w:rsidRPr="00C15D70">
        <w:rPr>
          <w:b/>
          <w:bCs/>
          <w:color w:val="C00000"/>
        </w:rPr>
        <w:t xml:space="preserve">Arrange PAF 2 for </w:t>
      </w:r>
      <w:r w:rsidR="00CD2DF1">
        <w:rPr>
          <w:b/>
          <w:bCs/>
          <w:color w:val="C00000"/>
        </w:rPr>
        <w:t>W</w:t>
      </w:r>
      <w:r w:rsidRPr="00C15D70">
        <w:rPr>
          <w:b/>
          <w:bCs/>
          <w:color w:val="C00000"/>
        </w:rPr>
        <w:t>eek</w:t>
      </w:r>
      <w:r w:rsidR="00C15D70" w:rsidRPr="00C15D70">
        <w:rPr>
          <w:b/>
          <w:bCs/>
          <w:color w:val="C00000"/>
        </w:rPr>
        <w:t xml:space="preserve"> 7</w:t>
      </w:r>
      <w:r w:rsidR="2FBFC02E" w:rsidRPr="4E985BE3">
        <w:rPr>
          <w:b/>
          <w:bCs/>
        </w:rPr>
        <w:t>.</w:t>
      </w:r>
    </w:p>
    <w:p w14:paraId="77CA6AE7" w14:textId="539C6923" w:rsidR="00C35CF6" w:rsidRPr="00C35CF6" w:rsidRDefault="00C35CF6" w:rsidP="00C35CF6">
      <w:pPr>
        <w:pBdr>
          <w:top w:val="single" w:sz="4" w:space="0" w:color="auto"/>
          <w:left w:val="single" w:sz="4" w:space="4" w:color="auto"/>
          <w:bottom w:val="single" w:sz="4" w:space="1" w:color="auto"/>
          <w:right w:val="single" w:sz="4" w:space="4" w:color="auto"/>
        </w:pBdr>
        <w:shd w:val="clear" w:color="auto" w:fill="E2EFD9" w:themeFill="accent6" w:themeFillTint="33"/>
        <w:spacing w:after="60" w:line="22" w:lineRule="atLeast"/>
        <w:ind w:left="112"/>
        <w:contextualSpacing/>
        <w:rPr>
          <w:rFonts w:cstheme="minorHAnsi"/>
        </w:rPr>
      </w:pPr>
      <w:r w:rsidRPr="00C35CF6">
        <w:rPr>
          <w:rFonts w:cstheme="minorHAnsi"/>
        </w:rPr>
        <w:t>Continue to support and observe</w:t>
      </w:r>
      <w:r w:rsidR="001B18D3">
        <w:rPr>
          <w:rFonts w:cstheme="minorHAnsi"/>
        </w:rPr>
        <w:t xml:space="preserve"> focussing on learner development within the phase</w:t>
      </w:r>
      <w:r w:rsidR="00350177">
        <w:rPr>
          <w:rFonts w:cstheme="minorHAnsi"/>
        </w:rPr>
        <w:t xml:space="preserve"> </w:t>
      </w:r>
      <w:r w:rsidRPr="00C35CF6">
        <w:rPr>
          <w:rFonts w:cstheme="minorHAnsi"/>
        </w:rPr>
        <w:t>(8 hours)</w:t>
      </w:r>
    </w:p>
    <w:p w14:paraId="2B7424D8" w14:textId="77777777" w:rsidR="00C35CF6" w:rsidRDefault="00C35CF6" w:rsidP="00C35CF6">
      <w:pPr>
        <w:pBdr>
          <w:top w:val="single" w:sz="4" w:space="0" w:color="auto"/>
          <w:left w:val="single" w:sz="4" w:space="4" w:color="auto"/>
          <w:bottom w:val="single" w:sz="4" w:space="1" w:color="auto"/>
          <w:right w:val="single" w:sz="4" w:space="4" w:color="auto"/>
        </w:pBdr>
        <w:shd w:val="clear" w:color="auto" w:fill="E2EFD9" w:themeFill="accent6" w:themeFillTint="33"/>
        <w:spacing w:after="60" w:line="22" w:lineRule="atLeast"/>
        <w:ind w:left="112"/>
        <w:contextualSpacing/>
        <w:rPr>
          <w:rFonts w:cstheme="minorHAnsi"/>
        </w:rPr>
      </w:pPr>
      <w:r w:rsidRPr="00C35CF6">
        <w:rPr>
          <w:rFonts w:cstheme="minorHAnsi"/>
        </w:rPr>
        <w:t>Continue to reflect in pairs/groups at the end of the day</w:t>
      </w:r>
    </w:p>
    <w:p w14:paraId="47F49C0C" w14:textId="0E135A5E" w:rsidR="004224CF" w:rsidRPr="00C35CF6" w:rsidRDefault="004224CF" w:rsidP="00C35CF6">
      <w:pPr>
        <w:pBdr>
          <w:top w:val="single" w:sz="4" w:space="0" w:color="auto"/>
          <w:left w:val="single" w:sz="4" w:space="4" w:color="auto"/>
          <w:bottom w:val="single" w:sz="4" w:space="1" w:color="auto"/>
          <w:right w:val="single" w:sz="4" w:space="4" w:color="auto"/>
        </w:pBdr>
        <w:shd w:val="clear" w:color="auto" w:fill="E2EFD9" w:themeFill="accent6" w:themeFillTint="33"/>
        <w:spacing w:after="60" w:line="22" w:lineRule="atLeast"/>
        <w:ind w:left="112"/>
        <w:contextualSpacing/>
        <w:rPr>
          <w:rFonts w:cstheme="minorHAnsi"/>
        </w:rPr>
      </w:pPr>
      <w:r w:rsidRPr="003A2A23">
        <w:rPr>
          <w:b/>
          <w:bCs/>
        </w:rPr>
        <w:t>Case Study</w:t>
      </w:r>
      <w:r>
        <w:t>: Continue to observe the learner with ALN for the PPC assignment</w:t>
      </w:r>
    </w:p>
    <w:p w14:paraId="627FA6E9" w14:textId="77777777" w:rsidR="002B5206" w:rsidRPr="00C35CF6" w:rsidRDefault="002B5206" w:rsidP="00DD5147">
      <w:pPr>
        <w:rPr>
          <w:rFonts w:cstheme="minorHAnsi"/>
          <w:sz w:val="2"/>
          <w:szCs w:val="2"/>
        </w:rPr>
      </w:pPr>
    </w:p>
    <w:p w14:paraId="1F0947CA" w14:textId="77777777" w:rsidR="00BF4CD5" w:rsidRPr="00C35CF6" w:rsidRDefault="00BF4CD5" w:rsidP="00BF4CD5">
      <w:pPr>
        <w:pBdr>
          <w:top w:val="single" w:sz="4" w:space="1" w:color="auto"/>
          <w:left w:val="single" w:sz="4" w:space="4" w:color="auto"/>
          <w:bottom w:val="single" w:sz="4" w:space="1" w:color="auto"/>
          <w:right w:val="single" w:sz="4" w:space="4" w:color="auto"/>
        </w:pBdr>
        <w:shd w:val="clear" w:color="auto" w:fill="F6F9FC"/>
        <w:ind w:left="97" w:right="86"/>
        <w:contextualSpacing/>
        <w:rPr>
          <w:rFonts w:cstheme="minorHAnsi"/>
          <w:b/>
          <w:color w:val="111E35"/>
        </w:rPr>
      </w:pPr>
      <w:r w:rsidRPr="00C35CF6">
        <w:rPr>
          <w:rFonts w:cstheme="minorHAnsi"/>
          <w:b/>
          <w:color w:val="111E35"/>
        </w:rPr>
        <w:t>Mentor meeting and responsibilities</w:t>
      </w:r>
    </w:p>
    <w:p w14:paraId="0FF68AED" w14:textId="1C0648E7" w:rsidR="00BF4CD5" w:rsidRPr="00C35CF6" w:rsidRDefault="00BF4CD5" w:rsidP="00C35CF6">
      <w:pPr>
        <w:pBdr>
          <w:top w:val="single" w:sz="4" w:space="1" w:color="auto"/>
          <w:left w:val="single" w:sz="4" w:space="4" w:color="auto"/>
          <w:bottom w:val="single" w:sz="4" w:space="1" w:color="auto"/>
          <w:right w:val="single" w:sz="4" w:space="4" w:color="auto"/>
        </w:pBdr>
        <w:shd w:val="clear" w:color="auto" w:fill="F6F9FC"/>
        <w:ind w:left="97" w:right="86"/>
        <w:contextualSpacing/>
        <w:rPr>
          <w:rFonts w:cstheme="minorHAnsi"/>
          <w:b/>
          <w:color w:val="111E35"/>
        </w:rPr>
      </w:pPr>
      <w:r w:rsidRPr="00C35CF6">
        <w:rPr>
          <w:rFonts w:cstheme="minorHAnsi"/>
          <w:color w:val="111E35"/>
        </w:rPr>
        <w:t>Ensure the AT team teaches a lesson with another AT/Ta/M in a support role (and then reverse the roles).</w:t>
      </w:r>
      <w:r w:rsidR="00C35CF6">
        <w:rPr>
          <w:rFonts w:cstheme="minorHAnsi"/>
          <w:b/>
          <w:color w:val="111E35"/>
        </w:rPr>
        <w:tab/>
      </w:r>
      <w:r w:rsidRPr="00C35CF6">
        <w:rPr>
          <w:rFonts w:cstheme="minorHAnsi"/>
        </w:rPr>
        <w:t>Check AT’s planning (annotate plans)</w:t>
      </w:r>
    </w:p>
    <w:p w14:paraId="54F97053" w14:textId="4EDEBA01" w:rsidR="00C35CF6" w:rsidRDefault="6E7D3928" w:rsidP="4E985BE3">
      <w:pPr>
        <w:pBdr>
          <w:top w:val="single" w:sz="4" w:space="1" w:color="auto"/>
          <w:left w:val="single" w:sz="4" w:space="4" w:color="auto"/>
          <w:bottom w:val="single" w:sz="4" w:space="1" w:color="auto"/>
          <w:right w:val="single" w:sz="4" w:space="4" w:color="auto"/>
        </w:pBdr>
        <w:shd w:val="clear" w:color="auto" w:fill="F6F9FC"/>
        <w:ind w:left="97" w:right="86"/>
        <w:contextualSpacing/>
        <w:rPr>
          <w:b/>
          <w:bCs/>
          <w:color w:val="111E35"/>
        </w:rPr>
      </w:pPr>
      <w:r w:rsidRPr="4E985BE3">
        <w:t>Arrange observations for Cymraeg Pob Dydd.</w:t>
      </w:r>
      <w:r w:rsidR="2FD51ACD" w:rsidRPr="4E985BE3">
        <w:t xml:space="preserve"> </w:t>
      </w:r>
      <w:r w:rsidRPr="4E985BE3">
        <w:t>Continue briefing for planning.</w:t>
      </w:r>
      <w:r w:rsidR="00BF4CD5">
        <w:tab/>
      </w:r>
    </w:p>
    <w:p w14:paraId="66CC5C3C" w14:textId="1D2CA66D" w:rsidR="00BF4CD5" w:rsidRPr="000623FA" w:rsidRDefault="00BF4CD5" w:rsidP="00C35CF6">
      <w:pPr>
        <w:pBdr>
          <w:top w:val="single" w:sz="4" w:space="1" w:color="auto"/>
          <w:left w:val="single" w:sz="4" w:space="4" w:color="auto"/>
          <w:bottom w:val="single" w:sz="4" w:space="1" w:color="auto"/>
          <w:right w:val="single" w:sz="4" w:space="4" w:color="auto"/>
        </w:pBdr>
        <w:shd w:val="clear" w:color="auto" w:fill="F6F9FC"/>
        <w:ind w:left="97" w:right="86"/>
        <w:contextualSpacing/>
        <w:rPr>
          <w:rFonts w:cstheme="minorHAnsi"/>
          <w:color w:val="C00000"/>
        </w:rPr>
      </w:pPr>
      <w:r w:rsidRPr="000623FA">
        <w:rPr>
          <w:rFonts w:cstheme="minorHAnsi"/>
          <w:color w:val="C00000"/>
        </w:rPr>
        <w:t xml:space="preserve">Contact tutor to commence </w:t>
      </w:r>
      <w:r w:rsidRPr="000623FA">
        <w:rPr>
          <w:rFonts w:cstheme="minorHAnsi"/>
          <w:b/>
          <w:bCs/>
          <w:color w:val="C00000"/>
        </w:rPr>
        <w:t>enhanced support plan</w:t>
      </w:r>
      <w:r w:rsidRPr="000623FA">
        <w:rPr>
          <w:rFonts w:cstheme="minorHAnsi"/>
          <w:color w:val="C00000"/>
        </w:rPr>
        <w:t xml:space="preserve"> if there are concerns regarding the AT’s progress.</w:t>
      </w:r>
    </w:p>
    <w:p w14:paraId="4D0A4BC3" w14:textId="77777777" w:rsidR="00BF4CD5" w:rsidRPr="00C35CF6" w:rsidRDefault="00BF4CD5" w:rsidP="00DD5147">
      <w:pPr>
        <w:rPr>
          <w:rFonts w:cstheme="minorHAnsi"/>
          <w:sz w:val="2"/>
          <w:szCs w:val="2"/>
        </w:rPr>
      </w:pPr>
    </w:p>
    <w:p w14:paraId="23C156F3" w14:textId="77777777" w:rsidR="00C35CF6" w:rsidRDefault="00C35CF6">
      <w:pPr>
        <w:rPr>
          <w:rFonts w:asciiTheme="majorHAnsi" w:eastAsiaTheme="majorEastAsia" w:hAnsiTheme="majorHAnsi" w:cstheme="majorBidi"/>
          <w:b/>
          <w:color w:val="2F5496" w:themeColor="accent1" w:themeShade="BF"/>
          <w:sz w:val="32"/>
          <w:szCs w:val="32"/>
        </w:rPr>
      </w:pPr>
      <w:r>
        <w:br w:type="page"/>
      </w:r>
    </w:p>
    <w:p w14:paraId="0769377B" w14:textId="3B5BC9E3" w:rsidR="00C165DC" w:rsidRPr="00DD5147" w:rsidRDefault="7487325B" w:rsidP="00DD5147">
      <w:pPr>
        <w:pStyle w:val="Heading1"/>
        <w:tabs>
          <w:tab w:val="clear" w:pos="7088"/>
        </w:tabs>
      </w:pPr>
      <w:r>
        <w:t>W</w:t>
      </w:r>
      <w:r w:rsidR="2A609FCE">
        <w:t>eeks</w:t>
      </w:r>
      <w:r>
        <w:t xml:space="preserve"> </w:t>
      </w:r>
      <w:r w:rsidR="7DA0C7FC">
        <w:t xml:space="preserve">7 – 8 </w:t>
      </w:r>
      <w:r w:rsidR="00A10287">
        <w:tab/>
      </w:r>
      <w:bookmarkStart w:id="0" w:name="_Hlk43825331"/>
      <w:r w:rsidR="142C8F9C">
        <w:t xml:space="preserve">       </w:t>
      </w:r>
      <w:r w:rsidR="75B4E889">
        <w:t xml:space="preserve">                                              Observation, support, team-teaching, autonomy and fuller lessons</w:t>
      </w:r>
    </w:p>
    <w:p w14:paraId="230A8515" w14:textId="7498079E" w:rsidR="006B7506" w:rsidRPr="00DD5147" w:rsidRDefault="006B7506" w:rsidP="00DD5147">
      <w:pPr>
        <w:pStyle w:val="Heading1"/>
        <w:tabs>
          <w:tab w:val="clear" w:pos="7088"/>
        </w:tabs>
      </w:pPr>
      <w:r w:rsidRPr="00DD5147">
        <w:rPr>
          <w:color w:val="C00000"/>
          <w:sz w:val="24"/>
          <w:szCs w:val="24"/>
        </w:rPr>
        <w:t>ATs plan and teach full lessons as agreed with the mentor and take responsibility for 8 hours of lessons.</w:t>
      </w:r>
    </w:p>
    <w:p w14:paraId="65A0466D" w14:textId="754A39AB" w:rsidR="006B7506" w:rsidRPr="00DD5147" w:rsidRDefault="63FBEBA9" w:rsidP="00DD5147">
      <w:pPr>
        <w:tabs>
          <w:tab w:val="left" w:pos="426"/>
        </w:tabs>
        <w:rPr>
          <w:color w:val="C00000"/>
          <w:sz w:val="24"/>
          <w:szCs w:val="24"/>
        </w:rPr>
      </w:pPr>
      <w:r w:rsidRPr="76F6105F">
        <w:rPr>
          <w:color w:val="C00000"/>
          <w:sz w:val="24"/>
          <w:szCs w:val="24"/>
        </w:rPr>
        <w:t xml:space="preserve">All activities are to be provided within the constraints of the </w:t>
      </w:r>
      <w:r w:rsidR="66DAC44C" w:rsidRPr="76F6105F">
        <w:rPr>
          <w:color w:val="C00000"/>
          <w:sz w:val="24"/>
          <w:szCs w:val="24"/>
        </w:rPr>
        <w:t>school</w:t>
      </w:r>
      <w:r w:rsidRPr="76F6105F">
        <w:rPr>
          <w:color w:val="C00000"/>
          <w:sz w:val="24"/>
          <w:szCs w:val="24"/>
        </w:rPr>
        <w:t xml:space="preserve"> and the mentor’s timetable. The timetable below is an example.</w:t>
      </w:r>
    </w:p>
    <w:tbl>
      <w:tblPr>
        <w:tblStyle w:val="TableGrid"/>
        <w:tblW w:w="5000" w:type="pct"/>
        <w:tblLook w:val="04A0" w:firstRow="1" w:lastRow="0" w:firstColumn="1" w:lastColumn="0" w:noHBand="0" w:noVBand="1"/>
      </w:tblPr>
      <w:tblGrid>
        <w:gridCol w:w="9776"/>
        <w:gridCol w:w="4784"/>
      </w:tblGrid>
      <w:tr w:rsidR="005C08B0" w:rsidRPr="00DD5147" w14:paraId="2B658D39" w14:textId="77777777" w:rsidTr="4E985BE3">
        <w:trPr>
          <w:trHeight w:val="397"/>
        </w:trPr>
        <w:tc>
          <w:tcPr>
            <w:tcW w:w="3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bookmarkEnd w:id="0"/>
          <w:p w14:paraId="50BAAE98" w14:textId="399C13FE" w:rsidR="005C08B0" w:rsidRPr="00DD5147" w:rsidRDefault="00B63AEA" w:rsidP="76F6105F">
            <w:pPr>
              <w:contextualSpacing/>
              <w:rPr>
                <w:b/>
                <w:bCs/>
                <w:sz w:val="24"/>
                <w:szCs w:val="24"/>
              </w:rPr>
            </w:pPr>
            <w:r>
              <w:rPr>
                <w:b/>
                <w:bCs/>
                <w:sz w:val="24"/>
                <w:szCs w:val="24"/>
              </w:rPr>
              <w:t>AT activities</w:t>
            </w:r>
            <w:r w:rsidR="005C08B0" w:rsidRPr="76F6105F">
              <w:rPr>
                <w:b/>
                <w:bCs/>
                <w:sz w:val="24"/>
                <w:szCs w:val="24"/>
              </w:rPr>
              <w:t xml:space="preserve"> </w:t>
            </w:r>
          </w:p>
        </w:tc>
        <w:tc>
          <w:tcPr>
            <w:tcW w:w="1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292C6" w14:textId="77777777" w:rsidR="005C08B0" w:rsidRPr="00DD5147" w:rsidRDefault="005C08B0" w:rsidP="00DD5147">
            <w:pPr>
              <w:contextualSpacing/>
              <w:rPr>
                <w:b/>
                <w:sz w:val="24"/>
                <w:szCs w:val="24"/>
              </w:rPr>
            </w:pPr>
            <w:r w:rsidRPr="00DD5147">
              <w:rPr>
                <w:b/>
                <w:sz w:val="24"/>
                <w:szCs w:val="24"/>
              </w:rPr>
              <w:t>Mentoring</w:t>
            </w:r>
          </w:p>
        </w:tc>
      </w:tr>
      <w:tr w:rsidR="005C08B0" w:rsidRPr="00DD5147" w14:paraId="2AF90C20" w14:textId="77777777" w:rsidTr="4E985BE3">
        <w:trPr>
          <w:trHeight w:val="8070"/>
        </w:trPr>
        <w:tc>
          <w:tcPr>
            <w:tcW w:w="3357" w:type="pct"/>
            <w:tcBorders>
              <w:right w:val="single" w:sz="4" w:space="0" w:color="auto"/>
            </w:tcBorders>
            <w:shd w:val="clear" w:color="auto" w:fill="E2EFD9" w:themeFill="accent6" w:themeFillTint="33"/>
          </w:tcPr>
          <w:p w14:paraId="52AE03E4" w14:textId="56767290" w:rsidR="2D926638" w:rsidRDefault="2D926638" w:rsidP="4E985BE3">
            <w:pPr>
              <w:spacing w:after="120" w:line="360" w:lineRule="auto"/>
              <w:contextualSpacing/>
              <w:rPr>
                <w:b/>
                <w:bCs/>
                <w:sz w:val="22"/>
                <w:szCs w:val="22"/>
              </w:rPr>
            </w:pPr>
            <w:r w:rsidRPr="4E985BE3">
              <w:rPr>
                <w:b/>
                <w:bCs/>
                <w:sz w:val="22"/>
                <w:szCs w:val="22"/>
              </w:rPr>
              <w:t xml:space="preserve">Week 7: </w:t>
            </w:r>
            <w:r w:rsidRPr="00E472DB">
              <w:rPr>
                <w:sz w:val="22"/>
                <w:szCs w:val="22"/>
              </w:rPr>
              <w:t>Lead School Day</w:t>
            </w:r>
            <w:r w:rsidRPr="4E985BE3">
              <w:rPr>
                <w:b/>
                <w:bCs/>
                <w:sz w:val="22"/>
                <w:szCs w:val="22"/>
              </w:rPr>
              <w:t xml:space="preserve"> </w:t>
            </w:r>
          </w:p>
          <w:p w14:paraId="01659A80" w14:textId="70548291" w:rsidR="2D926638" w:rsidRDefault="2D926638" w:rsidP="4E985BE3">
            <w:pPr>
              <w:spacing w:after="120" w:line="360" w:lineRule="auto"/>
              <w:contextualSpacing/>
              <w:rPr>
                <w:sz w:val="22"/>
                <w:szCs w:val="22"/>
              </w:rPr>
            </w:pPr>
            <w:r w:rsidRPr="4E985BE3">
              <w:rPr>
                <w:b/>
                <w:bCs/>
                <w:sz w:val="22"/>
                <w:szCs w:val="22"/>
              </w:rPr>
              <w:t xml:space="preserve">Week 8: </w:t>
            </w:r>
            <w:r w:rsidRPr="00E472DB">
              <w:rPr>
                <w:sz w:val="22"/>
                <w:szCs w:val="22"/>
              </w:rPr>
              <w:t>Network School Day</w:t>
            </w:r>
            <w:r w:rsidR="04990562" w:rsidRPr="00E472DB">
              <w:rPr>
                <w:sz w:val="22"/>
                <w:szCs w:val="22"/>
              </w:rPr>
              <w:t xml:space="preserve"> </w:t>
            </w:r>
            <w:r w:rsidR="1D526558" w:rsidRPr="00E472DB">
              <w:rPr>
                <w:sz w:val="22"/>
                <w:szCs w:val="22"/>
              </w:rPr>
              <w:t xml:space="preserve"> </w:t>
            </w:r>
          </w:p>
          <w:p w14:paraId="4596F863" w14:textId="77777777" w:rsidR="00FF144B" w:rsidRPr="00E472DB" w:rsidRDefault="00FF144B" w:rsidP="4E985BE3">
            <w:pPr>
              <w:spacing w:after="120" w:line="360" w:lineRule="auto"/>
              <w:contextualSpacing/>
              <w:rPr>
                <w:sz w:val="22"/>
                <w:szCs w:val="22"/>
              </w:rPr>
            </w:pPr>
          </w:p>
          <w:p w14:paraId="71E78EA2" w14:textId="0F136DCC" w:rsidR="005C08B0" w:rsidRPr="002D6B53" w:rsidRDefault="005C08B0" w:rsidP="00705665">
            <w:pPr>
              <w:spacing w:after="120" w:line="360" w:lineRule="auto"/>
              <w:contextualSpacing/>
              <w:rPr>
                <w:sz w:val="22"/>
                <w:szCs w:val="22"/>
              </w:rPr>
            </w:pPr>
            <w:r w:rsidRPr="002D6B53">
              <w:rPr>
                <w:sz w:val="22"/>
                <w:szCs w:val="22"/>
              </w:rPr>
              <w:t xml:space="preserve">Plan and deliver lessons which include the Cross Curricular Responsibilities. </w:t>
            </w:r>
          </w:p>
          <w:p w14:paraId="5B57CF44" w14:textId="2A470324" w:rsidR="005C08B0" w:rsidRPr="0053411D" w:rsidRDefault="005C08B0" w:rsidP="00705665">
            <w:pPr>
              <w:spacing w:after="120" w:line="360" w:lineRule="auto"/>
              <w:contextualSpacing/>
              <w:rPr>
                <w:color w:val="C00000"/>
                <w:sz w:val="22"/>
                <w:szCs w:val="22"/>
              </w:rPr>
            </w:pPr>
            <w:r w:rsidRPr="0053411D">
              <w:rPr>
                <w:color w:val="C00000"/>
                <w:sz w:val="22"/>
                <w:szCs w:val="22"/>
              </w:rPr>
              <w:t xml:space="preserve">ATs should teach </w:t>
            </w:r>
            <w:r w:rsidRPr="0053411D">
              <w:rPr>
                <w:b/>
                <w:bCs/>
                <w:color w:val="C00000"/>
                <w:sz w:val="22"/>
                <w:szCs w:val="22"/>
              </w:rPr>
              <w:t>8 hours</w:t>
            </w:r>
            <w:r w:rsidRPr="0053411D">
              <w:rPr>
                <w:color w:val="C00000"/>
                <w:sz w:val="22"/>
                <w:szCs w:val="22"/>
              </w:rPr>
              <w:t xml:space="preserve">. If this is not possible, an </w:t>
            </w:r>
            <w:r w:rsidRPr="0053411D">
              <w:rPr>
                <w:b/>
                <w:bCs/>
                <w:color w:val="C00000"/>
                <w:sz w:val="22"/>
                <w:szCs w:val="22"/>
              </w:rPr>
              <w:t>Enhanced Support Plan</w:t>
            </w:r>
            <w:r w:rsidRPr="0053411D">
              <w:rPr>
                <w:color w:val="C00000"/>
                <w:sz w:val="22"/>
                <w:szCs w:val="22"/>
              </w:rPr>
              <w:t xml:space="preserve"> should be implemented if needed.</w:t>
            </w:r>
          </w:p>
          <w:p w14:paraId="52B74BA1" w14:textId="77777777" w:rsidR="005C08B0" w:rsidRPr="002D6B53" w:rsidRDefault="005C08B0" w:rsidP="00705665">
            <w:pPr>
              <w:spacing w:after="120" w:line="360" w:lineRule="auto"/>
              <w:contextualSpacing/>
              <w:rPr>
                <w:sz w:val="22"/>
                <w:szCs w:val="22"/>
              </w:rPr>
            </w:pPr>
            <w:r w:rsidRPr="002D6B53">
              <w:rPr>
                <w:sz w:val="22"/>
                <w:szCs w:val="22"/>
              </w:rPr>
              <w:t xml:space="preserve">Plan autonomously with mentor support </w:t>
            </w:r>
          </w:p>
          <w:p w14:paraId="5CDD36DA" w14:textId="6D4C26D7" w:rsidR="005C08B0" w:rsidRPr="002D6B53" w:rsidRDefault="005C08B0" w:rsidP="00705665">
            <w:pPr>
              <w:spacing w:after="120" w:line="360" w:lineRule="auto"/>
              <w:contextualSpacing/>
              <w:rPr>
                <w:sz w:val="22"/>
                <w:szCs w:val="22"/>
              </w:rPr>
            </w:pPr>
            <w:r w:rsidRPr="002D6B53">
              <w:rPr>
                <w:sz w:val="22"/>
                <w:szCs w:val="22"/>
              </w:rPr>
              <w:t>Continue to support and observe, looking at ALN, Equity, assessment for learning</w:t>
            </w:r>
            <w:r w:rsidR="0053411D">
              <w:rPr>
                <w:sz w:val="22"/>
                <w:szCs w:val="22"/>
              </w:rPr>
              <w:t xml:space="preserve"> </w:t>
            </w:r>
            <w:r w:rsidRPr="002D6B53">
              <w:rPr>
                <w:sz w:val="22"/>
                <w:szCs w:val="22"/>
              </w:rPr>
              <w:t>(8 hours)</w:t>
            </w:r>
            <w:r w:rsidR="0053411D">
              <w:rPr>
                <w:sz w:val="22"/>
                <w:szCs w:val="22"/>
              </w:rPr>
              <w:t>.</w:t>
            </w:r>
          </w:p>
          <w:p w14:paraId="40C7129D" w14:textId="77777777" w:rsidR="005C08B0" w:rsidRPr="002D6B53" w:rsidRDefault="005C08B0" w:rsidP="00705665">
            <w:pPr>
              <w:spacing w:after="120" w:line="360" w:lineRule="auto"/>
              <w:contextualSpacing/>
              <w:rPr>
                <w:b/>
                <w:sz w:val="22"/>
                <w:szCs w:val="22"/>
              </w:rPr>
            </w:pPr>
            <w:r w:rsidRPr="002D6B53">
              <w:rPr>
                <w:sz w:val="22"/>
                <w:szCs w:val="22"/>
              </w:rPr>
              <w:t xml:space="preserve">Analyse a series of observed lessons – include AfL, images of pupils’ work, reflect on pedagogy used. </w:t>
            </w:r>
            <w:r w:rsidRPr="002D6B53">
              <w:rPr>
                <w:b/>
                <w:sz w:val="22"/>
                <w:szCs w:val="22"/>
              </w:rPr>
              <w:t>Include in Critical Portfolio</w:t>
            </w:r>
          </w:p>
          <w:p w14:paraId="4571ED6F" w14:textId="3D61A42B" w:rsidR="005C08B0" w:rsidRPr="002D6B53" w:rsidRDefault="005C08B0" w:rsidP="00705665">
            <w:pPr>
              <w:spacing w:after="120" w:line="360" w:lineRule="auto"/>
              <w:contextualSpacing/>
              <w:rPr>
                <w:sz w:val="22"/>
                <w:szCs w:val="22"/>
              </w:rPr>
            </w:pPr>
            <w:r w:rsidRPr="002D6B53">
              <w:rPr>
                <w:b/>
                <w:color w:val="385623" w:themeColor="accent6" w:themeShade="80"/>
                <w:sz w:val="22"/>
                <w:szCs w:val="22"/>
              </w:rPr>
              <w:t>Complete follow-on tasks from Welsh seminars (</w:t>
            </w:r>
            <w:r w:rsidRPr="002D6B53">
              <w:rPr>
                <w:b/>
                <w:i/>
                <w:color w:val="385623" w:themeColor="accent6" w:themeShade="80"/>
                <w:sz w:val="22"/>
                <w:szCs w:val="22"/>
              </w:rPr>
              <w:t>Cymraeg Pob Dydd</w:t>
            </w:r>
            <w:r w:rsidRPr="002D6B53">
              <w:rPr>
                <w:b/>
                <w:color w:val="385623" w:themeColor="accent6" w:themeShade="80"/>
                <w:sz w:val="22"/>
                <w:szCs w:val="22"/>
              </w:rPr>
              <w:t xml:space="preserve"> and </w:t>
            </w:r>
            <w:r w:rsidRPr="002D6B53">
              <w:rPr>
                <w:b/>
                <w:i/>
                <w:color w:val="385623" w:themeColor="accent6" w:themeShade="80"/>
                <w:sz w:val="22"/>
                <w:szCs w:val="22"/>
              </w:rPr>
              <w:t>Cwricwlwm Cymreig</w:t>
            </w:r>
            <w:r w:rsidRPr="002D6B53">
              <w:rPr>
                <w:b/>
                <w:color w:val="385623" w:themeColor="accent6" w:themeShade="80"/>
                <w:sz w:val="22"/>
                <w:szCs w:val="22"/>
              </w:rPr>
              <w:t>).</w:t>
            </w:r>
          </w:p>
          <w:p w14:paraId="3EAEA38D" w14:textId="19AC5322" w:rsidR="005C08B0" w:rsidRDefault="153380ED" w:rsidP="00705665">
            <w:pPr>
              <w:spacing w:after="120" w:line="360" w:lineRule="auto"/>
              <w:contextualSpacing/>
              <w:rPr>
                <w:sz w:val="22"/>
                <w:szCs w:val="22"/>
              </w:rPr>
            </w:pPr>
            <w:r w:rsidRPr="4E985BE3">
              <w:rPr>
                <w:sz w:val="22"/>
                <w:szCs w:val="22"/>
              </w:rPr>
              <w:t xml:space="preserve">Continue to reflect in your journals </w:t>
            </w:r>
            <w:r w:rsidRPr="4E985BE3">
              <w:rPr>
                <w:b/>
                <w:bCs/>
                <w:sz w:val="22"/>
                <w:szCs w:val="22"/>
              </w:rPr>
              <w:t xml:space="preserve">once a week </w:t>
            </w:r>
            <w:r w:rsidRPr="4E985BE3">
              <w:rPr>
                <w:sz w:val="22"/>
                <w:szCs w:val="22"/>
              </w:rPr>
              <w:t xml:space="preserve">and link evidence to the Professional Standards (PSTL) </w:t>
            </w:r>
          </w:p>
          <w:p w14:paraId="5B15EA05" w14:textId="34A125F8" w:rsidR="005C08B0" w:rsidRPr="002D6B53" w:rsidRDefault="005C08B0" w:rsidP="00705665">
            <w:pPr>
              <w:spacing w:after="120" w:line="360" w:lineRule="auto"/>
              <w:contextualSpacing/>
              <w:rPr>
                <w:sz w:val="22"/>
                <w:szCs w:val="22"/>
              </w:rPr>
            </w:pPr>
            <w:r w:rsidRPr="004224CF">
              <w:rPr>
                <w:sz w:val="22"/>
                <w:szCs w:val="22"/>
              </w:rPr>
              <w:t>Case Study: Continue to observe the learner with ALN for the PPC assignment</w:t>
            </w:r>
          </w:p>
          <w:p w14:paraId="73C512EC" w14:textId="2B2AAB25" w:rsidR="005C08B0" w:rsidRPr="002D6B53" w:rsidRDefault="005C08B0" w:rsidP="00351D6B">
            <w:pPr>
              <w:spacing w:line="360" w:lineRule="auto"/>
              <w:contextualSpacing/>
              <w:rPr>
                <w:sz w:val="22"/>
                <w:szCs w:val="22"/>
              </w:rPr>
            </w:pPr>
          </w:p>
        </w:tc>
        <w:tc>
          <w:tcPr>
            <w:tcW w:w="1643" w:type="pct"/>
            <w:tcBorders>
              <w:left w:val="single" w:sz="4" w:space="0" w:color="auto"/>
            </w:tcBorders>
            <w:shd w:val="clear" w:color="auto" w:fill="F6F9FC"/>
          </w:tcPr>
          <w:p w14:paraId="79435BA0" w14:textId="20877DDF" w:rsidR="005C08B0" w:rsidRPr="002D6B53" w:rsidRDefault="153380ED" w:rsidP="4E985BE3">
            <w:pPr>
              <w:tabs>
                <w:tab w:val="right" w:pos="2700"/>
              </w:tabs>
              <w:contextualSpacing/>
              <w:rPr>
                <w:b/>
                <w:bCs/>
                <w:color w:val="243864"/>
                <w:sz w:val="22"/>
                <w:szCs w:val="22"/>
              </w:rPr>
            </w:pPr>
            <w:r w:rsidRPr="4E985BE3">
              <w:rPr>
                <w:b/>
                <w:bCs/>
                <w:color w:val="243864"/>
                <w:sz w:val="22"/>
                <w:szCs w:val="22"/>
              </w:rPr>
              <w:t>Week 7</w:t>
            </w:r>
            <w:r w:rsidR="6F27A935" w:rsidRPr="4E985BE3">
              <w:rPr>
                <w:b/>
                <w:bCs/>
                <w:color w:val="243864"/>
                <w:sz w:val="22"/>
                <w:szCs w:val="22"/>
              </w:rPr>
              <w:t xml:space="preserve"> </w:t>
            </w:r>
          </w:p>
          <w:p w14:paraId="01AC1A13" w14:textId="77777777" w:rsidR="005C08B0" w:rsidRPr="002D6B53" w:rsidRDefault="005C08B0" w:rsidP="00DD5147">
            <w:pPr>
              <w:contextualSpacing/>
              <w:rPr>
                <w:color w:val="243864"/>
                <w:sz w:val="22"/>
                <w:szCs w:val="22"/>
              </w:rPr>
            </w:pPr>
            <w:r w:rsidRPr="002D6B53">
              <w:rPr>
                <w:color w:val="243864"/>
                <w:sz w:val="22"/>
                <w:szCs w:val="22"/>
              </w:rPr>
              <w:t>Check Professional Journal</w:t>
            </w:r>
          </w:p>
          <w:p w14:paraId="51D11859" w14:textId="77777777" w:rsidR="005C08B0" w:rsidRPr="002D6B53" w:rsidRDefault="153380ED" w:rsidP="00DD5147">
            <w:pPr>
              <w:contextualSpacing/>
              <w:rPr>
                <w:color w:val="243864"/>
                <w:sz w:val="22"/>
                <w:szCs w:val="22"/>
              </w:rPr>
            </w:pPr>
            <w:r w:rsidRPr="4E985BE3">
              <w:rPr>
                <w:color w:val="243864"/>
                <w:sz w:val="22"/>
                <w:szCs w:val="22"/>
              </w:rPr>
              <w:t>Check planning</w:t>
            </w:r>
          </w:p>
          <w:p w14:paraId="44D5A465" w14:textId="0564B1DA" w:rsidR="00636CA5" w:rsidRPr="00EA2C20" w:rsidRDefault="00EA2C20" w:rsidP="2AF12450">
            <w:pPr>
              <w:contextualSpacing/>
              <w:rPr>
                <w:b/>
                <w:bCs/>
                <w:color w:val="243864"/>
                <w:sz w:val="22"/>
                <w:szCs w:val="22"/>
              </w:rPr>
            </w:pPr>
            <w:r w:rsidRPr="00EA2C20">
              <w:rPr>
                <w:b/>
                <w:bCs/>
                <w:color w:val="C00000"/>
                <w:sz w:val="22"/>
                <w:szCs w:val="22"/>
              </w:rPr>
              <w:t xml:space="preserve">Complete formal observation, complete Pedagogy Assessment Form (PAF 2) </w:t>
            </w:r>
            <w:r w:rsidRPr="00EA2C20">
              <w:rPr>
                <w:b/>
                <w:bCs/>
                <w:color w:val="243864"/>
                <w:sz w:val="22"/>
                <w:szCs w:val="22"/>
              </w:rPr>
              <w:tab/>
            </w:r>
          </w:p>
          <w:p w14:paraId="0FEA5A6C" w14:textId="5310885D" w:rsidR="005C08B0" w:rsidRPr="002D6B53" w:rsidRDefault="00636CA5" w:rsidP="2AF12450">
            <w:pPr>
              <w:contextualSpacing/>
              <w:rPr>
                <w:b/>
                <w:bCs/>
                <w:color w:val="243864"/>
                <w:sz w:val="22"/>
                <w:szCs w:val="22"/>
              </w:rPr>
            </w:pPr>
            <w:r>
              <w:rPr>
                <w:color w:val="243864"/>
                <w:sz w:val="22"/>
                <w:szCs w:val="22"/>
              </w:rPr>
              <w:t>R</w:t>
            </w:r>
            <w:r w:rsidR="005C08B0" w:rsidRPr="002D6B53">
              <w:rPr>
                <w:color w:val="243864"/>
                <w:sz w:val="22"/>
                <w:szCs w:val="22"/>
              </w:rPr>
              <w:t>eview progress, continue to develop critical reflection within learning conversation, agree targets with the AT</w:t>
            </w:r>
            <w:r w:rsidR="005C08B0" w:rsidRPr="002D6B53">
              <w:rPr>
                <w:b/>
                <w:bCs/>
                <w:color w:val="243864"/>
                <w:sz w:val="22"/>
                <w:szCs w:val="22"/>
              </w:rPr>
              <w:t xml:space="preserve"> </w:t>
            </w:r>
          </w:p>
          <w:p w14:paraId="30FC3FC4" w14:textId="46E24BB8" w:rsidR="005C08B0" w:rsidRPr="002D6B53" w:rsidRDefault="007B4430" w:rsidP="001225A3">
            <w:pPr>
              <w:contextualSpacing/>
              <w:rPr>
                <w:b/>
                <w:color w:val="243864"/>
                <w:sz w:val="22"/>
                <w:szCs w:val="22"/>
              </w:rPr>
            </w:pPr>
            <w:r>
              <w:rPr>
                <w:b/>
                <w:color w:val="243864"/>
                <w:sz w:val="22"/>
                <w:szCs w:val="22"/>
              </w:rPr>
              <w:pict w14:anchorId="727FA59C">
                <v:rect id="_x0000_i1025" style="width:0;height:1.5pt" o:hralign="center" o:hrstd="t" o:hr="t" fillcolor="#a0a0a0" stroked="f"/>
              </w:pict>
            </w:r>
          </w:p>
          <w:p w14:paraId="6F49FA31" w14:textId="1ABDD0BE" w:rsidR="005C08B0" w:rsidRPr="00BE1404" w:rsidRDefault="005C08B0" w:rsidP="00BE1404">
            <w:pPr>
              <w:tabs>
                <w:tab w:val="right" w:pos="2699"/>
              </w:tabs>
              <w:contextualSpacing/>
              <w:rPr>
                <w:b/>
                <w:color w:val="243864"/>
                <w:sz w:val="22"/>
                <w:szCs w:val="22"/>
              </w:rPr>
            </w:pPr>
            <w:r w:rsidRPr="002D6B53">
              <w:rPr>
                <w:b/>
                <w:color w:val="243864"/>
                <w:sz w:val="22"/>
                <w:szCs w:val="22"/>
              </w:rPr>
              <w:t>Week 8</w:t>
            </w:r>
          </w:p>
          <w:p w14:paraId="4368AF77" w14:textId="7B7182A7" w:rsidR="005C08B0" w:rsidRPr="002D6B53" w:rsidRDefault="153380ED" w:rsidP="4E985BE3">
            <w:pPr>
              <w:contextualSpacing/>
              <w:rPr>
                <w:b/>
                <w:bCs/>
                <w:color w:val="243864"/>
                <w:sz w:val="22"/>
                <w:szCs w:val="22"/>
              </w:rPr>
            </w:pPr>
            <w:r w:rsidRPr="4E985BE3">
              <w:rPr>
                <w:color w:val="243864"/>
                <w:sz w:val="22"/>
                <w:szCs w:val="22"/>
              </w:rPr>
              <w:t>Support AT with future planning due to progression from 8 to 12 hours of learning activities.</w:t>
            </w:r>
            <w:r w:rsidR="4EA8FD77" w:rsidRPr="4E985BE3">
              <w:rPr>
                <w:color w:val="243864"/>
                <w:sz w:val="22"/>
                <w:szCs w:val="22"/>
              </w:rPr>
              <w:t xml:space="preserve"> </w:t>
            </w:r>
          </w:p>
          <w:p w14:paraId="00D6CBE7" w14:textId="440A5000" w:rsidR="005C08B0" w:rsidRPr="0053411D" w:rsidRDefault="153380ED" w:rsidP="001225A3">
            <w:pPr>
              <w:contextualSpacing/>
              <w:rPr>
                <w:color w:val="C00000"/>
                <w:sz w:val="22"/>
                <w:szCs w:val="22"/>
              </w:rPr>
            </w:pPr>
            <w:r w:rsidRPr="4E985BE3">
              <w:rPr>
                <w:color w:val="C00000"/>
                <w:sz w:val="22"/>
                <w:szCs w:val="22"/>
              </w:rPr>
              <w:t xml:space="preserve">Contact tutor to discuss / </w:t>
            </w:r>
            <w:r w:rsidR="71589FD7" w:rsidRPr="4E985BE3">
              <w:rPr>
                <w:color w:val="C00000"/>
                <w:sz w:val="22"/>
                <w:szCs w:val="22"/>
              </w:rPr>
              <w:t>consider enhanced</w:t>
            </w:r>
            <w:r w:rsidRPr="4E985BE3">
              <w:rPr>
                <w:b/>
                <w:bCs/>
                <w:color w:val="C00000"/>
                <w:sz w:val="22"/>
                <w:szCs w:val="22"/>
              </w:rPr>
              <w:t xml:space="preserve"> support plan</w:t>
            </w:r>
            <w:r w:rsidRPr="4E985BE3">
              <w:rPr>
                <w:color w:val="C00000"/>
                <w:sz w:val="22"/>
                <w:szCs w:val="22"/>
              </w:rPr>
              <w:t xml:space="preserve"> if there are any concerns regarding the AT’s progress.</w:t>
            </w:r>
          </w:p>
          <w:p w14:paraId="5A63351A" w14:textId="4B591CAE" w:rsidR="005C08B0" w:rsidRPr="002D6B53" w:rsidRDefault="005C08B0" w:rsidP="00DD5147">
            <w:pPr>
              <w:contextualSpacing/>
              <w:rPr>
                <w:color w:val="111E35"/>
                <w:sz w:val="22"/>
                <w:szCs w:val="22"/>
              </w:rPr>
            </w:pPr>
          </w:p>
        </w:tc>
      </w:tr>
    </w:tbl>
    <w:p w14:paraId="0EBF0709" w14:textId="77777777" w:rsidR="00B74B45" w:rsidRPr="00DD5147" w:rsidRDefault="00B74B45" w:rsidP="00DD5147">
      <w:pPr>
        <w:pStyle w:val="Heading1"/>
      </w:pPr>
    </w:p>
    <w:p w14:paraId="3FF0D8B4" w14:textId="723D2222" w:rsidR="00F01E5D" w:rsidRDefault="2F0217CD" w:rsidP="76F6105F">
      <w:pPr>
        <w:tabs>
          <w:tab w:val="right" w:pos="14570"/>
        </w:tabs>
        <w:rPr>
          <w:color w:val="C00000"/>
          <w:sz w:val="24"/>
          <w:szCs w:val="24"/>
        </w:rPr>
      </w:pPr>
      <w:r w:rsidRPr="4E985BE3">
        <w:rPr>
          <w:rStyle w:val="Heading1Char"/>
        </w:rPr>
        <w:t xml:space="preserve">Weeks </w:t>
      </w:r>
      <w:r w:rsidR="7F3596CA" w:rsidRPr="4E985BE3">
        <w:rPr>
          <w:rStyle w:val="Heading1Char"/>
        </w:rPr>
        <w:t>9</w:t>
      </w:r>
      <w:r w:rsidR="56FD1877" w:rsidRPr="4E985BE3">
        <w:rPr>
          <w:rStyle w:val="Heading1Char"/>
        </w:rPr>
        <w:t xml:space="preserve"> – </w:t>
      </w:r>
      <w:r w:rsidR="3B5CDA9F" w:rsidRPr="4E985BE3">
        <w:rPr>
          <w:rStyle w:val="Heading1Char"/>
        </w:rPr>
        <w:t>1</w:t>
      </w:r>
      <w:r w:rsidR="7A0E7125" w:rsidRPr="4E985BE3">
        <w:rPr>
          <w:rStyle w:val="Heading1Char"/>
        </w:rPr>
        <w:t>2</w:t>
      </w:r>
      <w:r w:rsidR="56FD1877" w:rsidRPr="4E985BE3">
        <w:rPr>
          <w:rStyle w:val="Heading1Char"/>
        </w:rPr>
        <w:t xml:space="preserve">                                                                                                             Teaching, observation and reflection</w:t>
      </w:r>
      <w:r w:rsidR="072CB0A6">
        <w:tab/>
      </w:r>
      <w:r w:rsidR="072CB0A6">
        <w:br/>
      </w:r>
      <w:r w:rsidR="0947DB3D" w:rsidRPr="4E985BE3">
        <w:rPr>
          <w:color w:val="C00000"/>
          <w:sz w:val="24"/>
          <w:szCs w:val="24"/>
        </w:rPr>
        <w:t>ATs plan and teach full lessons as agreed with the mentor and take responsibility for 12 hours of lessons by the end of the placement.</w:t>
      </w:r>
      <w:r w:rsidR="072CB0A6">
        <w:br/>
      </w:r>
      <w:r w:rsidR="0947DB3D" w:rsidRPr="4E985BE3">
        <w:rPr>
          <w:color w:val="C00000"/>
          <w:sz w:val="24"/>
          <w:szCs w:val="24"/>
        </w:rPr>
        <w:t>All activities are to be provided within the constraints of the school, the class, and the mentor’s timetable. The timetable below is an example.</w:t>
      </w:r>
    </w:p>
    <w:p w14:paraId="566D6E25" w14:textId="219CFBFE" w:rsidR="00F01E5D" w:rsidRPr="009D74F6" w:rsidRDefault="00F01E5D" w:rsidP="76F6105F">
      <w:pPr>
        <w:tabs>
          <w:tab w:val="right" w:pos="14570"/>
        </w:tabs>
        <w:rPr>
          <w:b/>
          <w:bCs/>
          <w:color w:val="C00000"/>
          <w:sz w:val="24"/>
          <w:szCs w:val="24"/>
        </w:rPr>
      </w:pPr>
      <w:r w:rsidRPr="009D74F6">
        <w:rPr>
          <w:b/>
          <w:bCs/>
          <w:color w:val="C00000"/>
          <w:sz w:val="24"/>
          <w:szCs w:val="24"/>
        </w:rPr>
        <w:t xml:space="preserve">Refer to the year plan for Lead school and University </w:t>
      </w:r>
      <w:r w:rsidR="009D74F6" w:rsidRPr="009D74F6">
        <w:rPr>
          <w:b/>
          <w:bCs/>
          <w:color w:val="C00000"/>
          <w:sz w:val="24"/>
          <w:szCs w:val="24"/>
        </w:rPr>
        <w:t>Wednesdays</w:t>
      </w:r>
    </w:p>
    <w:tbl>
      <w:tblPr>
        <w:tblStyle w:val="TableGrid"/>
        <w:tblW w:w="5000" w:type="pct"/>
        <w:tblLook w:val="04A0" w:firstRow="1" w:lastRow="0" w:firstColumn="1" w:lastColumn="0" w:noHBand="0" w:noVBand="1"/>
      </w:tblPr>
      <w:tblGrid>
        <w:gridCol w:w="8191"/>
        <w:gridCol w:w="6369"/>
      </w:tblGrid>
      <w:tr w:rsidR="003357E7" w:rsidRPr="00DD5147" w14:paraId="040BCF08" w14:textId="77777777" w:rsidTr="4E985BE3">
        <w:trPr>
          <w:trHeight w:val="408"/>
        </w:trPr>
        <w:tc>
          <w:tcPr>
            <w:tcW w:w="2813" w:type="pct"/>
            <w:shd w:val="clear" w:color="auto" w:fill="F2F2F2" w:themeFill="background1" w:themeFillShade="F2"/>
            <w:vAlign w:val="center"/>
          </w:tcPr>
          <w:p w14:paraId="3584EA51" w14:textId="5578200A" w:rsidR="003357E7" w:rsidRPr="00DD5147" w:rsidRDefault="00B63AEA" w:rsidP="00DD5147">
            <w:pPr>
              <w:spacing w:after="40"/>
              <w:contextualSpacing/>
              <w:rPr>
                <w:b/>
                <w:bCs/>
                <w:sz w:val="24"/>
                <w:szCs w:val="24"/>
              </w:rPr>
            </w:pPr>
            <w:r>
              <w:rPr>
                <w:b/>
                <w:bCs/>
                <w:sz w:val="24"/>
                <w:szCs w:val="24"/>
              </w:rPr>
              <w:t>AT activities</w:t>
            </w:r>
          </w:p>
        </w:tc>
        <w:tc>
          <w:tcPr>
            <w:tcW w:w="2187" w:type="pct"/>
            <w:shd w:val="clear" w:color="auto" w:fill="F2F2F2" w:themeFill="background1" w:themeFillShade="F2"/>
            <w:vAlign w:val="center"/>
          </w:tcPr>
          <w:p w14:paraId="640A8E8E" w14:textId="30D776E8" w:rsidR="003357E7" w:rsidRPr="00DD5147" w:rsidRDefault="003357E7" w:rsidP="00DD5147">
            <w:pPr>
              <w:contextualSpacing/>
              <w:rPr>
                <w:b/>
                <w:color w:val="1F3864" w:themeColor="accent1" w:themeShade="80"/>
                <w:sz w:val="24"/>
                <w:szCs w:val="24"/>
              </w:rPr>
            </w:pPr>
            <w:r w:rsidRPr="00DD5147">
              <w:rPr>
                <w:b/>
                <w:sz w:val="24"/>
                <w:szCs w:val="24"/>
              </w:rPr>
              <w:t>Mentor meetings</w:t>
            </w:r>
          </w:p>
        </w:tc>
      </w:tr>
      <w:tr w:rsidR="003357E7" w:rsidRPr="00DD5147" w14:paraId="3C232FCC" w14:textId="77777777" w:rsidTr="4E985BE3">
        <w:trPr>
          <w:trHeight w:val="6218"/>
        </w:trPr>
        <w:tc>
          <w:tcPr>
            <w:tcW w:w="2813" w:type="pct"/>
            <w:shd w:val="clear" w:color="auto" w:fill="E2EFD9" w:themeFill="accent6" w:themeFillTint="33"/>
          </w:tcPr>
          <w:p w14:paraId="4C955F88" w14:textId="25F42C06" w:rsidR="1796BF5D" w:rsidRPr="00B24E32" w:rsidRDefault="1796BF5D" w:rsidP="00B24E32">
            <w:pPr>
              <w:tabs>
                <w:tab w:val="left" w:pos="1026"/>
              </w:tabs>
              <w:spacing w:after="120"/>
              <w:contextualSpacing/>
              <w:rPr>
                <w:sz w:val="22"/>
                <w:szCs w:val="22"/>
              </w:rPr>
            </w:pPr>
            <w:r w:rsidRPr="00B24E32">
              <w:rPr>
                <w:b/>
                <w:bCs/>
                <w:sz w:val="22"/>
                <w:szCs w:val="22"/>
              </w:rPr>
              <w:t>Week 9</w:t>
            </w:r>
            <w:r w:rsidR="00B24E32">
              <w:rPr>
                <w:b/>
                <w:bCs/>
                <w:sz w:val="22"/>
                <w:szCs w:val="22"/>
              </w:rPr>
              <w:tab/>
            </w:r>
            <w:r w:rsidRPr="00B24E32">
              <w:rPr>
                <w:sz w:val="22"/>
                <w:szCs w:val="22"/>
              </w:rPr>
              <w:t>Lead School Day</w:t>
            </w:r>
          </w:p>
          <w:p w14:paraId="47E91A35" w14:textId="2349ADEF" w:rsidR="1796BF5D" w:rsidRPr="00B24E32" w:rsidRDefault="1796BF5D" w:rsidP="00B24E32">
            <w:pPr>
              <w:tabs>
                <w:tab w:val="left" w:pos="1026"/>
              </w:tabs>
              <w:spacing w:after="120"/>
              <w:contextualSpacing/>
              <w:rPr>
                <w:sz w:val="22"/>
                <w:szCs w:val="22"/>
              </w:rPr>
            </w:pPr>
            <w:r w:rsidRPr="00B24E32">
              <w:rPr>
                <w:b/>
                <w:bCs/>
                <w:sz w:val="22"/>
                <w:szCs w:val="22"/>
              </w:rPr>
              <w:t>Week 10</w:t>
            </w:r>
            <w:r w:rsidR="00B24E32">
              <w:rPr>
                <w:b/>
                <w:bCs/>
                <w:sz w:val="22"/>
                <w:szCs w:val="22"/>
              </w:rPr>
              <w:tab/>
            </w:r>
            <w:r w:rsidRPr="00B24E32">
              <w:rPr>
                <w:sz w:val="22"/>
                <w:szCs w:val="22"/>
              </w:rPr>
              <w:t>Network School Day</w:t>
            </w:r>
          </w:p>
          <w:p w14:paraId="0B6BEA7A" w14:textId="77777777" w:rsidR="00B24E32" w:rsidRDefault="00B24E32" w:rsidP="00B24E32">
            <w:pPr>
              <w:tabs>
                <w:tab w:val="left" w:pos="1026"/>
              </w:tabs>
              <w:spacing w:after="120"/>
              <w:contextualSpacing/>
              <w:rPr>
                <w:sz w:val="22"/>
                <w:szCs w:val="22"/>
              </w:rPr>
            </w:pPr>
          </w:p>
          <w:p w14:paraId="2554D75B" w14:textId="5CA275CD" w:rsidR="56DBCA72" w:rsidRPr="00B24E32" w:rsidRDefault="56DBCA72" w:rsidP="00B24E32">
            <w:pPr>
              <w:tabs>
                <w:tab w:val="left" w:pos="1026"/>
              </w:tabs>
              <w:spacing w:after="120"/>
              <w:contextualSpacing/>
              <w:rPr>
                <w:sz w:val="22"/>
                <w:szCs w:val="22"/>
              </w:rPr>
            </w:pPr>
            <w:r w:rsidRPr="00B24E32">
              <w:rPr>
                <w:b/>
                <w:bCs/>
                <w:sz w:val="22"/>
                <w:szCs w:val="22"/>
              </w:rPr>
              <w:t>Week 11</w:t>
            </w:r>
            <w:r w:rsidR="00B24E32">
              <w:rPr>
                <w:b/>
                <w:bCs/>
                <w:sz w:val="22"/>
                <w:szCs w:val="22"/>
              </w:rPr>
              <w:tab/>
            </w:r>
            <w:r w:rsidRPr="00B24E32">
              <w:rPr>
                <w:sz w:val="22"/>
                <w:szCs w:val="22"/>
              </w:rPr>
              <w:t>Lead School Day</w:t>
            </w:r>
          </w:p>
          <w:p w14:paraId="340CD59B" w14:textId="5F8E1A5A" w:rsidR="56DBCA72" w:rsidRPr="00B24E32" w:rsidRDefault="56DBCA72" w:rsidP="00B24E32">
            <w:pPr>
              <w:tabs>
                <w:tab w:val="left" w:pos="1026"/>
              </w:tabs>
              <w:spacing w:after="120"/>
              <w:contextualSpacing/>
              <w:rPr>
                <w:sz w:val="22"/>
                <w:szCs w:val="22"/>
              </w:rPr>
            </w:pPr>
            <w:r w:rsidRPr="00B24E32">
              <w:rPr>
                <w:b/>
                <w:bCs/>
                <w:sz w:val="22"/>
                <w:szCs w:val="22"/>
              </w:rPr>
              <w:t>Week 12</w:t>
            </w:r>
            <w:r w:rsidR="00B24E32">
              <w:rPr>
                <w:b/>
                <w:bCs/>
                <w:sz w:val="22"/>
                <w:szCs w:val="22"/>
              </w:rPr>
              <w:tab/>
            </w:r>
            <w:r w:rsidRPr="00B24E32">
              <w:rPr>
                <w:sz w:val="22"/>
                <w:szCs w:val="22"/>
              </w:rPr>
              <w:t>AOLE Day</w:t>
            </w:r>
          </w:p>
          <w:p w14:paraId="536F32A8" w14:textId="5BF91802" w:rsidR="4E985BE3" w:rsidRDefault="4E985BE3" w:rsidP="4E985BE3">
            <w:pPr>
              <w:spacing w:after="120"/>
              <w:contextualSpacing/>
              <w:rPr>
                <w:b/>
                <w:bCs/>
                <w:sz w:val="22"/>
                <w:szCs w:val="22"/>
              </w:rPr>
            </w:pPr>
          </w:p>
          <w:p w14:paraId="5CC6EE86" w14:textId="79DB2C04" w:rsidR="003357E7" w:rsidRPr="00DD5147" w:rsidRDefault="003357E7" w:rsidP="00DD5147">
            <w:pPr>
              <w:spacing w:after="120"/>
              <w:contextualSpacing/>
              <w:rPr>
                <w:sz w:val="22"/>
                <w:szCs w:val="22"/>
              </w:rPr>
            </w:pPr>
            <w:r w:rsidRPr="76F6105F">
              <w:rPr>
                <w:sz w:val="22"/>
                <w:szCs w:val="22"/>
              </w:rPr>
              <w:t xml:space="preserve">If the AT is unable to teach 12 hours, an </w:t>
            </w:r>
            <w:r w:rsidRPr="00CA2028">
              <w:rPr>
                <w:b/>
                <w:bCs/>
                <w:color w:val="C00000"/>
                <w:sz w:val="22"/>
                <w:szCs w:val="22"/>
              </w:rPr>
              <w:t>Enhanced Support Plan</w:t>
            </w:r>
            <w:r w:rsidRPr="00CA2028">
              <w:rPr>
                <w:color w:val="C00000"/>
                <w:sz w:val="22"/>
                <w:szCs w:val="22"/>
              </w:rPr>
              <w:t xml:space="preserve"> </w:t>
            </w:r>
            <w:r w:rsidRPr="76F6105F">
              <w:rPr>
                <w:sz w:val="22"/>
                <w:szCs w:val="22"/>
              </w:rPr>
              <w:t xml:space="preserve">should be implemented, contact </w:t>
            </w:r>
            <w:r w:rsidR="004202E3">
              <w:rPr>
                <w:sz w:val="22"/>
                <w:szCs w:val="22"/>
              </w:rPr>
              <w:t>the</w:t>
            </w:r>
            <w:r w:rsidRPr="76F6105F">
              <w:rPr>
                <w:sz w:val="22"/>
                <w:szCs w:val="22"/>
              </w:rPr>
              <w:t xml:space="preserve"> tutor for support.</w:t>
            </w:r>
          </w:p>
          <w:p w14:paraId="6A080A6B" w14:textId="77777777" w:rsidR="00F2253C" w:rsidRDefault="00F2253C" w:rsidP="00DD5147">
            <w:pPr>
              <w:spacing w:after="120"/>
              <w:contextualSpacing/>
              <w:rPr>
                <w:sz w:val="22"/>
                <w:szCs w:val="22"/>
              </w:rPr>
            </w:pPr>
          </w:p>
          <w:p w14:paraId="56B962B8" w14:textId="2C523D57" w:rsidR="003357E7" w:rsidRDefault="003357E7" w:rsidP="00DD5147">
            <w:pPr>
              <w:spacing w:after="120"/>
              <w:contextualSpacing/>
              <w:rPr>
                <w:sz w:val="22"/>
                <w:szCs w:val="22"/>
              </w:rPr>
            </w:pPr>
            <w:r w:rsidRPr="00DD5147">
              <w:rPr>
                <w:sz w:val="22"/>
                <w:szCs w:val="22"/>
              </w:rPr>
              <w:t>Plan with mentor support.</w:t>
            </w:r>
          </w:p>
          <w:p w14:paraId="5BC5D379" w14:textId="77777777" w:rsidR="003357E7" w:rsidRPr="00DD5147" w:rsidRDefault="003357E7" w:rsidP="00DD5147">
            <w:pPr>
              <w:spacing w:after="120"/>
              <w:contextualSpacing/>
              <w:rPr>
                <w:sz w:val="22"/>
                <w:szCs w:val="22"/>
              </w:rPr>
            </w:pPr>
          </w:p>
          <w:p w14:paraId="210D1718" w14:textId="4262E2EA" w:rsidR="003357E7" w:rsidRDefault="003357E7" w:rsidP="00DD5147">
            <w:pPr>
              <w:spacing w:after="120"/>
              <w:contextualSpacing/>
              <w:rPr>
                <w:sz w:val="22"/>
                <w:szCs w:val="22"/>
              </w:rPr>
            </w:pPr>
            <w:r w:rsidRPr="00DD5147">
              <w:rPr>
                <w:sz w:val="22"/>
                <w:szCs w:val="22"/>
              </w:rPr>
              <w:t xml:space="preserve">Continue to support and observe, reflecting on how teachers provide </w:t>
            </w:r>
            <w:r w:rsidRPr="00CA2028">
              <w:rPr>
                <w:sz w:val="22"/>
                <w:szCs w:val="22"/>
              </w:rPr>
              <w:t xml:space="preserve">for, and facilitate, </w:t>
            </w:r>
            <w:r w:rsidR="00117F7D">
              <w:rPr>
                <w:sz w:val="22"/>
                <w:szCs w:val="22"/>
              </w:rPr>
              <w:t xml:space="preserve">progress within the </w:t>
            </w:r>
            <w:r w:rsidR="006A572A">
              <w:rPr>
                <w:sz w:val="22"/>
                <w:szCs w:val="22"/>
              </w:rPr>
              <w:t>phase</w:t>
            </w:r>
            <w:r w:rsidRPr="00CA2028">
              <w:rPr>
                <w:sz w:val="22"/>
                <w:szCs w:val="22"/>
              </w:rPr>
              <w:t xml:space="preserve"> (4 hours).</w:t>
            </w:r>
          </w:p>
          <w:p w14:paraId="18074F6E" w14:textId="77777777" w:rsidR="003357E7" w:rsidRPr="00CA2028" w:rsidRDefault="003357E7" w:rsidP="00DD5147">
            <w:pPr>
              <w:spacing w:after="120"/>
              <w:contextualSpacing/>
              <w:rPr>
                <w:sz w:val="22"/>
                <w:szCs w:val="22"/>
              </w:rPr>
            </w:pPr>
          </w:p>
          <w:p w14:paraId="0E3BBCED" w14:textId="3A678871" w:rsidR="003357E7" w:rsidRDefault="003357E7" w:rsidP="76F6105F">
            <w:pPr>
              <w:spacing w:after="120"/>
              <w:contextualSpacing/>
              <w:rPr>
                <w:b/>
                <w:bCs/>
                <w:sz w:val="22"/>
                <w:szCs w:val="22"/>
              </w:rPr>
            </w:pPr>
            <w:r w:rsidRPr="00CA2028">
              <w:rPr>
                <w:b/>
                <w:bCs/>
                <w:sz w:val="22"/>
                <w:szCs w:val="22"/>
              </w:rPr>
              <w:t>Complete follow-on tasks from Welsh seminars (</w:t>
            </w:r>
            <w:r w:rsidRPr="00CA2028">
              <w:rPr>
                <w:b/>
                <w:bCs/>
                <w:i/>
                <w:iCs/>
                <w:sz w:val="22"/>
                <w:szCs w:val="22"/>
              </w:rPr>
              <w:t>Cymraeg Pob Dydd</w:t>
            </w:r>
            <w:r w:rsidRPr="00CA2028">
              <w:rPr>
                <w:b/>
                <w:bCs/>
                <w:sz w:val="22"/>
                <w:szCs w:val="22"/>
              </w:rPr>
              <w:t xml:space="preserve"> and </w:t>
            </w:r>
            <w:r w:rsidRPr="00CA2028">
              <w:rPr>
                <w:b/>
                <w:bCs/>
                <w:i/>
                <w:iCs/>
                <w:sz w:val="22"/>
                <w:szCs w:val="22"/>
              </w:rPr>
              <w:t>Cwricwlwm Cymreig</w:t>
            </w:r>
            <w:r w:rsidRPr="00CA2028">
              <w:rPr>
                <w:b/>
                <w:bCs/>
                <w:sz w:val="22"/>
                <w:szCs w:val="22"/>
              </w:rPr>
              <w:t>) ensuring the portfolio is up to date.</w:t>
            </w:r>
          </w:p>
          <w:p w14:paraId="6736E132" w14:textId="77777777" w:rsidR="00CC5016" w:rsidRPr="00CA2028" w:rsidRDefault="00CC5016" w:rsidP="76F6105F">
            <w:pPr>
              <w:spacing w:after="120"/>
              <w:contextualSpacing/>
              <w:rPr>
                <w:b/>
                <w:bCs/>
                <w:sz w:val="22"/>
                <w:szCs w:val="22"/>
              </w:rPr>
            </w:pPr>
          </w:p>
          <w:p w14:paraId="717B09E6" w14:textId="77777777" w:rsidR="003357E7" w:rsidRDefault="003357E7" w:rsidP="00DD5147">
            <w:pPr>
              <w:spacing w:after="120"/>
              <w:contextualSpacing/>
              <w:rPr>
                <w:sz w:val="22"/>
                <w:szCs w:val="22"/>
              </w:rPr>
            </w:pPr>
            <w:r w:rsidRPr="00CA2028">
              <w:rPr>
                <w:sz w:val="22"/>
                <w:szCs w:val="22"/>
              </w:rPr>
              <w:t xml:space="preserve">Increased upload of evidence to PLP. </w:t>
            </w:r>
          </w:p>
          <w:p w14:paraId="51088DAE" w14:textId="5BD07E02" w:rsidR="003357E7" w:rsidRPr="00DD5147" w:rsidRDefault="003357E7" w:rsidP="00CA2028">
            <w:pPr>
              <w:contextualSpacing/>
            </w:pPr>
          </w:p>
        </w:tc>
        <w:tc>
          <w:tcPr>
            <w:tcW w:w="2187" w:type="pct"/>
            <w:shd w:val="clear" w:color="auto" w:fill="F0F4FA"/>
          </w:tcPr>
          <w:p w14:paraId="632175A4" w14:textId="2C9BE78C" w:rsidR="003357E7" w:rsidRPr="00CA2028" w:rsidRDefault="003357E7" w:rsidP="00F930B2">
            <w:pPr>
              <w:tabs>
                <w:tab w:val="right" w:pos="4816"/>
              </w:tabs>
              <w:contextualSpacing/>
              <w:rPr>
                <w:b/>
                <w:bCs/>
                <w:color w:val="1F3864" w:themeColor="accent1" w:themeShade="80"/>
                <w:sz w:val="22"/>
                <w:szCs w:val="22"/>
              </w:rPr>
            </w:pPr>
            <w:r w:rsidRPr="00CA2028">
              <w:rPr>
                <w:b/>
                <w:bCs/>
                <w:color w:val="1F3864" w:themeColor="accent1" w:themeShade="80"/>
                <w:sz w:val="22"/>
                <w:szCs w:val="22"/>
              </w:rPr>
              <w:t xml:space="preserve">Week </w:t>
            </w:r>
            <w:r w:rsidR="00141D64">
              <w:rPr>
                <w:b/>
                <w:bCs/>
                <w:color w:val="1F3864" w:themeColor="accent1" w:themeShade="80"/>
                <w:sz w:val="22"/>
                <w:szCs w:val="22"/>
              </w:rPr>
              <w:t>9</w:t>
            </w:r>
          </w:p>
          <w:p w14:paraId="70805E2C" w14:textId="77777777" w:rsidR="000623FA" w:rsidRDefault="2B11E259" w:rsidP="00F930B2">
            <w:pPr>
              <w:tabs>
                <w:tab w:val="right" w:pos="4816"/>
              </w:tabs>
              <w:contextualSpacing/>
              <w:rPr>
                <w:color w:val="1F3864" w:themeColor="accent1" w:themeShade="80"/>
                <w:sz w:val="22"/>
                <w:szCs w:val="22"/>
              </w:rPr>
            </w:pPr>
            <w:r w:rsidRPr="4E985BE3">
              <w:rPr>
                <w:color w:val="C00000"/>
                <w:sz w:val="22"/>
                <w:szCs w:val="22"/>
              </w:rPr>
              <w:t xml:space="preserve">At any point, contact tutor to discuss/commence </w:t>
            </w:r>
            <w:r w:rsidRPr="4E985BE3">
              <w:rPr>
                <w:b/>
                <w:bCs/>
                <w:color w:val="C00000"/>
                <w:sz w:val="22"/>
                <w:szCs w:val="22"/>
              </w:rPr>
              <w:t xml:space="preserve">enhanced support plan </w:t>
            </w:r>
            <w:r w:rsidRPr="4E985BE3">
              <w:rPr>
                <w:color w:val="C00000"/>
                <w:sz w:val="22"/>
                <w:szCs w:val="22"/>
              </w:rPr>
              <w:t>if there are concerns regarding the AT’s progress.</w:t>
            </w:r>
            <w:r w:rsidRPr="4E985BE3">
              <w:rPr>
                <w:color w:val="1F3864" w:themeColor="accent1" w:themeShade="80"/>
                <w:sz w:val="22"/>
                <w:szCs w:val="22"/>
              </w:rPr>
              <w:t xml:space="preserve"> </w:t>
            </w:r>
          </w:p>
          <w:p w14:paraId="444359E2" w14:textId="13839E7B" w:rsidR="003357E7" w:rsidRPr="00CA2028" w:rsidRDefault="2B11E259" w:rsidP="00F930B2">
            <w:pPr>
              <w:tabs>
                <w:tab w:val="right" w:pos="4816"/>
              </w:tabs>
              <w:contextualSpacing/>
              <w:rPr>
                <w:color w:val="1F3864" w:themeColor="accent1" w:themeShade="80"/>
                <w:sz w:val="22"/>
                <w:szCs w:val="22"/>
              </w:rPr>
            </w:pPr>
            <w:r w:rsidRPr="4E985BE3">
              <w:rPr>
                <w:color w:val="1F3864" w:themeColor="accent1" w:themeShade="80"/>
                <w:sz w:val="22"/>
                <w:szCs w:val="22"/>
              </w:rPr>
              <w:t>Arrange a placement for AT in a preschool and secondary school for week 1</w:t>
            </w:r>
            <w:r w:rsidR="5D79D5D5" w:rsidRPr="4E985BE3">
              <w:rPr>
                <w:color w:val="1F3864" w:themeColor="accent1" w:themeShade="80"/>
                <w:sz w:val="22"/>
                <w:szCs w:val="22"/>
              </w:rPr>
              <w:t>3</w:t>
            </w:r>
            <w:r w:rsidRPr="4E985BE3">
              <w:rPr>
                <w:color w:val="1F3864" w:themeColor="accent1" w:themeShade="80"/>
                <w:sz w:val="22"/>
                <w:szCs w:val="22"/>
              </w:rPr>
              <w:t>.</w:t>
            </w:r>
            <w:r w:rsidR="008C3E97">
              <w:rPr>
                <w:color w:val="1F3864" w:themeColor="accent1" w:themeShade="80"/>
                <w:sz w:val="22"/>
                <w:szCs w:val="22"/>
              </w:rPr>
              <w:br/>
            </w:r>
            <w:r w:rsidR="008C3E97" w:rsidRPr="008C3E97">
              <w:rPr>
                <w:b/>
                <w:bCs/>
                <w:color w:val="C00000"/>
                <w:sz w:val="22"/>
                <w:szCs w:val="22"/>
              </w:rPr>
              <w:t>Complete formal observation</w:t>
            </w:r>
            <w:r w:rsidR="0027753D">
              <w:rPr>
                <w:b/>
                <w:bCs/>
                <w:color w:val="C00000"/>
                <w:sz w:val="22"/>
                <w:szCs w:val="22"/>
              </w:rPr>
              <w:t xml:space="preserve"> </w:t>
            </w:r>
            <w:r w:rsidR="00F467C6">
              <w:rPr>
                <w:b/>
                <w:bCs/>
                <w:color w:val="C00000"/>
                <w:sz w:val="22"/>
                <w:szCs w:val="22"/>
              </w:rPr>
              <w:t xml:space="preserve">- </w:t>
            </w:r>
            <w:r w:rsidR="008C3E97" w:rsidRPr="008C3E97">
              <w:rPr>
                <w:b/>
                <w:bCs/>
                <w:color w:val="C00000"/>
                <w:sz w:val="22"/>
                <w:szCs w:val="22"/>
              </w:rPr>
              <w:t>Pedagogy Assessment Form (PAF 3)</w:t>
            </w:r>
          </w:p>
          <w:p w14:paraId="2379A83D" w14:textId="77777777" w:rsidR="003357E7" w:rsidRPr="00CA2028" w:rsidRDefault="003357E7" w:rsidP="00F930B2">
            <w:pPr>
              <w:pBdr>
                <w:bottom w:val="single" w:sz="4" w:space="1" w:color="auto"/>
              </w:pBdr>
              <w:tabs>
                <w:tab w:val="right" w:pos="4816"/>
              </w:tabs>
              <w:contextualSpacing/>
              <w:rPr>
                <w:color w:val="111E35"/>
                <w:sz w:val="22"/>
                <w:szCs w:val="22"/>
              </w:rPr>
            </w:pPr>
          </w:p>
          <w:p w14:paraId="3C312DA9" w14:textId="4EE8BFA9" w:rsidR="003357E7" w:rsidRPr="00CA2028" w:rsidRDefault="003357E7" w:rsidP="00F930B2">
            <w:pPr>
              <w:tabs>
                <w:tab w:val="right" w:pos="4816"/>
              </w:tabs>
              <w:contextualSpacing/>
              <w:rPr>
                <w:b/>
                <w:color w:val="1F3864" w:themeColor="accent1" w:themeShade="80"/>
                <w:sz w:val="22"/>
                <w:szCs w:val="22"/>
              </w:rPr>
            </w:pPr>
            <w:r w:rsidRPr="00CA2028">
              <w:rPr>
                <w:b/>
                <w:color w:val="1F3864" w:themeColor="accent1" w:themeShade="80"/>
                <w:sz w:val="22"/>
                <w:szCs w:val="22"/>
              </w:rPr>
              <w:t xml:space="preserve">Week </w:t>
            </w:r>
            <w:r w:rsidR="00141D64">
              <w:rPr>
                <w:b/>
                <w:color w:val="1F3864" w:themeColor="accent1" w:themeShade="80"/>
                <w:sz w:val="22"/>
                <w:szCs w:val="22"/>
              </w:rPr>
              <w:t>10</w:t>
            </w:r>
          </w:p>
          <w:p w14:paraId="74B36FF9" w14:textId="77777777" w:rsidR="003357E7" w:rsidRPr="00CA2028" w:rsidRDefault="003357E7" w:rsidP="00F930B2">
            <w:pPr>
              <w:tabs>
                <w:tab w:val="right" w:pos="4816"/>
              </w:tabs>
              <w:contextualSpacing/>
              <w:rPr>
                <w:color w:val="1F3864" w:themeColor="accent1" w:themeShade="80"/>
                <w:sz w:val="22"/>
                <w:szCs w:val="22"/>
              </w:rPr>
            </w:pPr>
            <w:r w:rsidRPr="00CA2028">
              <w:rPr>
                <w:color w:val="1F3864" w:themeColor="accent1" w:themeShade="80"/>
                <w:sz w:val="22"/>
                <w:szCs w:val="22"/>
              </w:rPr>
              <w:t xml:space="preserve">Focus on </w:t>
            </w:r>
            <w:r w:rsidRPr="00CA2028">
              <w:rPr>
                <w:b/>
                <w:bCs/>
                <w:color w:val="1F3864" w:themeColor="accent1" w:themeShade="80"/>
                <w:sz w:val="22"/>
                <w:szCs w:val="22"/>
              </w:rPr>
              <w:t>Cymraeg Pob Dydd</w:t>
            </w:r>
            <w:r w:rsidRPr="00CA2028">
              <w:rPr>
                <w:color w:val="1F3864" w:themeColor="accent1" w:themeShade="80"/>
                <w:sz w:val="22"/>
                <w:szCs w:val="22"/>
              </w:rPr>
              <w:t xml:space="preserve"> – monitor portfolio and set targets for its completion.</w:t>
            </w:r>
          </w:p>
          <w:p w14:paraId="059324DC" w14:textId="77777777" w:rsidR="003357E7" w:rsidRPr="00CA2028" w:rsidRDefault="003357E7" w:rsidP="00F930B2">
            <w:pPr>
              <w:tabs>
                <w:tab w:val="right" w:pos="4816"/>
              </w:tabs>
              <w:contextualSpacing/>
              <w:rPr>
                <w:color w:val="1F3864" w:themeColor="accent1" w:themeShade="80"/>
                <w:sz w:val="22"/>
                <w:szCs w:val="22"/>
              </w:rPr>
            </w:pPr>
            <w:r w:rsidRPr="00CA2028">
              <w:rPr>
                <w:color w:val="1F3864" w:themeColor="accent1" w:themeShade="80"/>
                <w:sz w:val="22"/>
                <w:szCs w:val="22"/>
              </w:rPr>
              <w:t>Continue to review targets and encourage uploads to the PLP</w:t>
            </w:r>
          </w:p>
          <w:p w14:paraId="3756D62D" w14:textId="77777777" w:rsidR="003357E7" w:rsidRPr="00CA2028" w:rsidRDefault="003357E7" w:rsidP="00F930B2">
            <w:pPr>
              <w:pBdr>
                <w:bottom w:val="single" w:sz="4" w:space="1" w:color="auto"/>
              </w:pBdr>
              <w:tabs>
                <w:tab w:val="right" w:pos="4816"/>
              </w:tabs>
              <w:contextualSpacing/>
              <w:rPr>
                <w:color w:val="1F3864" w:themeColor="accent1" w:themeShade="80"/>
                <w:sz w:val="22"/>
                <w:szCs w:val="22"/>
              </w:rPr>
            </w:pPr>
          </w:p>
          <w:p w14:paraId="63297000" w14:textId="2FF94F6B" w:rsidR="003357E7" w:rsidRPr="00CA2028" w:rsidRDefault="2B11E259" w:rsidP="4E985BE3">
            <w:pPr>
              <w:tabs>
                <w:tab w:val="right" w:pos="4816"/>
              </w:tabs>
              <w:contextualSpacing/>
              <w:rPr>
                <w:b/>
                <w:bCs/>
                <w:color w:val="1F3864" w:themeColor="accent1" w:themeShade="80"/>
                <w:sz w:val="22"/>
                <w:szCs w:val="22"/>
              </w:rPr>
            </w:pPr>
            <w:r w:rsidRPr="4E985BE3">
              <w:rPr>
                <w:b/>
                <w:bCs/>
                <w:color w:val="1F3864" w:themeColor="accent1" w:themeShade="80"/>
                <w:sz w:val="22"/>
                <w:szCs w:val="22"/>
              </w:rPr>
              <w:t xml:space="preserve">Week </w:t>
            </w:r>
            <w:r w:rsidR="2B68ED25" w:rsidRPr="4E985BE3">
              <w:rPr>
                <w:b/>
                <w:bCs/>
                <w:color w:val="1F3864" w:themeColor="accent1" w:themeShade="80"/>
                <w:sz w:val="22"/>
                <w:szCs w:val="22"/>
              </w:rPr>
              <w:t>11</w:t>
            </w:r>
            <w:r w:rsidR="24217E99" w:rsidRPr="4E985BE3">
              <w:rPr>
                <w:b/>
                <w:bCs/>
                <w:color w:val="1F3864" w:themeColor="accent1" w:themeShade="80"/>
                <w:sz w:val="22"/>
                <w:szCs w:val="22"/>
              </w:rPr>
              <w:t xml:space="preserve"> (after Christmas holiday)</w:t>
            </w:r>
          </w:p>
          <w:p w14:paraId="5BB0195F" w14:textId="4F512A2B" w:rsidR="00DE5ACB" w:rsidRDefault="00F467C6" w:rsidP="00F930B2">
            <w:pPr>
              <w:tabs>
                <w:tab w:val="right" w:pos="4816"/>
              </w:tabs>
              <w:contextualSpacing/>
              <w:rPr>
                <w:color w:val="1F3864" w:themeColor="accent1" w:themeShade="80"/>
                <w:sz w:val="22"/>
                <w:szCs w:val="22"/>
              </w:rPr>
            </w:pPr>
            <w:r w:rsidRPr="008C3E97">
              <w:rPr>
                <w:b/>
                <w:bCs/>
                <w:color w:val="C00000"/>
                <w:sz w:val="22"/>
                <w:szCs w:val="22"/>
              </w:rPr>
              <w:t>Complete formal observation</w:t>
            </w:r>
            <w:r>
              <w:rPr>
                <w:b/>
                <w:bCs/>
                <w:color w:val="C00000"/>
                <w:sz w:val="22"/>
                <w:szCs w:val="22"/>
              </w:rPr>
              <w:t xml:space="preserve"> - </w:t>
            </w:r>
            <w:r w:rsidRPr="008C3E97">
              <w:rPr>
                <w:b/>
                <w:bCs/>
                <w:color w:val="C00000"/>
                <w:sz w:val="22"/>
                <w:szCs w:val="22"/>
              </w:rPr>
              <w:t>Pedagogy Assessment Form (PAF</w:t>
            </w:r>
            <w:r>
              <w:rPr>
                <w:b/>
                <w:bCs/>
                <w:color w:val="C00000"/>
                <w:sz w:val="22"/>
                <w:szCs w:val="22"/>
              </w:rPr>
              <w:t xml:space="preserve"> 4) </w:t>
            </w:r>
            <w:r w:rsidR="00733A85" w:rsidRPr="00733A85">
              <w:rPr>
                <w:color w:val="1F3864" w:themeColor="accent1" w:themeShade="80"/>
                <w:sz w:val="22"/>
                <w:szCs w:val="22"/>
              </w:rPr>
              <w:t>C</w:t>
            </w:r>
            <w:r w:rsidR="003357E7" w:rsidRPr="00CA2028">
              <w:rPr>
                <w:color w:val="1F3864" w:themeColor="accent1" w:themeShade="80"/>
                <w:sz w:val="22"/>
                <w:szCs w:val="22"/>
              </w:rPr>
              <w:t xml:space="preserve">ontinue to develop learning conversation putting emphasis on the AT to lead, agree targets. </w:t>
            </w:r>
          </w:p>
          <w:p w14:paraId="016CD42E" w14:textId="04AD64CB" w:rsidR="00DE5ACB" w:rsidRPr="00DE5ACB" w:rsidRDefault="00DE5ACB" w:rsidP="00F930B2">
            <w:pPr>
              <w:tabs>
                <w:tab w:val="right" w:pos="4816"/>
              </w:tabs>
              <w:contextualSpacing/>
              <w:rPr>
                <w:b/>
                <w:color w:val="1F3864" w:themeColor="accent1" w:themeShade="80"/>
                <w:sz w:val="22"/>
                <w:szCs w:val="22"/>
              </w:rPr>
            </w:pPr>
          </w:p>
          <w:p w14:paraId="5969FDFC" w14:textId="6F654E43" w:rsidR="003357E7" w:rsidRPr="00AB276C" w:rsidRDefault="34692F69" w:rsidP="4E985BE3">
            <w:pPr>
              <w:tabs>
                <w:tab w:val="right" w:pos="4816"/>
              </w:tabs>
              <w:contextualSpacing/>
              <w:rPr>
                <w:b/>
                <w:bCs/>
                <w:color w:val="1F3864" w:themeColor="accent1" w:themeShade="80"/>
                <w:sz w:val="22"/>
                <w:szCs w:val="22"/>
              </w:rPr>
            </w:pPr>
            <w:r w:rsidRPr="4E985BE3">
              <w:rPr>
                <w:b/>
                <w:bCs/>
                <w:color w:val="1F3864" w:themeColor="accent1" w:themeShade="80"/>
                <w:sz w:val="22"/>
                <w:szCs w:val="22"/>
              </w:rPr>
              <w:t>Week 12</w:t>
            </w:r>
          </w:p>
          <w:p w14:paraId="47BA9993" w14:textId="0FB78DDA" w:rsidR="003357E7" w:rsidRPr="00AB276C" w:rsidRDefault="1FFDEEFC" w:rsidP="00F930B2">
            <w:pPr>
              <w:tabs>
                <w:tab w:val="right" w:pos="4816"/>
              </w:tabs>
              <w:contextualSpacing/>
              <w:rPr>
                <w:color w:val="1F3864" w:themeColor="accent1" w:themeShade="80"/>
                <w:sz w:val="22"/>
                <w:szCs w:val="22"/>
              </w:rPr>
            </w:pPr>
            <w:r w:rsidRPr="4E985BE3">
              <w:rPr>
                <w:color w:val="1F3864" w:themeColor="accent1" w:themeShade="80"/>
                <w:sz w:val="22"/>
                <w:szCs w:val="22"/>
              </w:rPr>
              <w:t xml:space="preserve">Complete School Experience Report – send to </w:t>
            </w:r>
            <w:r w:rsidR="004202E3">
              <w:rPr>
                <w:color w:val="1F3864" w:themeColor="accent1" w:themeShade="80"/>
                <w:sz w:val="22"/>
                <w:szCs w:val="22"/>
              </w:rPr>
              <w:t>the</w:t>
            </w:r>
            <w:r w:rsidRPr="00FD7D35">
              <w:rPr>
                <w:color w:val="1F3864" w:themeColor="accent1" w:themeShade="80"/>
                <w:sz w:val="22"/>
                <w:szCs w:val="22"/>
                <w:highlight w:val="yellow"/>
              </w:rPr>
              <w:t xml:space="preserve"> tutor</w:t>
            </w:r>
            <w:r w:rsidRPr="4E985BE3">
              <w:rPr>
                <w:color w:val="1F3864" w:themeColor="accent1" w:themeShade="80"/>
                <w:sz w:val="22"/>
                <w:szCs w:val="22"/>
              </w:rPr>
              <w:t xml:space="preserve"> to review and agree before sharing with AT.</w:t>
            </w:r>
          </w:p>
          <w:p w14:paraId="3B335A7D" w14:textId="585D1E7B" w:rsidR="003357E7" w:rsidRPr="00DD5147" w:rsidRDefault="003357E7" w:rsidP="0020209A">
            <w:pPr>
              <w:tabs>
                <w:tab w:val="right" w:pos="4816"/>
              </w:tabs>
              <w:spacing w:after="120" w:line="264" w:lineRule="auto"/>
              <w:contextualSpacing/>
              <w:rPr>
                <w:color w:val="1F3864" w:themeColor="accent1" w:themeShade="80"/>
                <w:sz w:val="22"/>
                <w:szCs w:val="22"/>
              </w:rPr>
            </w:pPr>
          </w:p>
        </w:tc>
      </w:tr>
    </w:tbl>
    <w:p w14:paraId="2CE219E9" w14:textId="77777777" w:rsidR="005C08B0" w:rsidRDefault="005C08B0" w:rsidP="00DD5147">
      <w:pPr>
        <w:pStyle w:val="Heading1"/>
        <w:tabs>
          <w:tab w:val="clear" w:pos="7088"/>
        </w:tabs>
      </w:pPr>
    </w:p>
    <w:p w14:paraId="614A75B6" w14:textId="77777777" w:rsidR="005C08B0" w:rsidRDefault="005C08B0">
      <w:pPr>
        <w:rPr>
          <w:rFonts w:asciiTheme="majorHAnsi" w:eastAsiaTheme="majorEastAsia" w:hAnsiTheme="majorHAnsi" w:cstheme="majorBidi"/>
          <w:b/>
          <w:color w:val="2F5496" w:themeColor="accent1" w:themeShade="BF"/>
          <w:sz w:val="32"/>
          <w:szCs w:val="32"/>
        </w:rPr>
      </w:pPr>
      <w:r>
        <w:br w:type="page"/>
      </w:r>
    </w:p>
    <w:p w14:paraId="260326A1" w14:textId="2DB16086" w:rsidR="00FF535D" w:rsidRPr="00DD5147" w:rsidRDefault="723C8AA6" w:rsidP="00DD5147">
      <w:pPr>
        <w:pStyle w:val="Heading1"/>
        <w:tabs>
          <w:tab w:val="clear" w:pos="7088"/>
        </w:tabs>
      </w:pPr>
      <w:r>
        <w:t>Week 1</w:t>
      </w:r>
      <w:r w:rsidR="28769837">
        <w:t>3</w:t>
      </w:r>
      <w:r w:rsidR="1179DDC1">
        <w:t xml:space="preserve"> </w:t>
      </w:r>
      <w:r w:rsidR="3A8A3E10">
        <w:tab/>
      </w:r>
      <w:r w:rsidR="153380ED">
        <w:t>Observation</w:t>
      </w:r>
      <w:r w:rsidR="06309C6E">
        <w:t>s</w:t>
      </w:r>
      <w:r w:rsidR="153380ED">
        <w:t xml:space="preserve"> in a </w:t>
      </w:r>
      <w:r w:rsidR="07FD42F3">
        <w:t>P</w:t>
      </w:r>
      <w:r w:rsidR="371CE994">
        <w:t xml:space="preserve">re-School and </w:t>
      </w:r>
      <w:r w:rsidR="153380ED">
        <w:t>Secondary School</w:t>
      </w:r>
      <w:r w:rsidR="2A4CA3FE">
        <w:t xml:space="preserve"> </w:t>
      </w:r>
      <w:r w:rsidR="6B14E02C">
        <w:t xml:space="preserve">                            </w:t>
      </w:r>
      <w:r w:rsidR="766129BD">
        <w:t xml:space="preserve"> </w:t>
      </w:r>
    </w:p>
    <w:p w14:paraId="2420A143" w14:textId="3F710379" w:rsidR="134734FE" w:rsidRPr="00CC79B0" w:rsidRDefault="134734FE" w:rsidP="4E985BE3">
      <w:pPr>
        <w:rPr>
          <w:color w:val="A20000"/>
          <w:sz w:val="22"/>
          <w:szCs w:val="22"/>
        </w:rPr>
      </w:pPr>
      <w:r w:rsidRPr="00CC79B0">
        <w:rPr>
          <w:color w:val="A20000"/>
          <w:sz w:val="22"/>
          <w:szCs w:val="22"/>
        </w:rPr>
        <w:t>All activities are to be provided within the constraints of the school, the classes, and teacher availability. The timetable below is an example.</w:t>
      </w:r>
    </w:p>
    <w:tbl>
      <w:tblPr>
        <w:tblStyle w:val="TableGrid"/>
        <w:tblW w:w="5000" w:type="pct"/>
        <w:tblLook w:val="04A0" w:firstRow="1" w:lastRow="0" w:firstColumn="1" w:lastColumn="0" w:noHBand="0" w:noVBand="1"/>
      </w:tblPr>
      <w:tblGrid>
        <w:gridCol w:w="2405"/>
        <w:gridCol w:w="3119"/>
        <w:gridCol w:w="2694"/>
        <w:gridCol w:w="3678"/>
        <w:gridCol w:w="2664"/>
      </w:tblGrid>
      <w:tr w:rsidR="008E6EB2" w:rsidRPr="00DD5147" w14:paraId="4614DC6B" w14:textId="27903E8B" w:rsidTr="008E6EB2">
        <w:trPr>
          <w:trHeight w:val="198"/>
        </w:trPr>
        <w:tc>
          <w:tcPr>
            <w:tcW w:w="826" w:type="pct"/>
            <w:shd w:val="clear" w:color="auto" w:fill="E7E6E6" w:themeFill="background2"/>
            <w:vAlign w:val="center"/>
          </w:tcPr>
          <w:p w14:paraId="3798169A" w14:textId="3EB2BBA9" w:rsidR="008E6EB2" w:rsidRPr="00E87C37" w:rsidRDefault="008E6EB2" w:rsidP="00B86888">
            <w:pPr>
              <w:spacing w:line="259" w:lineRule="auto"/>
              <w:contextualSpacing/>
              <w:rPr>
                <w:b/>
                <w:bCs/>
                <w:sz w:val="24"/>
                <w:szCs w:val="24"/>
              </w:rPr>
            </w:pPr>
            <w:r w:rsidRPr="4E985BE3">
              <w:rPr>
                <w:b/>
                <w:bCs/>
              </w:rPr>
              <w:t>Monday (pre-school)</w:t>
            </w:r>
          </w:p>
        </w:tc>
        <w:tc>
          <w:tcPr>
            <w:tcW w:w="1071" w:type="pct"/>
            <w:shd w:val="clear" w:color="auto" w:fill="E7E6E6" w:themeFill="background2"/>
            <w:vAlign w:val="center"/>
          </w:tcPr>
          <w:p w14:paraId="60A7D5FB" w14:textId="7BF3DEFB" w:rsidR="008E6EB2" w:rsidRPr="00E87C37" w:rsidRDefault="008E6EB2" w:rsidP="00B86888">
            <w:pPr>
              <w:spacing w:line="259" w:lineRule="auto"/>
              <w:contextualSpacing/>
              <w:rPr>
                <w:b/>
                <w:bCs/>
                <w:sz w:val="24"/>
                <w:szCs w:val="24"/>
              </w:rPr>
            </w:pPr>
            <w:r w:rsidRPr="4E985BE3">
              <w:rPr>
                <w:b/>
                <w:bCs/>
              </w:rPr>
              <w:t xml:space="preserve">Tuesday (pre-school) </w:t>
            </w:r>
          </w:p>
        </w:tc>
        <w:tc>
          <w:tcPr>
            <w:tcW w:w="925" w:type="pct"/>
            <w:shd w:val="clear" w:color="auto" w:fill="E7E6E6" w:themeFill="background2"/>
          </w:tcPr>
          <w:p w14:paraId="191B4F27" w14:textId="1AA2B7A8" w:rsidR="008E6EB2" w:rsidRPr="4E985BE3" w:rsidRDefault="008E6EB2" w:rsidP="00B86888">
            <w:pPr>
              <w:rPr>
                <w:b/>
                <w:bCs/>
              </w:rPr>
            </w:pPr>
            <w:r>
              <w:rPr>
                <w:b/>
                <w:bCs/>
              </w:rPr>
              <w:t>Wednesday</w:t>
            </w:r>
          </w:p>
        </w:tc>
        <w:tc>
          <w:tcPr>
            <w:tcW w:w="1263" w:type="pct"/>
            <w:shd w:val="clear" w:color="auto" w:fill="E7E6E6" w:themeFill="background2"/>
            <w:vAlign w:val="center"/>
          </w:tcPr>
          <w:p w14:paraId="63BC2234" w14:textId="523367A0" w:rsidR="008E6EB2" w:rsidRPr="00DD5147" w:rsidRDefault="008E6EB2" w:rsidP="00B86888">
            <w:r w:rsidRPr="4E985BE3">
              <w:rPr>
                <w:b/>
                <w:bCs/>
              </w:rPr>
              <w:t>Thursday (Secondary School)</w:t>
            </w:r>
          </w:p>
        </w:tc>
        <w:tc>
          <w:tcPr>
            <w:tcW w:w="915" w:type="pct"/>
            <w:shd w:val="clear" w:color="auto" w:fill="E7E6E6" w:themeFill="background2"/>
            <w:vAlign w:val="center"/>
          </w:tcPr>
          <w:p w14:paraId="437903B6" w14:textId="42A860AC" w:rsidR="008E6EB2" w:rsidRPr="00DD5147" w:rsidRDefault="008E6EB2" w:rsidP="00B86888">
            <w:r w:rsidRPr="4E985BE3">
              <w:rPr>
                <w:b/>
                <w:bCs/>
              </w:rPr>
              <w:t xml:space="preserve">Friday (Secondary School) </w:t>
            </w:r>
          </w:p>
        </w:tc>
      </w:tr>
      <w:tr w:rsidR="008E6EB2" w:rsidRPr="00E87C37" w14:paraId="1DA8A541" w14:textId="4ADCEDCA" w:rsidTr="008E6EB2">
        <w:trPr>
          <w:trHeight w:val="2965"/>
        </w:trPr>
        <w:tc>
          <w:tcPr>
            <w:tcW w:w="826" w:type="pct"/>
            <w:shd w:val="clear" w:color="auto" w:fill="E2EFD9" w:themeFill="accent6" w:themeFillTint="33"/>
          </w:tcPr>
          <w:p w14:paraId="2958CC50" w14:textId="371E2D8A" w:rsidR="008E6EB2" w:rsidRPr="008E6EB2" w:rsidRDefault="008E6EB2" w:rsidP="003357E7">
            <w:pPr>
              <w:spacing w:line="259" w:lineRule="auto"/>
              <w:contextualSpacing/>
              <w:rPr>
                <w:rStyle w:val="eop"/>
                <w:rFonts w:cstheme="minorHAnsi"/>
                <w:color w:val="1F3864" w:themeColor="accent1" w:themeShade="80"/>
                <w:shd w:val="clear" w:color="auto" w:fill="E2EFD9"/>
              </w:rPr>
            </w:pPr>
            <w:r w:rsidRPr="008E6EB2">
              <w:rPr>
                <w:rStyle w:val="eop"/>
                <w:rFonts w:cstheme="minorHAnsi"/>
                <w:b/>
                <w:bCs/>
                <w:color w:val="1F3864" w:themeColor="accent1" w:themeShade="80"/>
                <w:shd w:val="clear" w:color="auto" w:fill="E2EFD9"/>
              </w:rPr>
              <w:t>Welcome</w:t>
            </w:r>
            <w:r w:rsidRPr="008E6EB2">
              <w:rPr>
                <w:rStyle w:val="eop"/>
                <w:rFonts w:cstheme="minorHAnsi"/>
                <w:color w:val="1F3864" w:themeColor="accent1" w:themeShade="80"/>
                <w:shd w:val="clear" w:color="auto" w:fill="E2EFD9"/>
              </w:rPr>
              <w:t xml:space="preserve"> by the Headteacher/Leader; essential safeguarding, H&amp;S (NLM) </w:t>
            </w:r>
          </w:p>
          <w:p w14:paraId="4EA2F1ED" w14:textId="2C5A5E76" w:rsidR="008E6EB2" w:rsidRPr="008E6EB2" w:rsidRDefault="008E6EB2" w:rsidP="003357E7">
            <w:pPr>
              <w:spacing w:line="259" w:lineRule="auto"/>
              <w:contextualSpacing/>
              <w:rPr>
                <w:rStyle w:val="eop"/>
                <w:rFonts w:cstheme="minorHAnsi"/>
                <w:shd w:val="clear" w:color="auto" w:fill="E2EFD9"/>
              </w:rPr>
            </w:pPr>
            <w:r w:rsidRPr="008E6EB2">
              <w:rPr>
                <w:rStyle w:val="eop"/>
                <w:rFonts w:cstheme="minorHAnsi"/>
                <w:shd w:val="clear" w:color="auto" w:fill="E2EFD9"/>
              </w:rPr>
              <w:t xml:space="preserve">Tour of the placement with a focus on school as a </w:t>
            </w:r>
            <w:r w:rsidRPr="008E6EB2">
              <w:rPr>
                <w:rStyle w:val="eop"/>
                <w:rFonts w:cstheme="minorHAnsi"/>
                <w:b/>
                <w:bCs/>
                <w:shd w:val="clear" w:color="auto" w:fill="E2EFD9"/>
              </w:rPr>
              <w:t>community.</w:t>
            </w:r>
          </w:p>
          <w:p w14:paraId="2A02A4D7" w14:textId="77777777" w:rsidR="008E6EB2" w:rsidRPr="008E6EB2" w:rsidRDefault="008E6EB2" w:rsidP="003357E7">
            <w:pPr>
              <w:spacing w:line="259" w:lineRule="auto"/>
              <w:contextualSpacing/>
              <w:rPr>
                <w:rStyle w:val="eop"/>
                <w:rFonts w:cstheme="minorHAnsi"/>
                <w:shd w:val="clear" w:color="auto" w:fill="E2EFD9"/>
              </w:rPr>
            </w:pPr>
          </w:p>
          <w:p w14:paraId="5C27FB45" w14:textId="21E6B035" w:rsidR="008E6EB2" w:rsidRPr="008E6EB2" w:rsidRDefault="008E6EB2" w:rsidP="003357E7">
            <w:pPr>
              <w:spacing w:line="259" w:lineRule="auto"/>
              <w:contextualSpacing/>
              <w:rPr>
                <w:rStyle w:val="eop"/>
                <w:rFonts w:cstheme="minorHAnsi"/>
                <w:shd w:val="clear" w:color="auto" w:fill="E2EFD9"/>
              </w:rPr>
            </w:pPr>
            <w:r w:rsidRPr="008E6EB2">
              <w:rPr>
                <w:rStyle w:val="eop"/>
                <w:rFonts w:cstheme="minorHAnsi"/>
                <w:shd w:val="clear" w:color="auto" w:fill="E2EFD9"/>
              </w:rPr>
              <w:t>Induction to school ethos and routines.</w:t>
            </w:r>
          </w:p>
          <w:p w14:paraId="680D7E18" w14:textId="77777777" w:rsidR="008E6EB2" w:rsidRPr="008E6EB2" w:rsidRDefault="008E6EB2" w:rsidP="003357E7">
            <w:pPr>
              <w:spacing w:after="80" w:line="259" w:lineRule="auto"/>
              <w:contextualSpacing/>
              <w:rPr>
                <w:rFonts w:cstheme="minorHAnsi"/>
                <w:i/>
                <w:iCs/>
              </w:rPr>
            </w:pPr>
          </w:p>
          <w:p w14:paraId="75590EB2" w14:textId="4A6D4532" w:rsidR="008E6EB2" w:rsidRPr="008E6EB2" w:rsidRDefault="008E6EB2" w:rsidP="000D4ADF">
            <w:pPr>
              <w:spacing w:after="80" w:line="259" w:lineRule="auto"/>
              <w:contextualSpacing/>
              <w:rPr>
                <w:rFonts w:cstheme="minorHAnsi"/>
              </w:rPr>
            </w:pPr>
            <w:r w:rsidRPr="008E6EB2">
              <w:rPr>
                <w:rFonts w:cstheme="minorHAnsi"/>
              </w:rPr>
              <w:t xml:space="preserve">Meet with head teacher / leader to discuss the transition from </w:t>
            </w:r>
            <w:r w:rsidRPr="008E6EB2">
              <w:rPr>
                <w:rFonts w:cstheme="minorHAnsi"/>
                <w:b/>
                <w:bCs/>
              </w:rPr>
              <w:t>home to school.</w:t>
            </w:r>
          </w:p>
          <w:p w14:paraId="01662A9F" w14:textId="77777777" w:rsidR="008E6EB2" w:rsidRPr="008E6EB2" w:rsidRDefault="008E6EB2" w:rsidP="000D4ADF">
            <w:pPr>
              <w:spacing w:after="80" w:line="259" w:lineRule="auto"/>
              <w:contextualSpacing/>
              <w:rPr>
                <w:rFonts w:cstheme="minorHAnsi"/>
              </w:rPr>
            </w:pPr>
          </w:p>
          <w:p w14:paraId="7495BBD2" w14:textId="1C3E3219" w:rsidR="008E6EB2" w:rsidRPr="008E6EB2" w:rsidRDefault="008E6EB2" w:rsidP="000D4ADF">
            <w:pPr>
              <w:spacing w:after="80" w:line="259" w:lineRule="auto"/>
              <w:contextualSpacing/>
              <w:rPr>
                <w:rFonts w:cstheme="minorHAnsi"/>
              </w:rPr>
            </w:pPr>
            <w:r w:rsidRPr="008E6EB2">
              <w:rPr>
                <w:rFonts w:cstheme="minorHAnsi"/>
              </w:rPr>
              <w:t>Observe children with a focus on:</w:t>
            </w:r>
          </w:p>
          <w:p w14:paraId="2F535C8E" w14:textId="681BEBE4" w:rsidR="008E6EB2" w:rsidRPr="008E6EB2" w:rsidRDefault="008E6EB2" w:rsidP="000D4ADF">
            <w:pPr>
              <w:spacing w:after="80" w:line="259" w:lineRule="auto"/>
              <w:ind w:left="84"/>
              <w:rPr>
                <w:rFonts w:cstheme="minorHAnsi"/>
              </w:rPr>
            </w:pPr>
            <w:r w:rsidRPr="008E6EB2">
              <w:rPr>
                <w:rFonts w:cstheme="minorHAnsi"/>
                <w:b/>
                <w:bCs/>
              </w:rPr>
              <w:t>Progression</w:t>
            </w:r>
            <w:r w:rsidRPr="008E6EB2">
              <w:rPr>
                <w:rFonts w:cstheme="minorHAnsi"/>
              </w:rPr>
              <w:t xml:space="preserve"> (what are they learning?)</w:t>
            </w:r>
          </w:p>
          <w:p w14:paraId="2C127167" w14:textId="77777777" w:rsidR="008E6EB2" w:rsidRPr="008E6EB2" w:rsidRDefault="008E6EB2" w:rsidP="000D4ADF">
            <w:pPr>
              <w:spacing w:after="80" w:line="259" w:lineRule="auto"/>
              <w:ind w:left="84"/>
              <w:rPr>
                <w:rFonts w:cstheme="minorHAnsi"/>
              </w:rPr>
            </w:pPr>
            <w:r w:rsidRPr="008E6EB2">
              <w:rPr>
                <w:rFonts w:cstheme="minorHAnsi"/>
                <w:b/>
                <w:bCs/>
              </w:rPr>
              <w:t>Pedagogy</w:t>
            </w:r>
            <w:r w:rsidRPr="008E6EB2">
              <w:rPr>
                <w:rFonts w:cstheme="minorHAnsi"/>
              </w:rPr>
              <w:t xml:space="preserve"> (how are they learning?)</w:t>
            </w:r>
          </w:p>
          <w:p w14:paraId="0DEBB54B" w14:textId="4CA6002E" w:rsidR="008E6EB2" w:rsidRPr="008E6EB2" w:rsidRDefault="008E6EB2" w:rsidP="000D4ADF">
            <w:pPr>
              <w:spacing w:after="80" w:line="259" w:lineRule="auto"/>
              <w:ind w:left="84"/>
              <w:rPr>
                <w:rFonts w:cstheme="minorHAnsi"/>
              </w:rPr>
            </w:pPr>
            <w:r w:rsidRPr="008E6EB2">
              <w:rPr>
                <w:rFonts w:cstheme="minorHAnsi"/>
                <w:b/>
                <w:bCs/>
              </w:rPr>
              <w:t xml:space="preserve">Behaviour </w:t>
            </w:r>
            <w:r w:rsidRPr="008E6EB2">
              <w:rPr>
                <w:rFonts w:cstheme="minorHAnsi"/>
              </w:rPr>
              <w:t xml:space="preserve">(what do you notice the children do / can’t do?) How do adults support behaviour and expectations? </w:t>
            </w:r>
          </w:p>
        </w:tc>
        <w:tc>
          <w:tcPr>
            <w:tcW w:w="1071" w:type="pct"/>
            <w:shd w:val="clear" w:color="auto" w:fill="E2EFD9" w:themeFill="accent6" w:themeFillTint="33"/>
          </w:tcPr>
          <w:p w14:paraId="4BB21FB3" w14:textId="61A5325F" w:rsidR="008E6EB2" w:rsidRPr="008E6EB2" w:rsidRDefault="008E6EB2" w:rsidP="4E985BE3">
            <w:pPr>
              <w:spacing w:after="80" w:line="264" w:lineRule="auto"/>
              <w:contextualSpacing/>
              <w:rPr>
                <w:rFonts w:cstheme="minorHAnsi"/>
              </w:rPr>
            </w:pPr>
            <w:r w:rsidRPr="008E6EB2">
              <w:rPr>
                <w:rFonts w:eastAsia="Calibri" w:cstheme="minorHAnsi"/>
              </w:rPr>
              <w:t>Observe a small focus group of children.</w:t>
            </w:r>
          </w:p>
          <w:p w14:paraId="6571CC1F" w14:textId="7F9B7201" w:rsidR="008E6EB2" w:rsidRPr="008E6EB2" w:rsidRDefault="008E6EB2" w:rsidP="4E985BE3">
            <w:pPr>
              <w:spacing w:line="264" w:lineRule="auto"/>
              <w:contextualSpacing/>
              <w:rPr>
                <w:rFonts w:cstheme="minorHAnsi"/>
              </w:rPr>
            </w:pPr>
            <w:r w:rsidRPr="008E6EB2">
              <w:rPr>
                <w:rFonts w:eastAsia="Calibri" w:cstheme="minorHAnsi"/>
              </w:rPr>
              <w:t xml:space="preserve"> </w:t>
            </w:r>
          </w:p>
          <w:p w14:paraId="13D492B1" w14:textId="61355677" w:rsidR="008E6EB2" w:rsidRPr="008E6EB2" w:rsidRDefault="008E6EB2" w:rsidP="4E985BE3">
            <w:pPr>
              <w:spacing w:line="257" w:lineRule="auto"/>
              <w:contextualSpacing/>
              <w:rPr>
                <w:rFonts w:eastAsia="Calibri" w:cstheme="minorHAnsi"/>
              </w:rPr>
            </w:pPr>
            <w:r w:rsidRPr="008E6EB2">
              <w:rPr>
                <w:rFonts w:eastAsia="Calibri" w:cstheme="minorHAnsi"/>
                <w:b/>
                <w:bCs/>
              </w:rPr>
              <w:t>Design</w:t>
            </w:r>
            <w:r w:rsidRPr="008E6EB2">
              <w:rPr>
                <w:rFonts w:eastAsia="Calibri" w:cstheme="minorHAnsi"/>
              </w:rPr>
              <w:t xml:space="preserve"> questions to ask the teacher/teaching assistant/adult, including:</w:t>
            </w:r>
            <w:r w:rsidRPr="008E6EB2">
              <w:rPr>
                <w:rFonts w:cstheme="minorHAnsi"/>
              </w:rPr>
              <w:br/>
            </w:r>
            <w:r w:rsidRPr="008E6EB2">
              <w:rPr>
                <w:rFonts w:eastAsia="Calibri" w:cstheme="minorHAnsi"/>
              </w:rPr>
              <w:t xml:space="preserve"> </w:t>
            </w:r>
          </w:p>
          <w:p w14:paraId="2A0F6030" w14:textId="59B338B9" w:rsidR="008E6EB2" w:rsidRPr="008E6EB2" w:rsidRDefault="008E6EB2" w:rsidP="00FF4E25">
            <w:pPr>
              <w:spacing w:line="257" w:lineRule="auto"/>
              <w:ind w:left="314"/>
              <w:contextualSpacing/>
              <w:rPr>
                <w:rFonts w:cstheme="minorHAnsi"/>
              </w:rPr>
            </w:pPr>
            <w:r w:rsidRPr="008E6EB2">
              <w:rPr>
                <w:rFonts w:eastAsia="Calibri" w:cstheme="minorHAnsi"/>
              </w:rPr>
              <w:t>How are parents/carers engaged with transition?</w:t>
            </w:r>
          </w:p>
          <w:p w14:paraId="50A21BEC" w14:textId="592B4149" w:rsidR="008E6EB2" w:rsidRPr="008E6EB2" w:rsidRDefault="008E6EB2" w:rsidP="00FF4E25">
            <w:pPr>
              <w:spacing w:line="257" w:lineRule="auto"/>
              <w:ind w:left="314"/>
              <w:contextualSpacing/>
              <w:rPr>
                <w:rFonts w:cstheme="minorHAnsi"/>
              </w:rPr>
            </w:pPr>
            <w:r w:rsidRPr="008E6EB2">
              <w:rPr>
                <w:rFonts w:eastAsia="Calibri" w:cstheme="minorHAnsi"/>
              </w:rPr>
              <w:t>Is there an information sharing/ visiting opportunity before learners start?</w:t>
            </w:r>
          </w:p>
          <w:p w14:paraId="66F0B18B" w14:textId="77777777" w:rsidR="008E6EB2" w:rsidRPr="008E6EB2" w:rsidRDefault="008E6EB2" w:rsidP="00FF4E25">
            <w:pPr>
              <w:spacing w:after="120" w:line="257" w:lineRule="auto"/>
              <w:ind w:left="314"/>
              <w:contextualSpacing/>
              <w:rPr>
                <w:rFonts w:eastAsia="Calibri" w:cstheme="minorHAnsi"/>
              </w:rPr>
            </w:pPr>
            <w:r w:rsidRPr="008E6EB2">
              <w:rPr>
                <w:rFonts w:eastAsia="Calibri" w:cstheme="minorHAnsi"/>
              </w:rPr>
              <w:t xml:space="preserve">Do you have other stakeholders involved in provision? (committee/ business owner/ Local Authority input etc) </w:t>
            </w:r>
          </w:p>
          <w:p w14:paraId="0FDF69B8" w14:textId="77777777" w:rsidR="008E6EB2" w:rsidRPr="008E6EB2" w:rsidRDefault="008E6EB2" w:rsidP="00FF4E25">
            <w:pPr>
              <w:spacing w:after="120" w:line="257" w:lineRule="auto"/>
              <w:ind w:left="314"/>
              <w:contextualSpacing/>
              <w:rPr>
                <w:rFonts w:eastAsia="Calibri" w:cstheme="minorHAnsi"/>
              </w:rPr>
            </w:pPr>
          </w:p>
          <w:p w14:paraId="0B2B0AA7" w14:textId="3AD81D0E" w:rsidR="008E6EB2" w:rsidRPr="008E6EB2" w:rsidRDefault="008E6EB2" w:rsidP="00FF4E25">
            <w:pPr>
              <w:spacing w:after="120" w:line="257" w:lineRule="auto"/>
              <w:contextualSpacing/>
              <w:rPr>
                <w:rFonts w:cstheme="minorHAnsi"/>
              </w:rPr>
            </w:pPr>
            <w:r w:rsidRPr="008E6EB2">
              <w:rPr>
                <w:rFonts w:eastAsia="Calibri" w:cstheme="minorHAnsi"/>
              </w:rPr>
              <w:t>Focus questions on:</w:t>
            </w:r>
          </w:p>
          <w:p w14:paraId="407DE095" w14:textId="5A01729B" w:rsidR="008E6EB2" w:rsidRPr="008E6EB2" w:rsidRDefault="008E6EB2" w:rsidP="4E985BE3">
            <w:pPr>
              <w:pStyle w:val="ListParagraph"/>
              <w:numPr>
                <w:ilvl w:val="0"/>
                <w:numId w:val="3"/>
              </w:numPr>
              <w:spacing w:line="257" w:lineRule="auto"/>
              <w:ind w:left="358" w:hanging="218"/>
              <w:rPr>
                <w:rFonts w:eastAsia="Calibri" w:cstheme="minorHAnsi"/>
              </w:rPr>
            </w:pPr>
            <w:r w:rsidRPr="008E6EB2">
              <w:rPr>
                <w:rFonts w:eastAsia="Calibri" w:cstheme="minorHAnsi"/>
              </w:rPr>
              <w:t>Learning</w:t>
            </w:r>
          </w:p>
          <w:p w14:paraId="51C52E33" w14:textId="794A2A7D" w:rsidR="008E6EB2" w:rsidRPr="008E6EB2" w:rsidRDefault="008E6EB2" w:rsidP="4E985BE3">
            <w:pPr>
              <w:pStyle w:val="ListParagraph"/>
              <w:numPr>
                <w:ilvl w:val="0"/>
                <w:numId w:val="3"/>
              </w:numPr>
              <w:spacing w:line="257" w:lineRule="auto"/>
              <w:ind w:left="358" w:hanging="218"/>
              <w:rPr>
                <w:rFonts w:eastAsia="Calibri" w:cstheme="minorHAnsi"/>
              </w:rPr>
            </w:pPr>
            <w:r w:rsidRPr="008E6EB2">
              <w:rPr>
                <w:rFonts w:eastAsia="Calibri" w:cstheme="minorHAnsi"/>
              </w:rPr>
              <w:t>Friends and social environment</w:t>
            </w:r>
          </w:p>
          <w:p w14:paraId="79B26029" w14:textId="38272313" w:rsidR="008E6EB2" w:rsidRPr="008E6EB2" w:rsidRDefault="008E6EB2" w:rsidP="4E985BE3">
            <w:pPr>
              <w:pStyle w:val="ListParagraph"/>
              <w:numPr>
                <w:ilvl w:val="0"/>
                <w:numId w:val="3"/>
              </w:numPr>
              <w:spacing w:line="257" w:lineRule="auto"/>
              <w:ind w:left="358" w:hanging="218"/>
              <w:rPr>
                <w:rFonts w:eastAsia="Calibri" w:cstheme="minorHAnsi"/>
              </w:rPr>
            </w:pPr>
            <w:r w:rsidRPr="008E6EB2">
              <w:rPr>
                <w:rFonts w:eastAsia="Calibri" w:cstheme="minorHAnsi"/>
              </w:rPr>
              <w:t>The physical environment</w:t>
            </w:r>
          </w:p>
          <w:p w14:paraId="457C18C6" w14:textId="4012F4B2" w:rsidR="008E6EB2" w:rsidRPr="008E6EB2" w:rsidRDefault="008E6EB2" w:rsidP="4E985BE3">
            <w:pPr>
              <w:pStyle w:val="ListParagraph"/>
              <w:numPr>
                <w:ilvl w:val="0"/>
                <w:numId w:val="3"/>
              </w:numPr>
              <w:spacing w:line="257" w:lineRule="auto"/>
              <w:ind w:left="358" w:hanging="218"/>
              <w:rPr>
                <w:rFonts w:eastAsia="Calibri" w:cstheme="minorHAnsi"/>
              </w:rPr>
            </w:pPr>
            <w:r w:rsidRPr="008E6EB2">
              <w:rPr>
                <w:rFonts w:eastAsia="Calibri" w:cstheme="minorHAnsi"/>
              </w:rPr>
              <w:t>The curriculum</w:t>
            </w:r>
          </w:p>
          <w:p w14:paraId="5548909C" w14:textId="16F1BB7E" w:rsidR="008E6EB2" w:rsidRPr="008E6EB2" w:rsidRDefault="008E6EB2" w:rsidP="4E985BE3">
            <w:pPr>
              <w:pStyle w:val="ListParagraph"/>
              <w:numPr>
                <w:ilvl w:val="0"/>
                <w:numId w:val="3"/>
              </w:numPr>
              <w:spacing w:line="257" w:lineRule="auto"/>
              <w:ind w:left="358" w:hanging="218"/>
              <w:rPr>
                <w:rFonts w:eastAsia="Calibri" w:cstheme="minorHAnsi"/>
              </w:rPr>
            </w:pPr>
            <w:r w:rsidRPr="008E6EB2">
              <w:rPr>
                <w:rFonts w:eastAsia="Calibri" w:cstheme="minorHAnsi"/>
              </w:rPr>
              <w:t>Challenge</w:t>
            </w:r>
          </w:p>
          <w:p w14:paraId="375529EC" w14:textId="139DC68E" w:rsidR="008E6EB2" w:rsidRPr="008E6EB2" w:rsidRDefault="008E6EB2" w:rsidP="4E985BE3">
            <w:pPr>
              <w:pStyle w:val="ListParagraph"/>
              <w:numPr>
                <w:ilvl w:val="0"/>
                <w:numId w:val="3"/>
              </w:numPr>
              <w:spacing w:line="257" w:lineRule="auto"/>
              <w:ind w:left="358" w:hanging="218"/>
              <w:rPr>
                <w:rFonts w:eastAsia="Calibri" w:cstheme="minorHAnsi"/>
              </w:rPr>
            </w:pPr>
            <w:r w:rsidRPr="008E6EB2">
              <w:rPr>
                <w:rFonts w:eastAsia="Calibri" w:cstheme="minorHAnsi"/>
              </w:rPr>
              <w:t>Preparation for transition to primary school.</w:t>
            </w:r>
          </w:p>
          <w:p w14:paraId="64CAABBE" w14:textId="48CE2129" w:rsidR="008E6EB2" w:rsidRPr="008E6EB2" w:rsidRDefault="008E6EB2" w:rsidP="4E985BE3">
            <w:pPr>
              <w:spacing w:after="80" w:line="257" w:lineRule="auto"/>
              <w:contextualSpacing/>
              <w:rPr>
                <w:rFonts w:cstheme="minorHAnsi"/>
              </w:rPr>
            </w:pPr>
            <w:r w:rsidRPr="008E6EB2">
              <w:rPr>
                <w:rFonts w:eastAsia="Calibri" w:cstheme="minorHAnsi"/>
              </w:rPr>
              <w:t xml:space="preserve"> </w:t>
            </w:r>
          </w:p>
          <w:p w14:paraId="53261E05" w14:textId="7717982E" w:rsidR="008E6EB2" w:rsidRPr="008E6EB2" w:rsidRDefault="008E6EB2" w:rsidP="4E985BE3">
            <w:pPr>
              <w:spacing w:line="257" w:lineRule="auto"/>
              <w:contextualSpacing/>
              <w:rPr>
                <w:rFonts w:cstheme="minorHAnsi"/>
              </w:rPr>
            </w:pPr>
            <w:r w:rsidRPr="008E6EB2">
              <w:rPr>
                <w:rFonts w:eastAsia="Calibri" w:cstheme="minorHAnsi"/>
                <w:b/>
                <w:bCs/>
              </w:rPr>
              <w:t>Observe</w:t>
            </w:r>
            <w:r w:rsidRPr="008E6EB2">
              <w:rPr>
                <w:rFonts w:eastAsia="Calibri" w:cstheme="minorHAnsi"/>
              </w:rPr>
              <w:t xml:space="preserve"> a group of children</w:t>
            </w:r>
          </w:p>
          <w:p w14:paraId="094DFA66" w14:textId="22D9B6D0" w:rsidR="008E6EB2" w:rsidRPr="008E6EB2" w:rsidRDefault="008E6EB2" w:rsidP="000D4ADF">
            <w:pPr>
              <w:spacing w:after="80" w:line="259" w:lineRule="auto"/>
              <w:contextualSpacing/>
              <w:rPr>
                <w:rFonts w:cstheme="minorHAnsi"/>
              </w:rPr>
            </w:pPr>
            <w:r w:rsidRPr="008E6EB2">
              <w:rPr>
                <w:rFonts w:eastAsia="Calibri" w:cstheme="minorHAnsi"/>
              </w:rPr>
              <w:t>Focus on attainment, challenge, support and differentiation</w:t>
            </w:r>
          </w:p>
        </w:tc>
        <w:tc>
          <w:tcPr>
            <w:tcW w:w="925" w:type="pct"/>
            <w:shd w:val="clear" w:color="auto" w:fill="FBE4D5" w:themeFill="accent2" w:themeFillTint="33"/>
          </w:tcPr>
          <w:p w14:paraId="1224A34B" w14:textId="68FA515A" w:rsidR="008E6EB2" w:rsidRPr="008E6EB2" w:rsidRDefault="008E6EB2" w:rsidP="4E985BE3">
            <w:pPr>
              <w:spacing w:after="80" w:line="257" w:lineRule="auto"/>
              <w:contextualSpacing/>
              <w:rPr>
                <w:rFonts w:eastAsia="Calibri" w:cstheme="minorHAnsi"/>
                <w:b/>
                <w:bCs/>
                <w:color w:val="1F3864" w:themeColor="accent1" w:themeShade="80"/>
              </w:rPr>
            </w:pPr>
            <w:r w:rsidRPr="008E6EB2">
              <w:rPr>
                <w:rFonts w:eastAsia="Calibri" w:cstheme="minorHAnsi"/>
                <w:b/>
                <w:bCs/>
                <w:color w:val="1F3864" w:themeColor="accent1" w:themeShade="80"/>
              </w:rPr>
              <w:t>Lead School Day</w:t>
            </w:r>
          </w:p>
          <w:p w14:paraId="2FFDCF0F" w14:textId="4DD0551A" w:rsidR="008E6EB2" w:rsidRPr="008E6EB2" w:rsidRDefault="008E6EB2" w:rsidP="4E985BE3">
            <w:pPr>
              <w:spacing w:after="80" w:line="257" w:lineRule="auto"/>
              <w:contextualSpacing/>
              <w:rPr>
                <w:rFonts w:eastAsia="Calibri" w:cstheme="minorHAnsi"/>
                <w:color w:val="1F3864" w:themeColor="accent1" w:themeShade="80"/>
              </w:rPr>
            </w:pPr>
            <w:r w:rsidRPr="008E6EB2">
              <w:rPr>
                <w:rFonts w:eastAsia="Calibri" w:cstheme="minorHAnsi"/>
                <w:color w:val="1F3864" w:themeColor="accent1" w:themeShade="80"/>
              </w:rPr>
              <w:t>See Blackboard for details.</w:t>
            </w:r>
          </w:p>
        </w:tc>
        <w:tc>
          <w:tcPr>
            <w:tcW w:w="1263" w:type="pct"/>
            <w:shd w:val="clear" w:color="auto" w:fill="E2EFD9" w:themeFill="accent6" w:themeFillTint="33"/>
          </w:tcPr>
          <w:p w14:paraId="2E2424E8" w14:textId="5EDF1A38" w:rsidR="008E6EB2" w:rsidRPr="008E6EB2" w:rsidRDefault="008E6EB2" w:rsidP="4E985BE3">
            <w:pPr>
              <w:spacing w:after="80" w:line="257" w:lineRule="auto"/>
              <w:contextualSpacing/>
              <w:rPr>
                <w:rFonts w:eastAsia="Calibri" w:cstheme="minorHAnsi"/>
                <w:color w:val="1F3864" w:themeColor="accent1" w:themeShade="80"/>
              </w:rPr>
            </w:pPr>
            <w:r w:rsidRPr="008E6EB2">
              <w:rPr>
                <w:rFonts w:eastAsia="Calibri" w:cstheme="minorHAnsi"/>
                <w:b/>
                <w:bCs/>
                <w:color w:val="1F3864" w:themeColor="accent1" w:themeShade="80"/>
              </w:rPr>
              <w:t>Welcome</w:t>
            </w:r>
            <w:r w:rsidRPr="008E6EB2">
              <w:rPr>
                <w:rFonts w:eastAsia="Calibri" w:cstheme="minorHAnsi"/>
                <w:color w:val="1F3864" w:themeColor="accent1" w:themeShade="80"/>
              </w:rPr>
              <w:t xml:space="preserve"> by the Headteacher; essential safeguarding, H&amp;S (NLM) </w:t>
            </w:r>
          </w:p>
          <w:p w14:paraId="2F82FF84" w14:textId="55106625" w:rsidR="008E6EB2" w:rsidRPr="008E6EB2" w:rsidRDefault="008E6EB2" w:rsidP="4E985BE3">
            <w:pPr>
              <w:spacing w:line="257" w:lineRule="auto"/>
              <w:contextualSpacing/>
              <w:rPr>
                <w:rFonts w:eastAsia="Calibri" w:cstheme="minorHAnsi"/>
                <w:b/>
                <w:bCs/>
              </w:rPr>
            </w:pPr>
            <w:r w:rsidRPr="008E6EB2">
              <w:rPr>
                <w:rFonts w:eastAsia="Calibri" w:cstheme="minorHAnsi"/>
              </w:rPr>
              <w:t xml:space="preserve">School tour with a focus on school as a </w:t>
            </w:r>
            <w:r w:rsidRPr="008E6EB2">
              <w:rPr>
                <w:rFonts w:eastAsia="Calibri" w:cstheme="minorHAnsi"/>
                <w:b/>
                <w:bCs/>
              </w:rPr>
              <w:t xml:space="preserve">community. </w:t>
            </w:r>
            <w:r w:rsidRPr="008E6EB2">
              <w:rPr>
                <w:rFonts w:eastAsia="Calibri" w:cstheme="minorHAnsi"/>
              </w:rPr>
              <w:t>Induction to school ethos and routines.</w:t>
            </w:r>
            <w:r w:rsidRPr="008E6EB2">
              <w:rPr>
                <w:rFonts w:eastAsia="Calibri" w:cstheme="minorHAnsi"/>
                <w:b/>
                <w:bCs/>
              </w:rPr>
              <w:t xml:space="preserve"> </w:t>
            </w:r>
          </w:p>
          <w:p w14:paraId="430E23F5" w14:textId="5CC62E61" w:rsidR="008E6EB2" w:rsidRPr="008E6EB2" w:rsidRDefault="008E6EB2" w:rsidP="4E985BE3">
            <w:pPr>
              <w:spacing w:line="257" w:lineRule="auto"/>
              <w:contextualSpacing/>
              <w:rPr>
                <w:rFonts w:eastAsia="Calibri" w:cstheme="minorHAnsi"/>
              </w:rPr>
            </w:pPr>
            <w:r w:rsidRPr="008E6EB2">
              <w:rPr>
                <w:rFonts w:eastAsia="Calibri" w:cstheme="minorHAnsi"/>
              </w:rPr>
              <w:t>Meet with head of year 7 to discuss transition.</w:t>
            </w:r>
          </w:p>
          <w:p w14:paraId="71AABE27" w14:textId="73DEDB1A" w:rsidR="008E6EB2" w:rsidRPr="008E6EB2" w:rsidRDefault="008E6EB2" w:rsidP="4E985BE3">
            <w:pPr>
              <w:spacing w:after="120" w:line="257" w:lineRule="auto"/>
              <w:contextualSpacing/>
              <w:rPr>
                <w:rFonts w:eastAsia="Calibri" w:cstheme="minorHAnsi"/>
              </w:rPr>
            </w:pPr>
            <w:r w:rsidRPr="008E6EB2">
              <w:rPr>
                <w:rFonts w:eastAsia="Calibri" w:cstheme="minorHAnsi"/>
              </w:rPr>
              <w:t>Observe year 7/8 classes with a focus on:</w:t>
            </w:r>
          </w:p>
          <w:p w14:paraId="0322D7A3" w14:textId="1AE5B219" w:rsidR="008E6EB2" w:rsidRPr="008E6EB2" w:rsidRDefault="008E6EB2" w:rsidP="4E985BE3">
            <w:pPr>
              <w:pStyle w:val="ListParagraph"/>
              <w:numPr>
                <w:ilvl w:val="0"/>
                <w:numId w:val="2"/>
              </w:numPr>
              <w:spacing w:line="257" w:lineRule="auto"/>
              <w:ind w:left="303" w:hanging="219"/>
              <w:rPr>
                <w:rFonts w:eastAsia="Calibri" w:cstheme="minorHAnsi"/>
              </w:rPr>
            </w:pPr>
            <w:r w:rsidRPr="008E6EB2">
              <w:rPr>
                <w:rFonts w:eastAsia="Calibri" w:cstheme="minorHAnsi"/>
                <w:b/>
                <w:bCs/>
              </w:rPr>
              <w:t>Progression</w:t>
            </w:r>
            <w:r w:rsidRPr="008E6EB2">
              <w:rPr>
                <w:rFonts w:eastAsia="Calibri" w:cstheme="minorHAnsi"/>
              </w:rPr>
              <w:t xml:space="preserve"> (what are they learning?)</w:t>
            </w:r>
          </w:p>
          <w:p w14:paraId="601DB7C1" w14:textId="0ACC4332" w:rsidR="008E6EB2" w:rsidRPr="008E6EB2" w:rsidRDefault="008E6EB2" w:rsidP="4E985BE3">
            <w:pPr>
              <w:pStyle w:val="ListParagraph"/>
              <w:numPr>
                <w:ilvl w:val="0"/>
                <w:numId w:val="2"/>
              </w:numPr>
              <w:spacing w:line="257" w:lineRule="auto"/>
              <w:ind w:left="303" w:hanging="219"/>
              <w:rPr>
                <w:rFonts w:eastAsia="Calibri" w:cstheme="minorHAnsi"/>
              </w:rPr>
            </w:pPr>
            <w:r w:rsidRPr="008E6EB2">
              <w:rPr>
                <w:rFonts w:eastAsia="Calibri" w:cstheme="minorHAnsi"/>
                <w:b/>
                <w:bCs/>
              </w:rPr>
              <w:t>Pedagogy</w:t>
            </w:r>
            <w:r w:rsidRPr="008E6EB2">
              <w:rPr>
                <w:rFonts w:eastAsia="Calibri" w:cstheme="minorHAnsi"/>
              </w:rPr>
              <w:t xml:space="preserve"> (how are they learning?)</w:t>
            </w:r>
          </w:p>
          <w:p w14:paraId="150DB1B7" w14:textId="718EC754" w:rsidR="008E6EB2" w:rsidRPr="008E6EB2" w:rsidRDefault="008E6EB2" w:rsidP="4E985BE3">
            <w:pPr>
              <w:pStyle w:val="ListParagraph"/>
              <w:numPr>
                <w:ilvl w:val="0"/>
                <w:numId w:val="2"/>
              </w:numPr>
              <w:spacing w:line="257" w:lineRule="auto"/>
              <w:ind w:left="303" w:hanging="219"/>
              <w:rPr>
                <w:rFonts w:eastAsia="Calibri" w:cstheme="minorHAnsi"/>
                <w:b/>
                <w:bCs/>
              </w:rPr>
            </w:pPr>
            <w:r w:rsidRPr="008E6EB2">
              <w:rPr>
                <w:rFonts w:eastAsia="Calibri" w:cstheme="minorHAnsi"/>
                <w:b/>
                <w:bCs/>
              </w:rPr>
              <w:t xml:space="preserve">Behaviour </w:t>
            </w:r>
            <w:r w:rsidRPr="008E6EB2">
              <w:rPr>
                <w:rFonts w:eastAsia="Calibri" w:cstheme="minorHAnsi"/>
              </w:rPr>
              <w:t>(what are the obvious similarities and differences compared to KS2?)</w:t>
            </w:r>
            <w:r w:rsidRPr="008E6EB2">
              <w:rPr>
                <w:rFonts w:eastAsia="Calibri" w:cstheme="minorHAnsi"/>
                <w:b/>
                <w:bCs/>
              </w:rPr>
              <w:t xml:space="preserve"> </w:t>
            </w:r>
          </w:p>
          <w:p w14:paraId="0B8A646A" w14:textId="6A23A828" w:rsidR="008E6EB2" w:rsidRPr="008E6EB2" w:rsidRDefault="008E6EB2" w:rsidP="4E985BE3">
            <w:pPr>
              <w:spacing w:line="257" w:lineRule="auto"/>
              <w:contextualSpacing/>
              <w:rPr>
                <w:rFonts w:eastAsia="Calibri" w:cstheme="minorHAnsi"/>
              </w:rPr>
            </w:pPr>
            <w:r w:rsidRPr="008E6EB2">
              <w:rPr>
                <w:rFonts w:eastAsia="Calibri" w:cstheme="minorHAnsi"/>
                <w:b/>
                <w:bCs/>
              </w:rPr>
              <w:t>Observe</w:t>
            </w:r>
            <w:r w:rsidRPr="008E6EB2">
              <w:rPr>
                <w:rFonts w:eastAsia="Calibri" w:cstheme="minorHAnsi"/>
              </w:rPr>
              <w:t xml:space="preserve"> a range of lessons from year 7-10</w:t>
            </w:r>
          </w:p>
          <w:p w14:paraId="351F5B25" w14:textId="4D255FBC" w:rsidR="008E6EB2" w:rsidRPr="008E6EB2" w:rsidRDefault="008E6EB2" w:rsidP="4E985BE3">
            <w:pPr>
              <w:spacing w:after="120" w:line="257" w:lineRule="auto"/>
              <w:contextualSpacing/>
              <w:rPr>
                <w:rFonts w:eastAsia="Calibri" w:cstheme="minorHAnsi"/>
              </w:rPr>
            </w:pPr>
            <w:r w:rsidRPr="008E6EB2">
              <w:rPr>
                <w:rFonts w:eastAsia="Calibri" w:cstheme="minorHAnsi"/>
              </w:rPr>
              <w:t>Focus on ALN:</w:t>
            </w:r>
          </w:p>
          <w:p w14:paraId="0E03659F" w14:textId="340EC8C4" w:rsidR="008E6EB2" w:rsidRPr="008E6EB2" w:rsidRDefault="008E6EB2" w:rsidP="4E985BE3">
            <w:pPr>
              <w:pStyle w:val="ListParagraph"/>
              <w:numPr>
                <w:ilvl w:val="0"/>
                <w:numId w:val="1"/>
              </w:numPr>
              <w:spacing w:line="257" w:lineRule="auto"/>
              <w:ind w:left="307" w:hanging="218"/>
              <w:rPr>
                <w:rFonts w:eastAsia="Calibri" w:cstheme="minorHAnsi"/>
              </w:rPr>
            </w:pPr>
            <w:r w:rsidRPr="008E6EB2">
              <w:rPr>
                <w:rFonts w:eastAsia="Calibri" w:cstheme="minorHAnsi"/>
              </w:rPr>
              <w:t>How are learners supported?</w:t>
            </w:r>
          </w:p>
          <w:p w14:paraId="2B71D954" w14:textId="635000F4" w:rsidR="008E6EB2" w:rsidRPr="008E6EB2" w:rsidRDefault="008E6EB2" w:rsidP="4E985BE3">
            <w:pPr>
              <w:pStyle w:val="ListParagraph"/>
              <w:numPr>
                <w:ilvl w:val="0"/>
                <w:numId w:val="1"/>
              </w:numPr>
              <w:spacing w:line="257" w:lineRule="auto"/>
              <w:ind w:left="307" w:hanging="218"/>
              <w:rPr>
                <w:rFonts w:eastAsia="Calibri" w:cstheme="minorHAnsi"/>
              </w:rPr>
            </w:pPr>
            <w:r w:rsidRPr="008E6EB2">
              <w:rPr>
                <w:rFonts w:eastAsia="Calibri" w:cstheme="minorHAnsi"/>
              </w:rPr>
              <w:t>Is there ability setting - What is the effect of this??</w:t>
            </w:r>
          </w:p>
          <w:p w14:paraId="580F982E" w14:textId="7CBAFBE8" w:rsidR="008E6EB2" w:rsidRPr="008E6EB2" w:rsidRDefault="008E6EB2" w:rsidP="4E985BE3">
            <w:pPr>
              <w:pStyle w:val="ListParagraph"/>
              <w:numPr>
                <w:ilvl w:val="0"/>
                <w:numId w:val="1"/>
              </w:numPr>
              <w:spacing w:line="257" w:lineRule="auto"/>
              <w:ind w:left="307" w:hanging="218"/>
              <w:rPr>
                <w:rFonts w:eastAsia="Calibri" w:cstheme="minorHAnsi"/>
              </w:rPr>
            </w:pPr>
            <w:r w:rsidRPr="008E6EB2">
              <w:rPr>
                <w:rFonts w:eastAsia="Calibri" w:cstheme="minorHAnsi"/>
              </w:rPr>
              <w:t>How have learners’ skills developed since primary?</w:t>
            </w:r>
          </w:p>
          <w:p w14:paraId="64E83687" w14:textId="0DE3C665" w:rsidR="008E6EB2" w:rsidRPr="008E6EB2" w:rsidRDefault="008E6EB2" w:rsidP="4E985BE3">
            <w:pPr>
              <w:pStyle w:val="ListParagraph"/>
              <w:numPr>
                <w:ilvl w:val="0"/>
                <w:numId w:val="1"/>
              </w:numPr>
              <w:spacing w:line="257" w:lineRule="auto"/>
              <w:ind w:left="307" w:hanging="218"/>
              <w:rPr>
                <w:rFonts w:eastAsia="Calibri" w:cstheme="minorHAnsi"/>
              </w:rPr>
            </w:pPr>
            <w:r w:rsidRPr="008E6EB2">
              <w:rPr>
                <w:rFonts w:eastAsia="Calibri" w:cstheme="minorHAnsi"/>
              </w:rPr>
              <w:t>Has the environment and pedagogy stayed constant /changed from Primary setting?</w:t>
            </w:r>
          </w:p>
          <w:p w14:paraId="33299DDD" w14:textId="2A13B641" w:rsidR="008E6EB2" w:rsidRPr="008E6EB2" w:rsidRDefault="008E6EB2" w:rsidP="4E985BE3">
            <w:pPr>
              <w:pStyle w:val="ListParagraph"/>
              <w:numPr>
                <w:ilvl w:val="0"/>
                <w:numId w:val="1"/>
              </w:numPr>
              <w:spacing w:line="257" w:lineRule="auto"/>
              <w:ind w:left="307" w:hanging="218"/>
              <w:rPr>
                <w:rFonts w:eastAsia="Calibri" w:cstheme="minorHAnsi"/>
              </w:rPr>
            </w:pPr>
            <w:r w:rsidRPr="008E6EB2">
              <w:rPr>
                <w:rFonts w:eastAsia="Calibri" w:cstheme="minorHAnsi"/>
              </w:rPr>
              <w:t>How do the problems they faced in primary change as they move to secondary?</w:t>
            </w:r>
          </w:p>
          <w:p w14:paraId="24402626" w14:textId="2F66FE87" w:rsidR="008E6EB2" w:rsidRPr="008E6EB2" w:rsidRDefault="008E6EB2" w:rsidP="4E985BE3">
            <w:pPr>
              <w:pStyle w:val="ListParagraph"/>
              <w:numPr>
                <w:ilvl w:val="0"/>
                <w:numId w:val="1"/>
              </w:numPr>
              <w:spacing w:line="257" w:lineRule="auto"/>
              <w:ind w:left="307" w:hanging="218"/>
              <w:rPr>
                <w:rFonts w:eastAsia="Calibri" w:cstheme="minorHAnsi"/>
              </w:rPr>
            </w:pPr>
            <w:r w:rsidRPr="008E6EB2">
              <w:rPr>
                <w:rFonts w:eastAsia="Calibri" w:cstheme="minorHAnsi"/>
              </w:rPr>
              <w:t xml:space="preserve"> Is behaviour linked to poor academic attainment? Why? What strategies are put in place to provide consistent learning opportunities for all?</w:t>
            </w:r>
          </w:p>
          <w:p w14:paraId="189B4C4E" w14:textId="45AAF601" w:rsidR="008E6EB2" w:rsidRPr="008E6EB2" w:rsidRDefault="008E6EB2" w:rsidP="000033DE">
            <w:pPr>
              <w:spacing w:after="80" w:line="259" w:lineRule="auto"/>
              <w:contextualSpacing/>
              <w:rPr>
                <w:rFonts w:cstheme="minorHAnsi"/>
              </w:rPr>
            </w:pPr>
          </w:p>
        </w:tc>
        <w:tc>
          <w:tcPr>
            <w:tcW w:w="915" w:type="pct"/>
            <w:shd w:val="clear" w:color="auto" w:fill="E2EFD9" w:themeFill="accent6" w:themeFillTint="33"/>
          </w:tcPr>
          <w:p w14:paraId="6980327C" w14:textId="77777777" w:rsidR="008E6EB2" w:rsidRPr="008E6EB2" w:rsidRDefault="008E6EB2" w:rsidP="003357E7">
            <w:pPr>
              <w:spacing w:after="80" w:line="259" w:lineRule="auto"/>
              <w:contextualSpacing/>
              <w:rPr>
                <w:rFonts w:cstheme="minorHAnsi"/>
              </w:rPr>
            </w:pPr>
            <w:r w:rsidRPr="008E6EB2">
              <w:rPr>
                <w:rFonts w:cstheme="minorHAnsi"/>
              </w:rPr>
              <w:t>Meet with small focus group of children.</w:t>
            </w:r>
          </w:p>
          <w:p w14:paraId="761DA4E0" w14:textId="77777777" w:rsidR="008E6EB2" w:rsidRPr="008E6EB2" w:rsidRDefault="008E6EB2" w:rsidP="003357E7">
            <w:pPr>
              <w:spacing w:after="80" w:line="259" w:lineRule="auto"/>
              <w:contextualSpacing/>
              <w:rPr>
                <w:rFonts w:cstheme="minorHAnsi"/>
              </w:rPr>
            </w:pPr>
          </w:p>
          <w:p w14:paraId="6A4B1072" w14:textId="77777777" w:rsidR="008E6EB2" w:rsidRPr="008E6EB2" w:rsidRDefault="008E6EB2" w:rsidP="003357E7">
            <w:pPr>
              <w:spacing w:after="80" w:line="259" w:lineRule="auto"/>
              <w:contextualSpacing/>
              <w:rPr>
                <w:rFonts w:cstheme="minorHAnsi"/>
              </w:rPr>
            </w:pPr>
            <w:r w:rsidRPr="008E6EB2">
              <w:rPr>
                <w:rFonts w:cstheme="minorHAnsi"/>
                <w:b/>
                <w:bCs/>
              </w:rPr>
              <w:t>Design</w:t>
            </w:r>
            <w:r w:rsidRPr="008E6EB2">
              <w:rPr>
                <w:rFonts w:cstheme="minorHAnsi"/>
              </w:rPr>
              <w:t xml:space="preserve"> questions to ask them, including:</w:t>
            </w:r>
          </w:p>
          <w:p w14:paraId="5CC2D4FB" w14:textId="77777777" w:rsidR="008E6EB2" w:rsidRPr="008E6EB2" w:rsidRDefault="008E6EB2" w:rsidP="003357E7">
            <w:pPr>
              <w:spacing w:after="80" w:line="259" w:lineRule="auto"/>
              <w:contextualSpacing/>
              <w:rPr>
                <w:rFonts w:cstheme="minorHAnsi"/>
              </w:rPr>
            </w:pPr>
            <w:r w:rsidRPr="008E6EB2">
              <w:rPr>
                <w:rFonts w:cstheme="minorHAnsi"/>
              </w:rPr>
              <w:t>What went well when you moved school?</w:t>
            </w:r>
            <w:r w:rsidRPr="008E6EB2">
              <w:rPr>
                <w:rFonts w:cstheme="minorHAnsi"/>
              </w:rPr>
              <w:br/>
              <w:t>What needs to be improved?</w:t>
            </w:r>
          </w:p>
          <w:p w14:paraId="39718CC8" w14:textId="77777777" w:rsidR="008E6EB2" w:rsidRPr="008E6EB2" w:rsidRDefault="008E6EB2" w:rsidP="003357E7">
            <w:pPr>
              <w:spacing w:after="80" w:line="259" w:lineRule="auto"/>
              <w:contextualSpacing/>
              <w:rPr>
                <w:rFonts w:cstheme="minorHAnsi"/>
              </w:rPr>
            </w:pPr>
            <w:r w:rsidRPr="008E6EB2">
              <w:rPr>
                <w:rFonts w:cstheme="minorHAnsi"/>
              </w:rPr>
              <w:t>Focus questions on:</w:t>
            </w:r>
          </w:p>
          <w:p w14:paraId="5432A833" w14:textId="77777777" w:rsidR="008E6EB2" w:rsidRPr="008E6EB2" w:rsidRDefault="008E6EB2" w:rsidP="003357E7">
            <w:pPr>
              <w:pStyle w:val="ListParagraph"/>
              <w:numPr>
                <w:ilvl w:val="0"/>
                <w:numId w:val="18"/>
              </w:numPr>
              <w:spacing w:after="80" w:line="259" w:lineRule="auto"/>
              <w:ind w:left="358" w:hanging="218"/>
              <w:rPr>
                <w:rFonts w:cstheme="minorHAnsi"/>
              </w:rPr>
            </w:pPr>
            <w:r w:rsidRPr="008E6EB2">
              <w:rPr>
                <w:rFonts w:cstheme="minorHAnsi"/>
              </w:rPr>
              <w:t>Learning</w:t>
            </w:r>
          </w:p>
          <w:p w14:paraId="366B9AAC" w14:textId="77777777" w:rsidR="008E6EB2" w:rsidRPr="008E6EB2" w:rsidRDefault="008E6EB2" w:rsidP="003357E7">
            <w:pPr>
              <w:pStyle w:val="ListParagraph"/>
              <w:numPr>
                <w:ilvl w:val="0"/>
                <w:numId w:val="18"/>
              </w:numPr>
              <w:spacing w:after="80" w:line="259" w:lineRule="auto"/>
              <w:ind w:left="358" w:hanging="218"/>
              <w:rPr>
                <w:rFonts w:cstheme="minorHAnsi"/>
              </w:rPr>
            </w:pPr>
            <w:r w:rsidRPr="008E6EB2">
              <w:rPr>
                <w:rFonts w:cstheme="minorHAnsi"/>
              </w:rPr>
              <w:t>Friends and social environment</w:t>
            </w:r>
          </w:p>
          <w:p w14:paraId="591992C6" w14:textId="77777777" w:rsidR="008E6EB2" w:rsidRPr="008E6EB2" w:rsidRDefault="008E6EB2" w:rsidP="003357E7">
            <w:pPr>
              <w:pStyle w:val="ListParagraph"/>
              <w:numPr>
                <w:ilvl w:val="0"/>
                <w:numId w:val="18"/>
              </w:numPr>
              <w:spacing w:after="80" w:line="259" w:lineRule="auto"/>
              <w:ind w:left="358" w:hanging="218"/>
              <w:rPr>
                <w:rFonts w:cstheme="minorHAnsi"/>
              </w:rPr>
            </w:pPr>
            <w:r w:rsidRPr="008E6EB2">
              <w:rPr>
                <w:rFonts w:cstheme="minorHAnsi"/>
              </w:rPr>
              <w:t>The physical environment</w:t>
            </w:r>
          </w:p>
          <w:p w14:paraId="45208B0C" w14:textId="77777777" w:rsidR="008E6EB2" w:rsidRPr="008E6EB2" w:rsidRDefault="008E6EB2" w:rsidP="003357E7">
            <w:pPr>
              <w:pStyle w:val="ListParagraph"/>
              <w:numPr>
                <w:ilvl w:val="0"/>
                <w:numId w:val="18"/>
              </w:numPr>
              <w:spacing w:after="80" w:line="259" w:lineRule="auto"/>
              <w:ind w:left="358" w:hanging="218"/>
              <w:rPr>
                <w:rFonts w:cstheme="minorHAnsi"/>
              </w:rPr>
            </w:pPr>
            <w:r w:rsidRPr="008E6EB2">
              <w:rPr>
                <w:rFonts w:cstheme="minorHAnsi"/>
              </w:rPr>
              <w:t>The curriculum</w:t>
            </w:r>
          </w:p>
          <w:p w14:paraId="0C833264" w14:textId="77777777" w:rsidR="008E6EB2" w:rsidRPr="008E6EB2" w:rsidRDefault="008E6EB2" w:rsidP="003357E7">
            <w:pPr>
              <w:pStyle w:val="ListParagraph"/>
              <w:numPr>
                <w:ilvl w:val="0"/>
                <w:numId w:val="18"/>
              </w:numPr>
              <w:spacing w:after="80" w:line="259" w:lineRule="auto"/>
              <w:ind w:left="358" w:hanging="218"/>
              <w:rPr>
                <w:rFonts w:cstheme="minorHAnsi"/>
              </w:rPr>
            </w:pPr>
            <w:r w:rsidRPr="008E6EB2">
              <w:rPr>
                <w:rFonts w:cstheme="minorHAnsi"/>
              </w:rPr>
              <w:t>Challenge</w:t>
            </w:r>
          </w:p>
          <w:p w14:paraId="0BB935AD" w14:textId="369C8A5F" w:rsidR="008E6EB2" w:rsidRPr="008E6EB2" w:rsidRDefault="008E6EB2" w:rsidP="003357E7">
            <w:pPr>
              <w:pStyle w:val="ListParagraph"/>
              <w:numPr>
                <w:ilvl w:val="0"/>
                <w:numId w:val="18"/>
              </w:numPr>
              <w:spacing w:after="80" w:line="259" w:lineRule="auto"/>
              <w:ind w:left="358" w:hanging="218"/>
              <w:rPr>
                <w:rFonts w:cstheme="minorHAnsi"/>
              </w:rPr>
            </w:pPr>
            <w:r w:rsidRPr="008E6EB2">
              <w:rPr>
                <w:rFonts w:cstheme="minorHAnsi"/>
              </w:rPr>
              <w:t>Preparation in the Primary for transition</w:t>
            </w:r>
          </w:p>
          <w:p w14:paraId="5B4CF148" w14:textId="77777777" w:rsidR="008E6EB2" w:rsidRPr="008E6EB2" w:rsidRDefault="008E6EB2" w:rsidP="003357E7">
            <w:pPr>
              <w:spacing w:after="80" w:line="259" w:lineRule="auto"/>
              <w:contextualSpacing/>
              <w:rPr>
                <w:rFonts w:cstheme="minorHAnsi"/>
              </w:rPr>
            </w:pPr>
            <w:r w:rsidRPr="008E6EB2">
              <w:rPr>
                <w:rFonts w:cstheme="minorHAnsi"/>
                <w:b/>
                <w:bCs/>
              </w:rPr>
              <w:t>Observe</w:t>
            </w:r>
            <w:r w:rsidRPr="008E6EB2">
              <w:rPr>
                <w:rFonts w:cstheme="minorHAnsi"/>
              </w:rPr>
              <w:t xml:space="preserve"> a year 7 class.</w:t>
            </w:r>
          </w:p>
          <w:p w14:paraId="31D14347" w14:textId="77777777" w:rsidR="008E6EB2" w:rsidRPr="008E6EB2" w:rsidRDefault="008E6EB2" w:rsidP="003357E7">
            <w:pPr>
              <w:spacing w:after="80" w:line="259" w:lineRule="auto"/>
              <w:contextualSpacing/>
              <w:rPr>
                <w:rFonts w:cstheme="minorHAnsi"/>
              </w:rPr>
            </w:pPr>
            <w:r w:rsidRPr="008E6EB2">
              <w:rPr>
                <w:rFonts w:cstheme="minorHAnsi"/>
              </w:rPr>
              <w:t>Focus on attainment, challenge, support and differentiation</w:t>
            </w:r>
          </w:p>
          <w:p w14:paraId="08ACBC73" w14:textId="77777777" w:rsidR="008E6EB2" w:rsidRPr="008E6EB2" w:rsidRDefault="008E6EB2" w:rsidP="003357E7">
            <w:pPr>
              <w:rPr>
                <w:rFonts w:cstheme="minorHAnsi"/>
              </w:rPr>
            </w:pPr>
          </w:p>
          <w:p w14:paraId="18CB11B9" w14:textId="6701E467" w:rsidR="008E6EB2" w:rsidRPr="008E6EB2" w:rsidRDefault="008E6EB2" w:rsidP="4E985BE3">
            <w:pPr>
              <w:rPr>
                <w:rFonts w:cstheme="minorHAnsi"/>
              </w:rPr>
            </w:pPr>
          </w:p>
        </w:tc>
      </w:tr>
    </w:tbl>
    <w:p w14:paraId="5828CA46" w14:textId="77777777" w:rsidR="0061278E" w:rsidRPr="005C08B0" w:rsidRDefault="0061278E" w:rsidP="00DD5147">
      <w:pPr>
        <w:pStyle w:val="Heading1"/>
        <w:rPr>
          <w:sz w:val="2"/>
          <w:szCs w:val="2"/>
        </w:rPr>
      </w:pPr>
    </w:p>
    <w:p w14:paraId="5B455F4E" w14:textId="1848B608" w:rsidR="07AAEE58" w:rsidRDefault="07AAEE58" w:rsidP="4E985BE3">
      <w:pPr>
        <w:rPr>
          <w:rFonts w:asciiTheme="majorHAnsi" w:eastAsiaTheme="majorEastAsia" w:hAnsiTheme="majorHAnsi" w:cstheme="majorBidi"/>
          <w:color w:val="2F5496" w:themeColor="accent1" w:themeShade="BF"/>
          <w:sz w:val="32"/>
          <w:szCs w:val="32"/>
        </w:rPr>
      </w:pPr>
      <w:r>
        <w:br w:type="page"/>
      </w:r>
      <w:r w:rsidR="7FE79350" w:rsidRPr="4E985BE3">
        <w:rPr>
          <w:rStyle w:val="Heading1Char"/>
        </w:rPr>
        <w:t xml:space="preserve">School Experience </w:t>
      </w:r>
      <w:r w:rsidR="2F6BBB48" w:rsidRPr="4E985BE3">
        <w:rPr>
          <w:rStyle w:val="Heading1Char"/>
        </w:rPr>
        <w:t>Placement</w:t>
      </w:r>
      <w:r w:rsidR="2F276FC8" w:rsidRPr="4E985BE3">
        <w:rPr>
          <w:rStyle w:val="Heading1Char"/>
        </w:rPr>
        <w:t xml:space="preserve"> </w:t>
      </w:r>
      <w:r w:rsidR="0E427DAA" w:rsidRPr="4E985BE3">
        <w:rPr>
          <w:rStyle w:val="Heading1Char"/>
        </w:rPr>
        <w:t>2</w:t>
      </w:r>
      <w:r w:rsidR="6D9B4D04">
        <w:t xml:space="preserve"> </w:t>
      </w:r>
    </w:p>
    <w:p w14:paraId="5EC51042" w14:textId="472D7B14" w:rsidR="00E87C37" w:rsidRPr="003C7989" w:rsidRDefault="44989AEB" w:rsidP="003C7989">
      <w:pPr>
        <w:pStyle w:val="NoSpacing"/>
        <w:rPr>
          <w:b/>
          <w:bCs/>
          <w:color w:val="C00000"/>
          <w:sz w:val="28"/>
          <w:szCs w:val="28"/>
        </w:rPr>
      </w:pPr>
      <w:r w:rsidRPr="4E985BE3">
        <w:rPr>
          <w:b/>
          <w:bCs/>
          <w:color w:val="C00000"/>
          <w:sz w:val="28"/>
          <w:szCs w:val="28"/>
        </w:rPr>
        <w:t xml:space="preserve">For those </w:t>
      </w:r>
      <w:r w:rsidR="0EA77FC6" w:rsidRPr="4E985BE3">
        <w:rPr>
          <w:b/>
          <w:bCs/>
          <w:color w:val="C00000"/>
          <w:sz w:val="28"/>
          <w:szCs w:val="28"/>
        </w:rPr>
        <w:t>on</w:t>
      </w:r>
      <w:r w:rsidRPr="4E985BE3">
        <w:rPr>
          <w:b/>
          <w:bCs/>
          <w:color w:val="C00000"/>
          <w:sz w:val="28"/>
          <w:szCs w:val="28"/>
        </w:rPr>
        <w:t xml:space="preserve"> the ALN course</w:t>
      </w:r>
      <w:r w:rsidR="70D8C5F8" w:rsidRPr="4E985BE3">
        <w:rPr>
          <w:b/>
          <w:bCs/>
          <w:color w:val="C00000"/>
          <w:sz w:val="28"/>
          <w:szCs w:val="28"/>
        </w:rPr>
        <w:t xml:space="preserve"> whose second placement is in a Special School</w:t>
      </w:r>
      <w:r w:rsidRPr="4E985BE3">
        <w:rPr>
          <w:b/>
          <w:bCs/>
          <w:color w:val="C00000"/>
          <w:sz w:val="28"/>
          <w:szCs w:val="28"/>
        </w:rPr>
        <w:t xml:space="preserve">, </w:t>
      </w:r>
      <w:r w:rsidR="038C2D43" w:rsidRPr="4E985BE3">
        <w:rPr>
          <w:b/>
          <w:bCs/>
          <w:color w:val="C00000"/>
          <w:sz w:val="28"/>
          <w:szCs w:val="28"/>
        </w:rPr>
        <w:t>see page</w:t>
      </w:r>
      <w:r w:rsidR="5C32099F" w:rsidRPr="4E985BE3">
        <w:rPr>
          <w:b/>
          <w:bCs/>
          <w:color w:val="C00000"/>
          <w:sz w:val="28"/>
          <w:szCs w:val="28"/>
        </w:rPr>
        <w:t>s</w:t>
      </w:r>
      <w:r w:rsidR="038C2D43" w:rsidRPr="4E985BE3">
        <w:rPr>
          <w:b/>
          <w:bCs/>
          <w:color w:val="C00000"/>
          <w:sz w:val="28"/>
          <w:szCs w:val="28"/>
        </w:rPr>
        <w:t xml:space="preserve"> </w:t>
      </w:r>
      <w:r w:rsidR="6D44B8CB" w:rsidRPr="4E985BE3">
        <w:rPr>
          <w:b/>
          <w:bCs/>
          <w:color w:val="C00000"/>
          <w:sz w:val="28"/>
          <w:szCs w:val="28"/>
        </w:rPr>
        <w:t>2</w:t>
      </w:r>
      <w:r w:rsidR="30685230" w:rsidRPr="4E985BE3">
        <w:rPr>
          <w:b/>
          <w:bCs/>
          <w:color w:val="C00000"/>
          <w:sz w:val="28"/>
          <w:szCs w:val="28"/>
        </w:rPr>
        <w:t>2 -2</w:t>
      </w:r>
      <w:r w:rsidR="0790DB45" w:rsidRPr="4E985BE3">
        <w:rPr>
          <w:b/>
          <w:bCs/>
          <w:color w:val="C00000"/>
          <w:sz w:val="28"/>
          <w:szCs w:val="28"/>
        </w:rPr>
        <w:t>5</w:t>
      </w:r>
    </w:p>
    <w:p w14:paraId="144F39C0" w14:textId="3299A9B3" w:rsidR="578DF18F" w:rsidRDefault="578DF18F" w:rsidP="4E985BE3">
      <w:pPr>
        <w:pStyle w:val="NoSpacing"/>
        <w:rPr>
          <w:rFonts w:ascii="Calibri" w:eastAsia="Calibri" w:hAnsi="Calibri" w:cs="Calibri"/>
          <w:color w:val="C00000"/>
          <w:sz w:val="28"/>
          <w:szCs w:val="28"/>
        </w:rPr>
      </w:pPr>
      <w:r w:rsidRPr="4E985BE3">
        <w:rPr>
          <w:rFonts w:ascii="Calibri" w:eastAsia="Calibri" w:hAnsi="Calibri" w:cs="Calibri"/>
          <w:color w:val="C00000"/>
          <w:sz w:val="28"/>
          <w:szCs w:val="28"/>
        </w:rPr>
        <w:t xml:space="preserve">Some ATs may need to revisit </w:t>
      </w:r>
      <w:r w:rsidR="4B2D0D3D" w:rsidRPr="4E985BE3">
        <w:rPr>
          <w:rFonts w:ascii="Calibri" w:eastAsia="Calibri" w:hAnsi="Calibri" w:cs="Calibri"/>
          <w:color w:val="C00000"/>
          <w:sz w:val="28"/>
          <w:szCs w:val="28"/>
        </w:rPr>
        <w:t xml:space="preserve">earlier stages of development </w:t>
      </w:r>
      <w:r w:rsidRPr="4E985BE3">
        <w:rPr>
          <w:rFonts w:ascii="Calibri" w:eastAsia="Calibri" w:hAnsi="Calibri" w:cs="Calibri"/>
          <w:color w:val="C00000"/>
          <w:sz w:val="28"/>
          <w:szCs w:val="28"/>
        </w:rPr>
        <w:t>initially whilst becoming familiar with the new cohort, environment and expectations of the school.</w:t>
      </w:r>
    </w:p>
    <w:p w14:paraId="296ACDE0" w14:textId="77777777" w:rsidR="00532B62" w:rsidRPr="00532B62" w:rsidRDefault="00532B62" w:rsidP="00532B62"/>
    <w:p w14:paraId="1E0ADB87" w14:textId="6F39F0E3" w:rsidR="004F07B5" w:rsidRPr="00DD5147" w:rsidRDefault="673F69DA" w:rsidP="00A02D65">
      <w:pPr>
        <w:pStyle w:val="Heading1"/>
        <w:tabs>
          <w:tab w:val="clear" w:pos="7088"/>
          <w:tab w:val="clear" w:pos="14570"/>
          <w:tab w:val="right" w:pos="14459"/>
        </w:tabs>
      </w:pPr>
      <w:r>
        <w:t xml:space="preserve">Week </w:t>
      </w:r>
      <w:r w:rsidR="28769837">
        <w:t>1</w:t>
      </w:r>
      <w:r w:rsidR="00A02D65">
        <w:t xml:space="preserve"> – </w:t>
      </w:r>
      <w:r w:rsidR="2FD7F90E">
        <w:t>3</w:t>
      </w:r>
      <w:r w:rsidR="00A02D65">
        <w:t xml:space="preserve"> </w:t>
      </w:r>
      <w:r w:rsidR="00A02D65">
        <w:tab/>
      </w:r>
      <w:r w:rsidR="1A4E7293">
        <w:t>Observation, support, planning and team-teaching</w:t>
      </w:r>
      <w:r w:rsidR="181C1428">
        <w:t xml:space="preserve"> </w:t>
      </w:r>
      <w:r w:rsidR="1DB2E03D">
        <w:tab/>
      </w:r>
    </w:p>
    <w:tbl>
      <w:tblPr>
        <w:tblStyle w:val="TableGrid"/>
        <w:tblW w:w="5000" w:type="pct"/>
        <w:tblLook w:val="04A0" w:firstRow="1" w:lastRow="0" w:firstColumn="1" w:lastColumn="0" w:noHBand="0" w:noVBand="1"/>
      </w:tblPr>
      <w:tblGrid>
        <w:gridCol w:w="9776"/>
        <w:gridCol w:w="4784"/>
      </w:tblGrid>
      <w:tr w:rsidR="003357E7" w:rsidRPr="00DD5147" w14:paraId="35F3D8C5" w14:textId="77777777" w:rsidTr="7F29CD25">
        <w:trPr>
          <w:trHeight w:val="75"/>
        </w:trPr>
        <w:tc>
          <w:tcPr>
            <w:tcW w:w="3357" w:type="pct"/>
            <w:tcBorders>
              <w:bottom w:val="single" w:sz="4" w:space="0" w:color="auto"/>
              <w:right w:val="single" w:sz="4" w:space="0" w:color="auto"/>
            </w:tcBorders>
            <w:shd w:val="clear" w:color="auto" w:fill="F2F2F2" w:themeFill="background1" w:themeFillShade="F2"/>
            <w:vAlign w:val="center"/>
          </w:tcPr>
          <w:p w14:paraId="71362C31" w14:textId="28C3F227" w:rsidR="003357E7" w:rsidRPr="00E87C37" w:rsidRDefault="00B63AEA" w:rsidP="00DD5147">
            <w:pPr>
              <w:spacing w:line="259" w:lineRule="auto"/>
              <w:contextualSpacing/>
              <w:rPr>
                <w:sz w:val="22"/>
                <w:szCs w:val="22"/>
              </w:rPr>
            </w:pPr>
            <w:r>
              <w:rPr>
                <w:sz w:val="22"/>
                <w:szCs w:val="22"/>
              </w:rPr>
              <w:t>AT Activities</w:t>
            </w:r>
          </w:p>
        </w:tc>
        <w:tc>
          <w:tcPr>
            <w:tcW w:w="1643" w:type="pct"/>
            <w:tcBorders>
              <w:left w:val="single" w:sz="4" w:space="0" w:color="auto"/>
              <w:bottom w:val="single" w:sz="4" w:space="0" w:color="auto"/>
            </w:tcBorders>
            <w:shd w:val="clear" w:color="auto" w:fill="F2F2F2" w:themeFill="background1" w:themeFillShade="F2"/>
            <w:vAlign w:val="center"/>
          </w:tcPr>
          <w:p w14:paraId="29D39B26" w14:textId="188F2070" w:rsidR="003357E7" w:rsidRPr="00E87C37" w:rsidRDefault="003357E7" w:rsidP="00DD5147">
            <w:pPr>
              <w:spacing w:line="259" w:lineRule="auto"/>
              <w:contextualSpacing/>
              <w:rPr>
                <w:b/>
                <w:sz w:val="22"/>
                <w:szCs w:val="22"/>
              </w:rPr>
            </w:pPr>
            <w:r w:rsidRPr="00E87C37">
              <w:rPr>
                <w:b/>
                <w:sz w:val="22"/>
                <w:szCs w:val="22"/>
              </w:rPr>
              <w:t>Mentor meeting</w:t>
            </w:r>
            <w:r>
              <w:rPr>
                <w:b/>
                <w:sz w:val="22"/>
                <w:szCs w:val="22"/>
              </w:rPr>
              <w:t>s</w:t>
            </w:r>
          </w:p>
        </w:tc>
      </w:tr>
      <w:tr w:rsidR="003357E7" w:rsidRPr="00DD5147" w14:paraId="7224BC3D" w14:textId="77777777" w:rsidTr="7F29CD25">
        <w:trPr>
          <w:trHeight w:val="3823"/>
        </w:trPr>
        <w:tc>
          <w:tcPr>
            <w:tcW w:w="3357" w:type="pct"/>
            <w:tcBorders>
              <w:top w:val="single" w:sz="4" w:space="0" w:color="auto"/>
              <w:bottom w:val="single" w:sz="4" w:space="0" w:color="auto"/>
              <w:right w:val="single" w:sz="4" w:space="0" w:color="auto"/>
            </w:tcBorders>
            <w:shd w:val="clear" w:color="auto" w:fill="E2EFD9" w:themeFill="accent6" w:themeFillTint="33"/>
          </w:tcPr>
          <w:p w14:paraId="66CFE0D8" w14:textId="6F82F62E" w:rsidR="003357E7" w:rsidRPr="00716B86" w:rsidRDefault="2B11E259" w:rsidP="4E985BE3">
            <w:pPr>
              <w:spacing w:after="80" w:line="259" w:lineRule="auto"/>
              <w:contextualSpacing/>
              <w:rPr>
                <w:b/>
                <w:bCs/>
                <w:sz w:val="22"/>
                <w:szCs w:val="22"/>
              </w:rPr>
            </w:pPr>
            <w:r w:rsidRPr="4E985BE3">
              <w:rPr>
                <w:b/>
                <w:bCs/>
                <w:sz w:val="22"/>
                <w:szCs w:val="22"/>
              </w:rPr>
              <w:t>Week</w:t>
            </w:r>
            <w:r w:rsidR="6A12394C" w:rsidRPr="4E985BE3">
              <w:rPr>
                <w:b/>
                <w:bCs/>
                <w:sz w:val="22"/>
                <w:szCs w:val="22"/>
              </w:rPr>
              <w:t xml:space="preserve"> </w:t>
            </w:r>
            <w:r w:rsidR="11462024" w:rsidRPr="4E985BE3">
              <w:rPr>
                <w:b/>
                <w:bCs/>
                <w:sz w:val="22"/>
                <w:szCs w:val="22"/>
              </w:rPr>
              <w:t xml:space="preserve">1 </w:t>
            </w:r>
            <w:r w:rsidR="6A12394C" w:rsidRPr="00FF4E25">
              <w:rPr>
                <w:sz w:val="22"/>
                <w:szCs w:val="22"/>
              </w:rPr>
              <w:t>(Wednesday: Lead School)</w:t>
            </w:r>
          </w:p>
          <w:p w14:paraId="4FF1B228" w14:textId="77777777" w:rsidR="003357E7" w:rsidRPr="00716B86" w:rsidRDefault="003357E7" w:rsidP="00DD5147">
            <w:pPr>
              <w:spacing w:after="80" w:line="259" w:lineRule="auto"/>
              <w:contextualSpacing/>
              <w:rPr>
                <w:b/>
                <w:color w:val="000000" w:themeColor="text1"/>
                <w:sz w:val="22"/>
                <w:szCs w:val="22"/>
              </w:rPr>
            </w:pPr>
            <w:r w:rsidRPr="00716B86">
              <w:rPr>
                <w:b/>
                <w:color w:val="000000" w:themeColor="text1"/>
                <w:sz w:val="22"/>
                <w:szCs w:val="22"/>
              </w:rPr>
              <w:t>First day in 2</w:t>
            </w:r>
            <w:r w:rsidRPr="00716B86">
              <w:rPr>
                <w:b/>
                <w:color w:val="000000" w:themeColor="text1"/>
                <w:sz w:val="22"/>
                <w:szCs w:val="22"/>
                <w:vertAlign w:val="superscript"/>
              </w:rPr>
              <w:t>nd</w:t>
            </w:r>
            <w:r w:rsidRPr="00716B86">
              <w:rPr>
                <w:b/>
                <w:color w:val="000000" w:themeColor="text1"/>
                <w:sz w:val="22"/>
                <w:szCs w:val="22"/>
              </w:rPr>
              <w:t xml:space="preserve"> Network School</w:t>
            </w:r>
          </w:p>
          <w:p w14:paraId="064C93C2" w14:textId="2D6C552E" w:rsidR="003357E7" w:rsidRPr="00716B86" w:rsidRDefault="003357E7" w:rsidP="00DD5147">
            <w:pPr>
              <w:spacing w:line="259" w:lineRule="auto"/>
              <w:contextualSpacing/>
              <w:rPr>
                <w:rStyle w:val="eop"/>
                <w:rFonts w:ascii="Calibri" w:hAnsi="Calibri" w:cs="Calibri"/>
                <w:color w:val="1F3864" w:themeColor="accent1" w:themeShade="80"/>
                <w:sz w:val="22"/>
                <w:szCs w:val="22"/>
                <w:shd w:val="clear" w:color="auto" w:fill="E2EFD9"/>
              </w:rPr>
            </w:pPr>
            <w:r w:rsidRPr="00716B86">
              <w:rPr>
                <w:rStyle w:val="eop"/>
                <w:rFonts w:ascii="Calibri" w:hAnsi="Calibri" w:cs="Calibri"/>
                <w:b/>
                <w:bCs/>
                <w:color w:val="1F3864" w:themeColor="accent1" w:themeShade="80"/>
                <w:sz w:val="22"/>
                <w:szCs w:val="22"/>
                <w:shd w:val="clear" w:color="auto" w:fill="E2EFD9"/>
              </w:rPr>
              <w:t>Welcome</w:t>
            </w:r>
            <w:r w:rsidRPr="00716B86">
              <w:rPr>
                <w:rStyle w:val="eop"/>
                <w:rFonts w:ascii="Calibri" w:hAnsi="Calibri" w:cs="Calibri"/>
                <w:color w:val="1F3864" w:themeColor="accent1" w:themeShade="80"/>
                <w:sz w:val="22"/>
                <w:szCs w:val="22"/>
                <w:shd w:val="clear" w:color="auto" w:fill="E2EFD9"/>
              </w:rPr>
              <w:t xml:space="preserve"> by the Headteacher and essential safeguarding, H&amp;S.</w:t>
            </w:r>
          </w:p>
          <w:p w14:paraId="42CD2A2E" w14:textId="77777777" w:rsidR="003357E7" w:rsidRPr="00716B86" w:rsidRDefault="003357E7" w:rsidP="00DD5147">
            <w:pPr>
              <w:spacing w:line="259" w:lineRule="auto"/>
              <w:contextualSpacing/>
              <w:rPr>
                <w:rStyle w:val="eop"/>
                <w:rFonts w:ascii="Calibri" w:hAnsi="Calibri" w:cs="Calibri"/>
                <w:color w:val="1F3864" w:themeColor="accent1" w:themeShade="80"/>
                <w:sz w:val="22"/>
                <w:szCs w:val="22"/>
                <w:shd w:val="clear" w:color="auto" w:fill="E2EFD9"/>
              </w:rPr>
            </w:pPr>
            <w:r w:rsidRPr="00716B86">
              <w:rPr>
                <w:rStyle w:val="eop"/>
                <w:rFonts w:ascii="Calibri" w:hAnsi="Calibri" w:cs="Calibri"/>
                <w:color w:val="1F3864" w:themeColor="accent1" w:themeShade="80"/>
                <w:sz w:val="22"/>
                <w:szCs w:val="22"/>
                <w:shd w:val="clear" w:color="auto" w:fill="E2EFD9"/>
              </w:rPr>
              <w:t xml:space="preserve">School tour with a focus on school as a </w:t>
            </w:r>
            <w:r w:rsidRPr="00716B86">
              <w:rPr>
                <w:rStyle w:val="eop"/>
                <w:rFonts w:ascii="Calibri" w:hAnsi="Calibri" w:cs="Calibri"/>
                <w:b/>
                <w:bCs/>
                <w:color w:val="1F3864" w:themeColor="accent1" w:themeShade="80"/>
                <w:sz w:val="22"/>
                <w:szCs w:val="22"/>
                <w:shd w:val="clear" w:color="auto" w:fill="E2EFD9"/>
              </w:rPr>
              <w:t>community</w:t>
            </w:r>
          </w:p>
          <w:p w14:paraId="53D80319" w14:textId="77777777" w:rsidR="003357E7" w:rsidRPr="00716B86" w:rsidRDefault="003357E7" w:rsidP="00DD5147">
            <w:pPr>
              <w:spacing w:line="259" w:lineRule="auto"/>
              <w:contextualSpacing/>
              <w:rPr>
                <w:rFonts w:ascii="Calibri" w:hAnsi="Calibri" w:cs="Calibri"/>
                <w:color w:val="1F3864" w:themeColor="accent1" w:themeShade="80"/>
                <w:sz w:val="22"/>
                <w:szCs w:val="22"/>
                <w:shd w:val="clear" w:color="auto" w:fill="E2EFD9"/>
              </w:rPr>
            </w:pPr>
            <w:r w:rsidRPr="00716B86">
              <w:rPr>
                <w:rStyle w:val="eop"/>
                <w:rFonts w:ascii="Calibri" w:hAnsi="Calibri" w:cs="Calibri"/>
                <w:color w:val="1F3864" w:themeColor="accent1" w:themeShade="80"/>
                <w:sz w:val="22"/>
                <w:szCs w:val="22"/>
                <w:shd w:val="clear" w:color="auto" w:fill="E2EFD9"/>
              </w:rPr>
              <w:t>Induction to school ethos and routines.</w:t>
            </w:r>
          </w:p>
          <w:p w14:paraId="20FBAE80" w14:textId="77777777" w:rsidR="003357E7" w:rsidRPr="00716B86" w:rsidRDefault="003357E7" w:rsidP="00DD5147">
            <w:pPr>
              <w:spacing w:after="80" w:line="259" w:lineRule="auto"/>
              <w:contextualSpacing/>
              <w:rPr>
                <w:rStyle w:val="eop"/>
                <w:rFonts w:ascii="Calibri" w:hAnsi="Calibri" w:cs="Calibri"/>
                <w:color w:val="1F3864" w:themeColor="accent1" w:themeShade="80"/>
                <w:sz w:val="22"/>
                <w:szCs w:val="22"/>
                <w:shd w:val="clear" w:color="auto" w:fill="E2EFD9"/>
              </w:rPr>
            </w:pPr>
            <w:r w:rsidRPr="00716B86">
              <w:rPr>
                <w:color w:val="1F3864" w:themeColor="accent1" w:themeShade="80"/>
                <w:sz w:val="22"/>
                <w:szCs w:val="22"/>
              </w:rPr>
              <w:t>Introduction to the class and the mentor.</w:t>
            </w:r>
            <w:r w:rsidRPr="00716B86">
              <w:rPr>
                <w:color w:val="1F3864" w:themeColor="accent1" w:themeShade="80"/>
                <w:sz w:val="22"/>
                <w:szCs w:val="22"/>
              </w:rPr>
              <w:br/>
            </w:r>
            <w:r w:rsidRPr="00716B86">
              <w:rPr>
                <w:rStyle w:val="eop"/>
                <w:rFonts w:ascii="Calibri" w:hAnsi="Calibri" w:cs="Calibri"/>
                <w:color w:val="1F3864" w:themeColor="accent1" w:themeShade="80"/>
                <w:sz w:val="22"/>
                <w:szCs w:val="22"/>
                <w:shd w:val="clear" w:color="auto" w:fill="E2EFD9"/>
              </w:rPr>
              <w:t>Practical considerations.</w:t>
            </w:r>
          </w:p>
          <w:p w14:paraId="278B23B3" w14:textId="77777777" w:rsidR="003357E7" w:rsidRPr="00716B86" w:rsidRDefault="003357E7" w:rsidP="00DD5147">
            <w:pPr>
              <w:spacing w:after="80" w:line="259" w:lineRule="auto"/>
              <w:contextualSpacing/>
              <w:rPr>
                <w:color w:val="1F3864" w:themeColor="accent1" w:themeShade="80"/>
                <w:sz w:val="22"/>
                <w:szCs w:val="22"/>
              </w:rPr>
            </w:pPr>
          </w:p>
          <w:p w14:paraId="6E07A6B7" w14:textId="114BA3B3" w:rsidR="003357E7" w:rsidRPr="00716B86" w:rsidRDefault="2B11E259" w:rsidP="4E985BE3">
            <w:pPr>
              <w:spacing w:after="80" w:line="259" w:lineRule="auto"/>
              <w:contextualSpacing/>
              <w:rPr>
                <w:b/>
                <w:bCs/>
                <w:color w:val="000000" w:themeColor="text1"/>
                <w:sz w:val="22"/>
                <w:szCs w:val="22"/>
              </w:rPr>
            </w:pPr>
            <w:r w:rsidRPr="4E985BE3">
              <w:rPr>
                <w:b/>
                <w:bCs/>
                <w:color w:val="000000" w:themeColor="text1"/>
                <w:sz w:val="22"/>
                <w:szCs w:val="22"/>
              </w:rPr>
              <w:t xml:space="preserve">Week </w:t>
            </w:r>
            <w:r w:rsidR="46A97A68" w:rsidRPr="4E985BE3">
              <w:rPr>
                <w:b/>
                <w:bCs/>
                <w:color w:val="000000" w:themeColor="text1"/>
                <w:sz w:val="22"/>
                <w:szCs w:val="22"/>
              </w:rPr>
              <w:t>2</w:t>
            </w:r>
            <w:r w:rsidR="6105B589" w:rsidRPr="4E985BE3">
              <w:rPr>
                <w:b/>
                <w:bCs/>
                <w:color w:val="000000" w:themeColor="text1"/>
                <w:sz w:val="22"/>
                <w:szCs w:val="22"/>
              </w:rPr>
              <w:t xml:space="preserve"> (Wednesday: Call Back Day / University Learning)</w:t>
            </w:r>
          </w:p>
          <w:p w14:paraId="726224DC" w14:textId="5FDEEE6E" w:rsidR="003357E7" w:rsidRPr="00716B86" w:rsidRDefault="003357E7" w:rsidP="00DD5147">
            <w:pPr>
              <w:spacing w:after="80" w:line="259" w:lineRule="auto"/>
              <w:contextualSpacing/>
              <w:rPr>
                <w:color w:val="000000" w:themeColor="text1"/>
                <w:sz w:val="22"/>
                <w:szCs w:val="22"/>
              </w:rPr>
            </w:pPr>
            <w:r w:rsidRPr="00716B86">
              <w:rPr>
                <w:b/>
                <w:bCs/>
                <w:color w:val="000000" w:themeColor="text1"/>
                <w:sz w:val="22"/>
                <w:szCs w:val="22"/>
              </w:rPr>
              <w:t>Observation,</w:t>
            </w:r>
            <w:r w:rsidRPr="00716B86">
              <w:rPr>
                <w:color w:val="000000" w:themeColor="text1"/>
                <w:sz w:val="22"/>
                <w:szCs w:val="22"/>
              </w:rPr>
              <w:t xml:space="preserve"> looking at learners, interactions and behaviours</w:t>
            </w:r>
            <w:r w:rsidRPr="00716B86">
              <w:rPr>
                <w:sz w:val="22"/>
                <w:szCs w:val="22"/>
              </w:rPr>
              <w:br/>
            </w:r>
            <w:r w:rsidRPr="00716B86">
              <w:rPr>
                <w:color w:val="000000" w:themeColor="text1"/>
                <w:sz w:val="22"/>
                <w:szCs w:val="22"/>
              </w:rPr>
              <w:t>Focus on pedagogy and become familiar with resources and any schemes of work.</w:t>
            </w:r>
          </w:p>
          <w:p w14:paraId="0EBA6629" w14:textId="6CAD9F6C" w:rsidR="003357E7" w:rsidRPr="00716B86" w:rsidRDefault="003357E7" w:rsidP="773C51B8">
            <w:pPr>
              <w:spacing w:after="80" w:line="259" w:lineRule="auto"/>
              <w:contextualSpacing/>
              <w:rPr>
                <w:color w:val="000000" w:themeColor="text1"/>
                <w:sz w:val="22"/>
                <w:szCs w:val="22"/>
              </w:rPr>
            </w:pPr>
            <w:r w:rsidRPr="00716B86">
              <w:rPr>
                <w:b/>
                <w:bCs/>
                <w:color w:val="000000" w:themeColor="text1"/>
                <w:sz w:val="22"/>
                <w:szCs w:val="22"/>
              </w:rPr>
              <w:t>ATs teach</w:t>
            </w:r>
            <w:r w:rsidRPr="00716B86">
              <w:rPr>
                <w:color w:val="000000" w:themeColor="text1"/>
                <w:sz w:val="22"/>
                <w:szCs w:val="22"/>
              </w:rPr>
              <w:t xml:space="preserve"> two sessions to small groups (supporting mentor’s main lesson) and discuss outcomes based on AT’s and mentor’s assessment of learning.</w:t>
            </w:r>
          </w:p>
          <w:p w14:paraId="78D014ED" w14:textId="6FD48E46" w:rsidR="003357E7" w:rsidRPr="00716B86" w:rsidRDefault="003357E7" w:rsidP="773C51B8">
            <w:pPr>
              <w:spacing w:after="80" w:line="259" w:lineRule="auto"/>
              <w:contextualSpacing/>
              <w:rPr>
                <w:color w:val="000000" w:themeColor="text1"/>
                <w:sz w:val="22"/>
                <w:szCs w:val="22"/>
              </w:rPr>
            </w:pPr>
          </w:p>
          <w:p w14:paraId="42FE1BFC" w14:textId="54389EE8" w:rsidR="003357E7" w:rsidRPr="00716B86" w:rsidRDefault="2B11E259" w:rsidP="773C51B8">
            <w:pPr>
              <w:spacing w:after="80" w:line="259" w:lineRule="auto"/>
              <w:contextualSpacing/>
              <w:rPr>
                <w:color w:val="000000" w:themeColor="text1"/>
                <w:sz w:val="22"/>
                <w:szCs w:val="22"/>
              </w:rPr>
            </w:pPr>
            <w:r w:rsidRPr="4E985BE3">
              <w:rPr>
                <w:b/>
                <w:bCs/>
                <w:color w:val="000000" w:themeColor="text1"/>
                <w:sz w:val="22"/>
                <w:szCs w:val="22"/>
              </w:rPr>
              <w:t xml:space="preserve">Week </w:t>
            </w:r>
            <w:r w:rsidR="038148C4" w:rsidRPr="4E985BE3">
              <w:rPr>
                <w:b/>
                <w:bCs/>
                <w:color w:val="000000" w:themeColor="text1"/>
                <w:sz w:val="22"/>
                <w:szCs w:val="22"/>
              </w:rPr>
              <w:t xml:space="preserve">3 </w:t>
            </w:r>
            <w:r w:rsidR="530716CE" w:rsidRPr="4E985BE3">
              <w:rPr>
                <w:b/>
                <w:bCs/>
                <w:color w:val="000000" w:themeColor="text1"/>
                <w:sz w:val="22"/>
                <w:szCs w:val="22"/>
              </w:rPr>
              <w:t xml:space="preserve">(Wednesday: </w:t>
            </w:r>
            <w:r w:rsidR="3D52A93D" w:rsidRPr="4E985BE3">
              <w:rPr>
                <w:b/>
                <w:bCs/>
                <w:color w:val="000000" w:themeColor="text1"/>
                <w:sz w:val="22"/>
                <w:szCs w:val="22"/>
              </w:rPr>
              <w:t>L</w:t>
            </w:r>
            <w:r w:rsidR="530716CE" w:rsidRPr="4E985BE3">
              <w:rPr>
                <w:b/>
                <w:bCs/>
                <w:color w:val="000000" w:themeColor="text1"/>
                <w:sz w:val="22"/>
                <w:szCs w:val="22"/>
              </w:rPr>
              <w:t>ead School)</w:t>
            </w:r>
          </w:p>
          <w:p w14:paraId="2BBD67B0" w14:textId="4815F49A" w:rsidR="003357E7" w:rsidRPr="00716B86" w:rsidRDefault="2B11E259" w:rsidP="773C51B8">
            <w:pPr>
              <w:spacing w:after="80" w:line="259" w:lineRule="auto"/>
              <w:contextualSpacing/>
              <w:rPr>
                <w:color w:val="000000" w:themeColor="text1"/>
                <w:sz w:val="22"/>
                <w:szCs w:val="22"/>
              </w:rPr>
            </w:pPr>
            <w:r w:rsidRPr="4E985BE3">
              <w:rPr>
                <w:b/>
                <w:bCs/>
                <w:color w:val="000000" w:themeColor="text1"/>
                <w:sz w:val="22"/>
                <w:szCs w:val="22"/>
              </w:rPr>
              <w:t>Observation</w:t>
            </w:r>
            <w:r w:rsidRPr="4E985BE3">
              <w:rPr>
                <w:color w:val="000000" w:themeColor="text1"/>
                <w:sz w:val="22"/>
                <w:szCs w:val="22"/>
              </w:rPr>
              <w:t xml:space="preserve">, </w:t>
            </w:r>
            <w:r w:rsidR="358AF3CA" w:rsidRPr="4E985BE3">
              <w:rPr>
                <w:color w:val="000000" w:themeColor="text1"/>
                <w:sz w:val="22"/>
                <w:szCs w:val="22"/>
              </w:rPr>
              <w:t>focus</w:t>
            </w:r>
            <w:r w:rsidRPr="4E985BE3">
              <w:rPr>
                <w:color w:val="000000" w:themeColor="text1"/>
                <w:sz w:val="22"/>
                <w:szCs w:val="22"/>
              </w:rPr>
              <w:t xml:space="preserve"> on </w:t>
            </w:r>
            <w:r w:rsidR="0AB05648" w:rsidRPr="4E985BE3">
              <w:rPr>
                <w:color w:val="000000" w:themeColor="text1"/>
                <w:sz w:val="22"/>
                <w:szCs w:val="22"/>
              </w:rPr>
              <w:t>AOLE</w:t>
            </w:r>
            <w:r w:rsidRPr="4E985BE3">
              <w:rPr>
                <w:color w:val="000000" w:themeColor="text1"/>
                <w:sz w:val="22"/>
                <w:szCs w:val="22"/>
              </w:rPr>
              <w:t xml:space="preserve"> pedagogy with an aim to identify and complete the proposal for the </w:t>
            </w:r>
            <w:r w:rsidR="391A4BEC" w:rsidRPr="4E985BE3">
              <w:rPr>
                <w:color w:val="000000" w:themeColor="text1"/>
                <w:sz w:val="22"/>
                <w:szCs w:val="22"/>
              </w:rPr>
              <w:t>Professional Enquiry</w:t>
            </w:r>
            <w:r w:rsidRPr="4E985BE3">
              <w:rPr>
                <w:color w:val="000000" w:themeColor="text1"/>
                <w:sz w:val="22"/>
                <w:szCs w:val="22"/>
              </w:rPr>
              <w:t xml:space="preserve">. </w:t>
            </w:r>
          </w:p>
          <w:p w14:paraId="04A5CDD8" w14:textId="77777777" w:rsidR="003357E7" w:rsidRDefault="2B11E259" w:rsidP="773C51B8">
            <w:pPr>
              <w:spacing w:after="80" w:line="259" w:lineRule="auto"/>
              <w:contextualSpacing/>
              <w:rPr>
                <w:color w:val="000000" w:themeColor="text1"/>
                <w:sz w:val="22"/>
                <w:szCs w:val="22"/>
              </w:rPr>
            </w:pPr>
            <w:r w:rsidRPr="4E985BE3">
              <w:rPr>
                <w:b/>
                <w:bCs/>
                <w:color w:val="000000" w:themeColor="text1"/>
                <w:sz w:val="22"/>
                <w:szCs w:val="22"/>
              </w:rPr>
              <w:t xml:space="preserve">ATs </w:t>
            </w:r>
            <w:r w:rsidRPr="4E985BE3">
              <w:rPr>
                <w:color w:val="000000" w:themeColor="text1"/>
                <w:sz w:val="22"/>
                <w:szCs w:val="22"/>
              </w:rPr>
              <w:t>plan and teach 4 lessons to small group/whole class. AT to take the whole class for an activity (For example - reading/singing/games)</w:t>
            </w:r>
          </w:p>
          <w:p w14:paraId="3A2D0D40" w14:textId="602A9975" w:rsidR="008F664C" w:rsidRPr="0039595C" w:rsidRDefault="04B55361" w:rsidP="773C51B8">
            <w:pPr>
              <w:spacing w:after="80" w:line="259" w:lineRule="auto"/>
              <w:contextualSpacing/>
              <w:rPr>
                <w:b/>
                <w:bCs/>
                <w:color w:val="000000" w:themeColor="text1"/>
                <w:sz w:val="22"/>
                <w:szCs w:val="22"/>
              </w:rPr>
            </w:pPr>
            <w:r w:rsidRPr="0039595C">
              <w:rPr>
                <w:b/>
                <w:bCs/>
                <w:color w:val="C00000"/>
                <w:sz w:val="22"/>
                <w:szCs w:val="22"/>
              </w:rPr>
              <w:t xml:space="preserve">Arrange </w:t>
            </w:r>
            <w:r w:rsidR="270B43F8" w:rsidRPr="0039595C">
              <w:rPr>
                <w:b/>
                <w:bCs/>
                <w:color w:val="C00000"/>
                <w:sz w:val="22"/>
                <w:szCs w:val="22"/>
              </w:rPr>
              <w:t>a</w:t>
            </w:r>
            <w:r w:rsidRPr="0039595C">
              <w:rPr>
                <w:b/>
                <w:bCs/>
                <w:color w:val="C00000"/>
                <w:sz w:val="22"/>
                <w:szCs w:val="22"/>
              </w:rPr>
              <w:t xml:space="preserve">nd </w:t>
            </w:r>
            <w:r w:rsidR="0039595C">
              <w:rPr>
                <w:b/>
                <w:bCs/>
                <w:color w:val="C00000"/>
                <w:sz w:val="22"/>
                <w:szCs w:val="22"/>
              </w:rPr>
              <w:t>teach lesson for</w:t>
            </w:r>
            <w:r w:rsidRPr="0039595C">
              <w:rPr>
                <w:b/>
                <w:bCs/>
                <w:color w:val="C00000"/>
                <w:sz w:val="22"/>
                <w:szCs w:val="22"/>
              </w:rPr>
              <w:t xml:space="preserve"> PAF 5.</w:t>
            </w:r>
          </w:p>
        </w:tc>
        <w:tc>
          <w:tcPr>
            <w:tcW w:w="1643" w:type="pct"/>
            <w:tcBorders>
              <w:top w:val="single" w:sz="4" w:space="0" w:color="auto"/>
              <w:left w:val="single" w:sz="4" w:space="0" w:color="auto"/>
              <w:bottom w:val="single" w:sz="4" w:space="0" w:color="auto"/>
            </w:tcBorders>
            <w:shd w:val="clear" w:color="auto" w:fill="F0F4FA"/>
          </w:tcPr>
          <w:p w14:paraId="4CD5A520" w14:textId="04970F49" w:rsidR="003357E7" w:rsidRPr="00716B86" w:rsidRDefault="003357E7" w:rsidP="773C51B8">
            <w:pPr>
              <w:spacing w:after="60"/>
              <w:contextualSpacing/>
              <w:rPr>
                <w:b/>
                <w:bCs/>
                <w:color w:val="1F3864" w:themeColor="accent1" w:themeShade="80"/>
                <w:sz w:val="22"/>
                <w:szCs w:val="22"/>
              </w:rPr>
            </w:pPr>
            <w:r w:rsidRPr="00716B86">
              <w:rPr>
                <w:b/>
                <w:bCs/>
                <w:color w:val="1F3864" w:themeColor="accent1" w:themeShade="80"/>
                <w:sz w:val="22"/>
                <w:szCs w:val="22"/>
              </w:rPr>
              <w:t xml:space="preserve">Week </w:t>
            </w:r>
            <w:r w:rsidR="007B7BC9">
              <w:rPr>
                <w:b/>
                <w:bCs/>
                <w:color w:val="1F3864" w:themeColor="accent1" w:themeShade="80"/>
                <w:sz w:val="22"/>
                <w:szCs w:val="22"/>
              </w:rPr>
              <w:t>1</w:t>
            </w:r>
          </w:p>
          <w:p w14:paraId="53748756" w14:textId="1A7DD635" w:rsidR="003357E7" w:rsidRPr="00716B86" w:rsidRDefault="003357E7" w:rsidP="00DD5147">
            <w:pPr>
              <w:spacing w:after="60"/>
              <w:contextualSpacing/>
              <w:rPr>
                <w:color w:val="1F3864" w:themeColor="accent1" w:themeShade="80"/>
                <w:sz w:val="22"/>
                <w:szCs w:val="22"/>
              </w:rPr>
            </w:pPr>
            <w:r w:rsidRPr="00716B86">
              <w:rPr>
                <w:color w:val="1F3864" w:themeColor="accent1" w:themeShade="80"/>
                <w:sz w:val="22"/>
                <w:szCs w:val="22"/>
              </w:rPr>
              <w:t>Review of previous placement – referencing SER1.</w:t>
            </w:r>
          </w:p>
          <w:p w14:paraId="0D7DF559" w14:textId="5607B558" w:rsidR="003357E7" w:rsidRPr="00716B86" w:rsidRDefault="003357E7" w:rsidP="00DD5147">
            <w:pPr>
              <w:spacing w:after="60"/>
              <w:contextualSpacing/>
              <w:rPr>
                <w:color w:val="1F3864" w:themeColor="accent1" w:themeShade="80"/>
                <w:sz w:val="22"/>
                <w:szCs w:val="22"/>
              </w:rPr>
            </w:pPr>
            <w:r w:rsidRPr="00716B86">
              <w:rPr>
                <w:color w:val="1F3864" w:themeColor="accent1" w:themeShade="80"/>
                <w:sz w:val="22"/>
                <w:szCs w:val="22"/>
              </w:rPr>
              <w:t>Discuss previous School Experience and AT’s reflection on standards in the Professional Learning Passport PLP</w:t>
            </w:r>
          </w:p>
          <w:p w14:paraId="3439FFF2" w14:textId="1CF6DAA0" w:rsidR="003357E7" w:rsidRPr="00716B86" w:rsidRDefault="2B11E259" w:rsidP="00DD5147">
            <w:pPr>
              <w:spacing w:after="60"/>
              <w:contextualSpacing/>
              <w:rPr>
                <w:color w:val="1F3864" w:themeColor="accent1" w:themeShade="80"/>
                <w:sz w:val="22"/>
                <w:szCs w:val="22"/>
              </w:rPr>
            </w:pPr>
            <w:r w:rsidRPr="4E985BE3">
              <w:rPr>
                <w:color w:val="1F3864" w:themeColor="accent1" w:themeShade="80"/>
                <w:sz w:val="22"/>
                <w:szCs w:val="22"/>
              </w:rPr>
              <w:t>Assign lessons for Stages 7-8 (</w:t>
            </w:r>
            <w:r w:rsidR="237DF652" w:rsidRPr="4E985BE3">
              <w:rPr>
                <w:color w:val="1F3864" w:themeColor="accent1" w:themeShade="80"/>
                <w:sz w:val="22"/>
                <w:szCs w:val="22"/>
              </w:rPr>
              <w:t>last 9 weeks of placement</w:t>
            </w:r>
            <w:r w:rsidRPr="4E985BE3">
              <w:rPr>
                <w:color w:val="1F3864" w:themeColor="accent1" w:themeShade="80"/>
                <w:sz w:val="22"/>
                <w:szCs w:val="22"/>
              </w:rPr>
              <w:t>)</w:t>
            </w:r>
          </w:p>
          <w:p w14:paraId="08F3F3AA" w14:textId="048840C6" w:rsidR="003357E7" w:rsidRPr="00716B86" w:rsidRDefault="003357E7" w:rsidP="773C51B8">
            <w:pPr>
              <w:spacing w:after="60"/>
              <w:contextualSpacing/>
              <w:rPr>
                <w:color w:val="1F3864" w:themeColor="accent1" w:themeShade="80"/>
                <w:sz w:val="22"/>
                <w:szCs w:val="22"/>
              </w:rPr>
            </w:pPr>
          </w:p>
          <w:p w14:paraId="1B497C99" w14:textId="24CF2F24" w:rsidR="003357E7" w:rsidRPr="00716B86" w:rsidRDefault="2B11E259" w:rsidP="773C51B8">
            <w:pPr>
              <w:spacing w:after="60"/>
              <w:contextualSpacing/>
              <w:rPr>
                <w:b/>
                <w:bCs/>
                <w:color w:val="1F4E79" w:themeColor="accent5" w:themeShade="80"/>
                <w:sz w:val="22"/>
                <w:szCs w:val="22"/>
              </w:rPr>
            </w:pPr>
            <w:r w:rsidRPr="4E985BE3">
              <w:rPr>
                <w:b/>
                <w:bCs/>
                <w:color w:val="1F4E79" w:themeColor="accent5" w:themeShade="80"/>
                <w:sz w:val="22"/>
                <w:szCs w:val="22"/>
              </w:rPr>
              <w:t xml:space="preserve">Week </w:t>
            </w:r>
            <w:r w:rsidR="44589874" w:rsidRPr="4E985BE3">
              <w:rPr>
                <w:b/>
                <w:bCs/>
                <w:color w:val="1F4E79" w:themeColor="accent5" w:themeShade="80"/>
                <w:sz w:val="22"/>
                <w:szCs w:val="22"/>
              </w:rPr>
              <w:t>2</w:t>
            </w:r>
          </w:p>
          <w:p w14:paraId="59176DE4" w14:textId="14137150" w:rsidR="003357E7" w:rsidRDefault="003357E7" w:rsidP="773C51B8">
            <w:pPr>
              <w:spacing w:after="60"/>
              <w:contextualSpacing/>
              <w:rPr>
                <w:color w:val="1F4E79" w:themeColor="accent5" w:themeShade="80"/>
                <w:sz w:val="22"/>
                <w:szCs w:val="22"/>
              </w:rPr>
            </w:pPr>
            <w:r w:rsidRPr="00716B86">
              <w:rPr>
                <w:color w:val="1F4E79" w:themeColor="accent5" w:themeShade="80"/>
                <w:sz w:val="22"/>
                <w:szCs w:val="22"/>
              </w:rPr>
              <w:t xml:space="preserve">Initial discussion of </w:t>
            </w:r>
            <w:r w:rsidR="0023715E">
              <w:rPr>
                <w:b/>
                <w:bCs/>
                <w:color w:val="1F4E79" w:themeColor="accent5" w:themeShade="80"/>
                <w:sz w:val="22"/>
                <w:szCs w:val="22"/>
              </w:rPr>
              <w:t>Professional Enquiry</w:t>
            </w:r>
            <w:r w:rsidRPr="00716B86">
              <w:rPr>
                <w:color w:val="1F4E79" w:themeColor="accent5" w:themeShade="80"/>
                <w:sz w:val="22"/>
                <w:szCs w:val="22"/>
              </w:rPr>
              <w:t xml:space="preserve"> (including ethics). Agree focus for the enquiry. </w:t>
            </w:r>
          </w:p>
          <w:p w14:paraId="14BD09D5" w14:textId="372380D9" w:rsidR="003357E7" w:rsidRPr="00716B86" w:rsidRDefault="2B11E259" w:rsidP="4E985BE3">
            <w:pPr>
              <w:spacing w:after="60"/>
              <w:contextualSpacing/>
              <w:rPr>
                <w:color w:val="1F3864" w:themeColor="accent1" w:themeShade="80"/>
                <w:sz w:val="22"/>
                <w:szCs w:val="22"/>
              </w:rPr>
            </w:pPr>
            <w:r w:rsidRPr="4E985BE3">
              <w:rPr>
                <w:color w:val="1F4E79" w:themeColor="accent5" w:themeShade="80"/>
                <w:sz w:val="22"/>
                <w:szCs w:val="22"/>
              </w:rPr>
              <w:t>Mentor to sign the proposal for the AT to submit to the university for approval.</w:t>
            </w:r>
          </w:p>
          <w:p w14:paraId="295113A6" w14:textId="0A690268" w:rsidR="003357E7" w:rsidRPr="00716B86" w:rsidRDefault="003357E7" w:rsidP="773C51B8">
            <w:pPr>
              <w:spacing w:after="60"/>
              <w:contextualSpacing/>
              <w:rPr>
                <w:color w:val="1F3864" w:themeColor="accent1" w:themeShade="80"/>
                <w:sz w:val="22"/>
                <w:szCs w:val="22"/>
              </w:rPr>
            </w:pPr>
          </w:p>
          <w:p w14:paraId="608B0276" w14:textId="0C620F6F" w:rsidR="003357E7" w:rsidRPr="00716B86" w:rsidRDefault="2B11E259" w:rsidP="773C51B8">
            <w:pPr>
              <w:contextualSpacing/>
              <w:rPr>
                <w:sz w:val="22"/>
                <w:szCs w:val="22"/>
              </w:rPr>
            </w:pPr>
            <w:r w:rsidRPr="4E985BE3">
              <w:rPr>
                <w:color w:val="1F4E79" w:themeColor="accent5" w:themeShade="80"/>
                <w:sz w:val="22"/>
                <w:szCs w:val="22"/>
              </w:rPr>
              <w:t>Ensure AT has completed relevant parts of their journal.</w:t>
            </w:r>
          </w:p>
          <w:p w14:paraId="7DBF8D55" w14:textId="55C19E52" w:rsidR="4E985BE3" w:rsidRDefault="4E985BE3" w:rsidP="4E985BE3">
            <w:pPr>
              <w:contextualSpacing/>
              <w:rPr>
                <w:color w:val="1F4E79" w:themeColor="accent5" w:themeShade="80"/>
                <w:sz w:val="22"/>
                <w:szCs w:val="22"/>
              </w:rPr>
            </w:pPr>
          </w:p>
          <w:p w14:paraId="429A3FE1" w14:textId="0C5F1C9D" w:rsidR="141A4DF6" w:rsidRDefault="141A4DF6" w:rsidP="4E985BE3">
            <w:pPr>
              <w:contextualSpacing/>
              <w:rPr>
                <w:b/>
                <w:bCs/>
                <w:color w:val="1F4E79" w:themeColor="accent5" w:themeShade="80"/>
                <w:sz w:val="22"/>
                <w:szCs w:val="22"/>
              </w:rPr>
            </w:pPr>
            <w:r w:rsidRPr="4E985BE3">
              <w:rPr>
                <w:b/>
                <w:bCs/>
                <w:color w:val="1F4E79" w:themeColor="accent5" w:themeShade="80"/>
                <w:sz w:val="22"/>
                <w:szCs w:val="22"/>
              </w:rPr>
              <w:t>Week 3</w:t>
            </w:r>
          </w:p>
          <w:p w14:paraId="592CD417" w14:textId="28CF2819" w:rsidR="141A4DF6" w:rsidRDefault="141A4DF6" w:rsidP="4E985BE3">
            <w:pPr>
              <w:contextualSpacing/>
              <w:rPr>
                <w:b/>
                <w:bCs/>
                <w:color w:val="1F4E79" w:themeColor="accent5" w:themeShade="80"/>
                <w:sz w:val="22"/>
                <w:szCs w:val="22"/>
              </w:rPr>
            </w:pPr>
            <w:r w:rsidRPr="4E985BE3">
              <w:rPr>
                <w:color w:val="1F4E79" w:themeColor="accent5" w:themeShade="80"/>
                <w:sz w:val="22"/>
                <w:szCs w:val="22"/>
              </w:rPr>
              <w:t xml:space="preserve">Observe, review and complete </w:t>
            </w:r>
            <w:r w:rsidRPr="4E985BE3">
              <w:rPr>
                <w:b/>
                <w:bCs/>
                <w:color w:val="1F4E79" w:themeColor="accent5" w:themeShade="80"/>
                <w:sz w:val="22"/>
                <w:szCs w:val="22"/>
              </w:rPr>
              <w:t>Pedagogy Assessment Form</w:t>
            </w:r>
            <w:r w:rsidRPr="4E985BE3">
              <w:rPr>
                <w:color w:val="1F4E79" w:themeColor="accent5" w:themeShade="80"/>
                <w:sz w:val="22"/>
                <w:szCs w:val="22"/>
              </w:rPr>
              <w:t xml:space="preserve"> (PAF 5) and set targets.</w:t>
            </w:r>
          </w:p>
          <w:p w14:paraId="4A8BA834" w14:textId="1DFB67EC" w:rsidR="003357E7" w:rsidRPr="00716B86" w:rsidRDefault="003357E7" w:rsidP="773C51B8">
            <w:pPr>
              <w:spacing w:after="60"/>
              <w:contextualSpacing/>
              <w:rPr>
                <w:color w:val="1F3864" w:themeColor="accent1" w:themeShade="80"/>
                <w:sz w:val="22"/>
                <w:szCs w:val="22"/>
              </w:rPr>
            </w:pPr>
          </w:p>
          <w:p w14:paraId="72F81459" w14:textId="0CE21FEA" w:rsidR="00F2253C" w:rsidRPr="00F2253C" w:rsidRDefault="00F2253C" w:rsidP="00F2253C">
            <w:pPr>
              <w:pBdr>
                <w:top w:val="single" w:sz="4" w:space="1" w:color="auto"/>
                <w:left w:val="single" w:sz="4" w:space="4" w:color="auto"/>
                <w:bottom w:val="single" w:sz="4" w:space="1" w:color="auto"/>
                <w:right w:val="single" w:sz="4" w:space="4" w:color="auto"/>
              </w:pBdr>
              <w:shd w:val="clear" w:color="auto" w:fill="F6F9FC"/>
              <w:ind w:left="97" w:right="86"/>
              <w:contextualSpacing/>
              <w:rPr>
                <w:color w:val="C00000"/>
                <w:sz w:val="22"/>
                <w:szCs w:val="22"/>
              </w:rPr>
            </w:pPr>
            <w:r w:rsidRPr="00F2253C">
              <w:rPr>
                <w:color w:val="C00000"/>
                <w:sz w:val="22"/>
                <w:szCs w:val="22"/>
              </w:rPr>
              <w:t>Contact tutor to commence</w:t>
            </w:r>
            <w:r>
              <w:rPr>
                <w:color w:val="C00000"/>
                <w:sz w:val="22"/>
                <w:szCs w:val="22"/>
              </w:rPr>
              <w:t xml:space="preserve"> the</w:t>
            </w:r>
            <w:r w:rsidRPr="00F2253C">
              <w:rPr>
                <w:color w:val="C00000"/>
                <w:sz w:val="22"/>
                <w:szCs w:val="22"/>
              </w:rPr>
              <w:t xml:space="preserve"> </w:t>
            </w:r>
            <w:r w:rsidRPr="00F2253C">
              <w:rPr>
                <w:b/>
                <w:bCs/>
                <w:color w:val="C00000"/>
                <w:sz w:val="22"/>
                <w:szCs w:val="22"/>
              </w:rPr>
              <w:t>enhanced support plan</w:t>
            </w:r>
            <w:r w:rsidRPr="00F2253C">
              <w:rPr>
                <w:color w:val="C00000"/>
                <w:sz w:val="22"/>
                <w:szCs w:val="22"/>
              </w:rPr>
              <w:t xml:space="preserve"> if there are concerns regarding the AT’s progress.</w:t>
            </w:r>
          </w:p>
          <w:p w14:paraId="56F0E241" w14:textId="77777777" w:rsidR="003357E7" w:rsidRPr="00716B86" w:rsidRDefault="003357E7" w:rsidP="00DD5147">
            <w:pPr>
              <w:contextualSpacing/>
              <w:rPr>
                <w:sz w:val="22"/>
                <w:szCs w:val="22"/>
              </w:rPr>
            </w:pPr>
          </w:p>
        </w:tc>
      </w:tr>
    </w:tbl>
    <w:p w14:paraId="13B91AD0" w14:textId="56492002" w:rsidR="008D6C8A" w:rsidRPr="00B73862" w:rsidRDefault="2A4C8A44" w:rsidP="4E985BE3">
      <w:pPr>
        <w:spacing w:after="0" w:line="240" w:lineRule="auto"/>
        <w:rPr>
          <w:color w:val="C00000"/>
          <w:sz w:val="24"/>
          <w:szCs w:val="24"/>
        </w:rPr>
      </w:pPr>
      <w:r w:rsidRPr="4E985BE3">
        <w:rPr>
          <w:rStyle w:val="Heading1Char"/>
        </w:rPr>
        <w:t xml:space="preserve">Weeks </w:t>
      </w:r>
      <w:r w:rsidR="2FD7F90E" w:rsidRPr="4E985BE3">
        <w:rPr>
          <w:rStyle w:val="Heading1Char"/>
        </w:rPr>
        <w:t>4</w:t>
      </w:r>
      <w:r w:rsidR="00A02D65">
        <w:rPr>
          <w:rStyle w:val="Heading1Char"/>
        </w:rPr>
        <w:t xml:space="preserve"> </w:t>
      </w:r>
      <w:r w:rsidR="2FD7F90E" w:rsidRPr="4E985BE3">
        <w:rPr>
          <w:rStyle w:val="Heading1Char"/>
        </w:rPr>
        <w:t>-</w:t>
      </w:r>
      <w:r w:rsidR="00A02D65">
        <w:rPr>
          <w:rStyle w:val="Heading1Char"/>
        </w:rPr>
        <w:t xml:space="preserve"> </w:t>
      </w:r>
      <w:r w:rsidR="2FD7F90E" w:rsidRPr="4E985BE3">
        <w:rPr>
          <w:rStyle w:val="Heading1Char"/>
        </w:rPr>
        <w:t>1</w:t>
      </w:r>
      <w:r w:rsidR="230EC893" w:rsidRPr="4E985BE3">
        <w:rPr>
          <w:rStyle w:val="Heading1Char"/>
        </w:rPr>
        <w:t>6</w:t>
      </w:r>
      <w:r w:rsidR="2FD7F90E" w:rsidRPr="4E985BE3">
        <w:rPr>
          <w:rStyle w:val="Heading1Char"/>
        </w:rPr>
        <w:t xml:space="preserve"> </w:t>
      </w:r>
      <w:r w:rsidR="0073464A">
        <w:rPr>
          <w:rStyle w:val="Heading1Char"/>
        </w:rPr>
        <w:br/>
      </w:r>
      <w:r w:rsidR="7397872E" w:rsidRPr="4E985BE3">
        <w:rPr>
          <w:b/>
          <w:bCs/>
          <w:color w:val="C00000"/>
          <w:sz w:val="24"/>
          <w:szCs w:val="24"/>
        </w:rPr>
        <w:t>ATs should increase their teaching time gradually to 15 hours by the end of the</w:t>
      </w:r>
      <w:r w:rsidR="2380B9E5" w:rsidRPr="4E985BE3">
        <w:rPr>
          <w:b/>
          <w:bCs/>
          <w:color w:val="C00000"/>
          <w:sz w:val="24"/>
          <w:szCs w:val="24"/>
        </w:rPr>
        <w:t xml:space="preserve"> placement</w:t>
      </w:r>
      <w:r w:rsidR="00D158E3">
        <w:br/>
      </w:r>
      <w:r w:rsidR="7397872E" w:rsidRPr="4E985BE3">
        <w:rPr>
          <w:color w:val="C00000"/>
          <w:sz w:val="24"/>
          <w:szCs w:val="24"/>
        </w:rPr>
        <w:t>All activities are to be provided within the constraints of the school, the class, and the mentor’s timetable. The timetable below is an example.</w:t>
      </w:r>
    </w:p>
    <w:tbl>
      <w:tblPr>
        <w:tblStyle w:val="TableGrid"/>
        <w:tblW w:w="5000" w:type="pct"/>
        <w:tblLook w:val="04A0" w:firstRow="1" w:lastRow="0" w:firstColumn="1" w:lastColumn="0" w:noHBand="0" w:noVBand="1"/>
      </w:tblPr>
      <w:tblGrid>
        <w:gridCol w:w="3113"/>
        <w:gridCol w:w="11447"/>
      </w:tblGrid>
      <w:tr w:rsidR="003357E7" w:rsidRPr="00DD5147" w14:paraId="20C489E2" w14:textId="53EAE6D2" w:rsidTr="0073464A">
        <w:trPr>
          <w:trHeight w:val="284"/>
        </w:trPr>
        <w:tc>
          <w:tcPr>
            <w:tcW w:w="1069"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F4666C5" w14:textId="1F88DB47" w:rsidR="003357E7" w:rsidRPr="00827B23" w:rsidRDefault="00795AF2" w:rsidP="76F6105F">
            <w:pPr>
              <w:contextualSpacing/>
              <w:rPr>
                <w:b/>
                <w:bCs/>
                <w:sz w:val="22"/>
                <w:szCs w:val="22"/>
              </w:rPr>
            </w:pPr>
            <w:r>
              <w:rPr>
                <w:b/>
                <w:bCs/>
                <w:sz w:val="22"/>
                <w:szCs w:val="22"/>
              </w:rPr>
              <w:t>AT activities</w:t>
            </w:r>
          </w:p>
        </w:tc>
        <w:tc>
          <w:tcPr>
            <w:tcW w:w="393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5A5E598" w14:textId="0B3E964B" w:rsidR="003357E7" w:rsidRPr="00567FEF" w:rsidRDefault="003357E7" w:rsidP="00F74CDF">
            <w:pPr>
              <w:contextualSpacing/>
              <w:rPr>
                <w:bCs/>
                <w:sz w:val="22"/>
                <w:szCs w:val="22"/>
              </w:rPr>
            </w:pPr>
            <w:r w:rsidRPr="00567FEF">
              <w:rPr>
                <w:bCs/>
                <w:sz w:val="22"/>
                <w:szCs w:val="22"/>
              </w:rPr>
              <w:t>Mentoring</w:t>
            </w:r>
            <w:r w:rsidR="00567FEF" w:rsidRPr="00567FEF">
              <w:rPr>
                <w:bCs/>
                <w:sz w:val="22"/>
                <w:szCs w:val="22"/>
              </w:rPr>
              <w:t xml:space="preserve"> Examples</w:t>
            </w:r>
          </w:p>
        </w:tc>
      </w:tr>
      <w:tr w:rsidR="003357E7" w:rsidRPr="00DD5147" w14:paraId="0CDD5905" w14:textId="77777777" w:rsidTr="0073464A">
        <w:trPr>
          <w:trHeight w:val="2688"/>
        </w:trPr>
        <w:tc>
          <w:tcPr>
            <w:tcW w:w="1069" w:type="pct"/>
            <w:tcBorders>
              <w:top w:val="single" w:sz="4" w:space="0" w:color="auto"/>
              <w:left w:val="single" w:sz="4" w:space="0" w:color="auto"/>
              <w:right w:val="single" w:sz="4" w:space="0" w:color="auto"/>
            </w:tcBorders>
            <w:shd w:val="clear" w:color="auto" w:fill="E2EFD9" w:themeFill="accent6" w:themeFillTint="33"/>
          </w:tcPr>
          <w:p w14:paraId="3488B90B" w14:textId="56CEB08C" w:rsidR="003357E7" w:rsidRPr="0073464A" w:rsidRDefault="2B11E259" w:rsidP="004E1B64">
            <w:pPr>
              <w:spacing w:after="120"/>
            </w:pPr>
            <w:r w:rsidRPr="0073464A">
              <w:t>Plan and deliver lessons which include the Cross Curricular Responsibilities</w:t>
            </w:r>
            <w:r w:rsidR="0AA660B2" w:rsidRPr="0073464A">
              <w:t xml:space="preserve"> (Literacy/ Numeracy / Digital competency)</w:t>
            </w:r>
            <w:r w:rsidRPr="0073464A">
              <w:t>.</w:t>
            </w:r>
          </w:p>
          <w:p w14:paraId="4AA25638" w14:textId="4FB4A08A" w:rsidR="003357E7" w:rsidRPr="0073464A" w:rsidRDefault="003357E7" w:rsidP="004E1B64">
            <w:pPr>
              <w:spacing w:after="120"/>
            </w:pPr>
            <w:r w:rsidRPr="0073464A">
              <w:t xml:space="preserve">ATs should teach </w:t>
            </w:r>
            <w:r w:rsidRPr="0073464A">
              <w:rPr>
                <w:b/>
              </w:rPr>
              <w:t>15 hours</w:t>
            </w:r>
            <w:r w:rsidRPr="0073464A">
              <w:t>, depending on their progress in Stage 6 and certainly by the end of the stage. The additional teaching may be team teaching or bespoke support for small ALN or MAT groups. These additional teaching responsibilities will replace the observations.</w:t>
            </w:r>
          </w:p>
          <w:p w14:paraId="091850FE" w14:textId="6F323D68" w:rsidR="003357E7" w:rsidRPr="0073464A" w:rsidRDefault="003357E7" w:rsidP="004E1B64">
            <w:pPr>
              <w:spacing w:after="120"/>
            </w:pPr>
            <w:r w:rsidRPr="0073464A">
              <w:rPr>
                <w:b/>
              </w:rPr>
              <w:t>Focus</w:t>
            </w:r>
            <w:r w:rsidRPr="0073464A">
              <w:t>: refining differentiation and AfL - planning should be informed by continual assessment and should build on prior learning.</w:t>
            </w:r>
          </w:p>
          <w:p w14:paraId="53B021E8" w14:textId="77777777" w:rsidR="003357E7" w:rsidRPr="0073464A" w:rsidRDefault="003357E7" w:rsidP="004E1B64">
            <w:pPr>
              <w:spacing w:after="120"/>
            </w:pPr>
            <w:r w:rsidRPr="0073464A">
              <w:t>Continue to upload, update and review evidence to PLP.</w:t>
            </w:r>
          </w:p>
          <w:p w14:paraId="52383C11" w14:textId="2BC02117" w:rsidR="003357E7" w:rsidRPr="0073464A" w:rsidRDefault="003357E7" w:rsidP="004E1B64">
            <w:pPr>
              <w:spacing w:after="120"/>
            </w:pPr>
            <w:r w:rsidRPr="0073464A">
              <w:rPr>
                <w:b/>
                <w:bCs/>
                <w:color w:val="C00000"/>
              </w:rPr>
              <w:t>Complete Welsh Portfolio Part 3</w:t>
            </w:r>
          </w:p>
          <w:p w14:paraId="7D14A7E6" w14:textId="0D54017E" w:rsidR="003357E7" w:rsidRPr="0073464A" w:rsidRDefault="003357E7" w:rsidP="004E1B64">
            <w:pPr>
              <w:spacing w:after="120"/>
              <w:rPr>
                <w:b/>
                <w:color w:val="C00000"/>
              </w:rPr>
            </w:pPr>
            <w:r w:rsidRPr="0073464A">
              <w:rPr>
                <w:b/>
                <w:color w:val="C00000"/>
              </w:rPr>
              <w:t xml:space="preserve">Complete </w:t>
            </w:r>
            <w:r w:rsidR="0023715E" w:rsidRPr="0073464A">
              <w:rPr>
                <w:b/>
                <w:color w:val="C00000"/>
              </w:rPr>
              <w:t>Professional Enquiry</w:t>
            </w:r>
            <w:r w:rsidRPr="0073464A">
              <w:rPr>
                <w:b/>
                <w:color w:val="C00000"/>
              </w:rPr>
              <w:t xml:space="preserve"> </w:t>
            </w:r>
          </w:p>
          <w:p w14:paraId="502EE25C" w14:textId="6F7B3443" w:rsidR="003357E7" w:rsidRPr="0073464A" w:rsidRDefault="003357E7" w:rsidP="004E1B64">
            <w:pPr>
              <w:spacing w:after="120"/>
              <w:rPr>
                <w:b/>
                <w:bCs/>
                <w:color w:val="C00000"/>
              </w:rPr>
            </w:pPr>
            <w:r w:rsidRPr="0073464A">
              <w:rPr>
                <w:b/>
                <w:bCs/>
                <w:color w:val="C00000"/>
              </w:rPr>
              <w:t>Complete Career Entry Profile.</w:t>
            </w:r>
          </w:p>
          <w:p w14:paraId="092BAE24" w14:textId="47A6C148" w:rsidR="003357E7" w:rsidRPr="0073464A" w:rsidRDefault="003357E7" w:rsidP="004E1B64">
            <w:pPr>
              <w:spacing w:after="120"/>
            </w:pPr>
            <w:r w:rsidRPr="0073464A">
              <w:t>As ATs progress, they may plan autonomously using the school’s pro-forma/template; this is a joint decision to be taken when each AT is ready.</w:t>
            </w:r>
          </w:p>
          <w:p w14:paraId="2EBCC46E" w14:textId="69487525" w:rsidR="003357E7" w:rsidRPr="0073464A" w:rsidRDefault="003357E7" w:rsidP="004E1B64">
            <w:pPr>
              <w:spacing w:after="120"/>
              <w:rPr>
                <w:b/>
                <w:bCs/>
              </w:rPr>
            </w:pPr>
          </w:p>
        </w:tc>
        <w:tc>
          <w:tcPr>
            <w:tcW w:w="3931" w:type="pct"/>
            <w:tcBorders>
              <w:top w:val="single" w:sz="4" w:space="0" w:color="auto"/>
              <w:left w:val="single" w:sz="4" w:space="0" w:color="auto"/>
              <w:right w:val="single" w:sz="4" w:space="0" w:color="auto"/>
            </w:tcBorders>
            <w:shd w:val="clear" w:color="auto" w:fill="F0F4FA"/>
          </w:tcPr>
          <w:p w14:paraId="61ECB3FF" w14:textId="4404C780" w:rsidR="005E202F" w:rsidRPr="0073464A" w:rsidRDefault="00F2253C" w:rsidP="00E32C00">
            <w:pPr>
              <w:ind w:right="86"/>
              <w:contextualSpacing/>
              <w:rPr>
                <w:color w:val="C00000"/>
              </w:rPr>
            </w:pPr>
            <w:r w:rsidRPr="0073464A">
              <w:rPr>
                <w:color w:val="C00000"/>
              </w:rPr>
              <w:t xml:space="preserve">Contact </w:t>
            </w:r>
            <w:r w:rsidR="003E1B66" w:rsidRPr="0073464A">
              <w:rPr>
                <w:color w:val="C00000"/>
              </w:rPr>
              <w:t xml:space="preserve">the </w:t>
            </w:r>
            <w:r w:rsidRPr="0073464A">
              <w:rPr>
                <w:color w:val="C00000"/>
              </w:rPr>
              <w:t xml:space="preserve">tutor to commence the </w:t>
            </w:r>
            <w:r w:rsidRPr="0073464A">
              <w:rPr>
                <w:b/>
                <w:bCs/>
                <w:color w:val="C00000"/>
              </w:rPr>
              <w:t>enhanced support plan</w:t>
            </w:r>
            <w:r w:rsidRPr="0073464A">
              <w:rPr>
                <w:color w:val="C00000"/>
              </w:rPr>
              <w:t xml:space="preserve"> if there are concerns regarding the AT’s progress</w:t>
            </w:r>
            <w:r w:rsidR="003E1B66" w:rsidRPr="0073464A">
              <w:rPr>
                <w:color w:val="C00000"/>
              </w:rPr>
              <w:t xml:space="preserve"> at any point during the school experience.</w:t>
            </w:r>
          </w:p>
          <w:p w14:paraId="1379021A" w14:textId="3ADD18FD" w:rsidR="003357E7" w:rsidRPr="0073464A" w:rsidRDefault="2B11E259" w:rsidP="0073464A">
            <w:pPr>
              <w:spacing w:before="80"/>
              <w:rPr>
                <w:b/>
                <w:bCs/>
                <w:color w:val="1F4E79" w:themeColor="accent5" w:themeShade="80"/>
              </w:rPr>
            </w:pPr>
            <w:r w:rsidRPr="0073464A">
              <w:rPr>
                <w:b/>
                <w:bCs/>
                <w:color w:val="1F4E79" w:themeColor="accent5" w:themeShade="80"/>
              </w:rPr>
              <w:t xml:space="preserve">Week </w:t>
            </w:r>
            <w:r w:rsidR="2FD7F90E" w:rsidRPr="0073464A">
              <w:rPr>
                <w:b/>
                <w:bCs/>
                <w:color w:val="1F4E79" w:themeColor="accent5" w:themeShade="80"/>
              </w:rPr>
              <w:t>4</w:t>
            </w:r>
            <w:r w:rsidR="647D31AF" w:rsidRPr="0073464A">
              <w:rPr>
                <w:b/>
                <w:bCs/>
                <w:color w:val="1F4E79" w:themeColor="accent5" w:themeShade="80"/>
              </w:rPr>
              <w:t xml:space="preserve"> </w:t>
            </w:r>
            <w:r w:rsidR="0073464A">
              <w:rPr>
                <w:b/>
                <w:bCs/>
                <w:color w:val="1F4E79" w:themeColor="accent5" w:themeShade="80"/>
              </w:rPr>
              <w:br/>
            </w:r>
            <w:r w:rsidRPr="0073464A">
              <w:rPr>
                <w:color w:val="1F4E79" w:themeColor="accent5" w:themeShade="80"/>
              </w:rPr>
              <w:t xml:space="preserve">Support </w:t>
            </w:r>
            <w:r w:rsidR="391A4BEC" w:rsidRPr="0073464A">
              <w:rPr>
                <w:b/>
                <w:bCs/>
                <w:color w:val="1F4E79" w:themeColor="accent5" w:themeShade="80"/>
              </w:rPr>
              <w:t>Professional Enquiry</w:t>
            </w:r>
          </w:p>
          <w:p w14:paraId="78B2BB90" w14:textId="789EA340" w:rsidR="003357E7" w:rsidRPr="0073464A" w:rsidRDefault="003357E7" w:rsidP="000301BC">
            <w:pPr>
              <w:spacing w:before="80"/>
              <w:rPr>
                <w:b/>
                <w:color w:val="1F3864" w:themeColor="accent1" w:themeShade="80"/>
              </w:rPr>
            </w:pPr>
            <w:r w:rsidRPr="0073464A">
              <w:rPr>
                <w:b/>
                <w:color w:val="1F4E79" w:themeColor="accent5" w:themeShade="80"/>
              </w:rPr>
              <w:t xml:space="preserve">Week </w:t>
            </w:r>
            <w:r w:rsidR="00532B62" w:rsidRPr="0073464A">
              <w:rPr>
                <w:b/>
                <w:color w:val="1F4E79" w:themeColor="accent5" w:themeShade="80"/>
              </w:rPr>
              <w:t>5</w:t>
            </w:r>
          </w:p>
          <w:p w14:paraId="073822E8" w14:textId="618E9795" w:rsidR="003357E7" w:rsidRPr="0073464A" w:rsidRDefault="003357E7" w:rsidP="00C15F4F">
            <w:pPr>
              <w:contextualSpacing/>
              <w:rPr>
                <w:color w:val="1F3864" w:themeColor="accent1" w:themeShade="80"/>
              </w:rPr>
            </w:pPr>
            <w:r w:rsidRPr="0073464A">
              <w:rPr>
                <w:color w:val="1F3864" w:themeColor="accent1" w:themeShade="80"/>
              </w:rPr>
              <w:t>Review PLP standards</w:t>
            </w:r>
            <w:r w:rsidR="0096677D" w:rsidRPr="0073464A">
              <w:rPr>
                <w:color w:val="1F3864" w:themeColor="accent1" w:themeShade="80"/>
              </w:rPr>
              <w:t>. Support</w:t>
            </w:r>
            <w:r w:rsidR="0096677D" w:rsidRPr="0073464A">
              <w:rPr>
                <w:b/>
                <w:bCs/>
                <w:color w:val="1F3864" w:themeColor="accent1" w:themeShade="80"/>
              </w:rPr>
              <w:t xml:space="preserve"> Professional Enquiry</w:t>
            </w:r>
          </w:p>
          <w:p w14:paraId="5756C1E7" w14:textId="39D929F6" w:rsidR="003357E7" w:rsidRPr="0073464A" w:rsidRDefault="003357E7" w:rsidP="000301BC">
            <w:pPr>
              <w:spacing w:before="80"/>
              <w:rPr>
                <w:b/>
                <w:color w:val="1F3864" w:themeColor="accent1" w:themeShade="80"/>
              </w:rPr>
            </w:pPr>
            <w:r w:rsidRPr="0073464A">
              <w:rPr>
                <w:b/>
                <w:color w:val="1F4E79" w:themeColor="accent5" w:themeShade="80"/>
              </w:rPr>
              <w:t xml:space="preserve">Week </w:t>
            </w:r>
            <w:r w:rsidR="00532B62" w:rsidRPr="0073464A">
              <w:rPr>
                <w:b/>
                <w:color w:val="1F4E79" w:themeColor="accent5" w:themeShade="80"/>
              </w:rPr>
              <w:t>6</w:t>
            </w:r>
          </w:p>
          <w:p w14:paraId="02F3BD7F" w14:textId="308ED212" w:rsidR="003357E7" w:rsidRPr="0073464A" w:rsidRDefault="003357E7" w:rsidP="00C15F4F">
            <w:pPr>
              <w:contextualSpacing/>
              <w:rPr>
                <w:b/>
                <w:bCs/>
                <w:color w:val="1F3864" w:themeColor="accent1" w:themeShade="80"/>
              </w:rPr>
            </w:pPr>
            <w:r w:rsidRPr="0073464A">
              <w:rPr>
                <w:color w:val="1F3864" w:themeColor="accent1" w:themeShade="80"/>
              </w:rPr>
              <w:t xml:space="preserve">Observe, review and complete </w:t>
            </w:r>
            <w:r w:rsidRPr="0073464A">
              <w:rPr>
                <w:b/>
                <w:bCs/>
                <w:color w:val="1F3864" w:themeColor="accent1" w:themeShade="80"/>
              </w:rPr>
              <w:t>Pedagogy Assessment Form</w:t>
            </w:r>
            <w:r w:rsidRPr="0073464A">
              <w:rPr>
                <w:color w:val="1F3864" w:themeColor="accent1" w:themeShade="80"/>
              </w:rPr>
              <w:t xml:space="preserve"> (PAF 6) and set targets. </w:t>
            </w:r>
            <w:r w:rsidRPr="0073464A">
              <w:br/>
            </w:r>
            <w:r w:rsidRPr="0073464A">
              <w:rPr>
                <w:color w:val="1F3864" w:themeColor="accent1" w:themeShade="80"/>
              </w:rPr>
              <w:t>Support</w:t>
            </w:r>
            <w:r w:rsidRPr="0073464A">
              <w:rPr>
                <w:b/>
                <w:bCs/>
                <w:color w:val="1F3864" w:themeColor="accent1" w:themeShade="80"/>
              </w:rPr>
              <w:t xml:space="preserve"> </w:t>
            </w:r>
            <w:r w:rsidR="003E1B66" w:rsidRPr="0073464A">
              <w:rPr>
                <w:b/>
                <w:bCs/>
                <w:color w:val="1F3864" w:themeColor="accent1" w:themeShade="80"/>
              </w:rPr>
              <w:t>Professional</w:t>
            </w:r>
            <w:r w:rsidRPr="0073464A">
              <w:rPr>
                <w:b/>
                <w:bCs/>
                <w:color w:val="1F3864" w:themeColor="accent1" w:themeShade="80"/>
              </w:rPr>
              <w:t xml:space="preserve"> Enquiry</w:t>
            </w:r>
          </w:p>
          <w:p w14:paraId="25ACA826" w14:textId="32007B58" w:rsidR="003357E7" w:rsidRPr="0073464A" w:rsidRDefault="003357E7" w:rsidP="000301BC">
            <w:pPr>
              <w:spacing w:before="80"/>
              <w:rPr>
                <w:b/>
                <w:color w:val="1F3864" w:themeColor="accent1" w:themeShade="80"/>
              </w:rPr>
            </w:pPr>
            <w:r w:rsidRPr="0073464A">
              <w:rPr>
                <w:b/>
                <w:color w:val="1F4E79" w:themeColor="accent5" w:themeShade="80"/>
              </w:rPr>
              <w:t xml:space="preserve">Week </w:t>
            </w:r>
            <w:r w:rsidR="00532B62" w:rsidRPr="0073464A">
              <w:rPr>
                <w:b/>
                <w:color w:val="1F4E79" w:themeColor="accent5" w:themeShade="80"/>
              </w:rPr>
              <w:t>7</w:t>
            </w:r>
          </w:p>
          <w:p w14:paraId="70618336" w14:textId="600A4683" w:rsidR="003357E7" w:rsidRPr="0073464A" w:rsidRDefault="2B11E259" w:rsidP="4E985BE3">
            <w:pPr>
              <w:contextualSpacing/>
              <w:rPr>
                <w:b/>
                <w:bCs/>
                <w:color w:val="1F3864" w:themeColor="accent1" w:themeShade="80"/>
              </w:rPr>
            </w:pPr>
            <w:r w:rsidRPr="0073464A">
              <w:rPr>
                <w:color w:val="1F3864" w:themeColor="accent1" w:themeShade="80"/>
              </w:rPr>
              <w:t xml:space="preserve">Review of PSTL – focus on </w:t>
            </w:r>
            <w:r w:rsidR="191A74BC" w:rsidRPr="0073464A">
              <w:rPr>
                <w:b/>
                <w:bCs/>
                <w:color w:val="1F3864" w:themeColor="accent1" w:themeShade="80"/>
              </w:rPr>
              <w:t>Pedagogy ; refining teaching / advancing learning</w:t>
            </w:r>
            <w:r w:rsidR="1FDE1647" w:rsidRPr="0073464A">
              <w:rPr>
                <w:b/>
                <w:bCs/>
                <w:color w:val="1F3864" w:themeColor="accent1" w:themeShade="80"/>
              </w:rPr>
              <w:t xml:space="preserve"> / influencing learners</w:t>
            </w:r>
          </w:p>
          <w:p w14:paraId="160AB364" w14:textId="2F219D2C" w:rsidR="003357E7" w:rsidRPr="0073464A" w:rsidRDefault="2B11E259" w:rsidP="000301BC">
            <w:pPr>
              <w:spacing w:before="80"/>
              <w:rPr>
                <w:b/>
                <w:bCs/>
                <w:color w:val="1F3864" w:themeColor="accent1" w:themeShade="80"/>
              </w:rPr>
            </w:pPr>
            <w:r w:rsidRPr="0073464A">
              <w:rPr>
                <w:b/>
                <w:bCs/>
                <w:color w:val="1F4E79" w:themeColor="accent5" w:themeShade="80"/>
              </w:rPr>
              <w:t xml:space="preserve">Week </w:t>
            </w:r>
            <w:r w:rsidR="2FD7F90E" w:rsidRPr="0073464A">
              <w:rPr>
                <w:b/>
                <w:bCs/>
                <w:color w:val="1F4E79" w:themeColor="accent5" w:themeShade="80"/>
              </w:rPr>
              <w:t>8</w:t>
            </w:r>
          </w:p>
          <w:p w14:paraId="0661CFD6" w14:textId="3CE1E4FD" w:rsidR="003357E7" w:rsidRPr="0073464A" w:rsidRDefault="2B11E259" w:rsidP="00C15F4F">
            <w:pPr>
              <w:contextualSpacing/>
              <w:rPr>
                <w:color w:val="1F3864" w:themeColor="accent1" w:themeShade="80"/>
              </w:rPr>
            </w:pPr>
            <w:r w:rsidRPr="0073464A">
              <w:rPr>
                <w:color w:val="1F3864" w:themeColor="accent1" w:themeShade="80"/>
              </w:rPr>
              <w:t>Review of Cymraeg Pob Dydd.</w:t>
            </w:r>
          </w:p>
          <w:p w14:paraId="437B1FBD" w14:textId="56CB8E3E" w:rsidR="29B5943D" w:rsidRPr="0073464A" w:rsidRDefault="29B5943D" w:rsidP="4E985BE3">
            <w:pPr>
              <w:contextualSpacing/>
              <w:rPr>
                <w:b/>
                <w:bCs/>
                <w:color w:val="1F4E79" w:themeColor="accent5" w:themeShade="80"/>
              </w:rPr>
            </w:pPr>
            <w:r w:rsidRPr="0073464A">
              <w:rPr>
                <w:color w:val="1F3864" w:themeColor="accent1" w:themeShade="80"/>
              </w:rPr>
              <w:t xml:space="preserve">Review of PSTL – focus on </w:t>
            </w:r>
            <w:r w:rsidR="43D9C661" w:rsidRPr="0073464A">
              <w:rPr>
                <w:b/>
                <w:bCs/>
                <w:color w:val="1F3864" w:themeColor="accent1" w:themeShade="80"/>
              </w:rPr>
              <w:t>Collaboration and Innovation</w:t>
            </w:r>
          </w:p>
          <w:p w14:paraId="5565249B" w14:textId="461F670D" w:rsidR="003357E7" w:rsidRPr="0073464A" w:rsidRDefault="2B11E259" w:rsidP="000301BC">
            <w:pPr>
              <w:spacing w:before="80"/>
              <w:rPr>
                <w:b/>
                <w:color w:val="1F3864" w:themeColor="accent1" w:themeShade="80"/>
              </w:rPr>
            </w:pPr>
            <w:r w:rsidRPr="0073464A">
              <w:rPr>
                <w:b/>
                <w:bCs/>
                <w:color w:val="1F4E79" w:themeColor="accent5" w:themeShade="80"/>
              </w:rPr>
              <w:t xml:space="preserve">Week </w:t>
            </w:r>
            <w:r w:rsidR="2FD7F90E" w:rsidRPr="0073464A">
              <w:rPr>
                <w:b/>
                <w:bCs/>
                <w:color w:val="1F4E79" w:themeColor="accent5" w:themeShade="80"/>
              </w:rPr>
              <w:t>9</w:t>
            </w:r>
          </w:p>
          <w:p w14:paraId="5EE77577" w14:textId="4ED897F5" w:rsidR="18FBEB30" w:rsidRPr="0073464A" w:rsidRDefault="18FBEB30" w:rsidP="4E985BE3">
            <w:pPr>
              <w:contextualSpacing/>
              <w:rPr>
                <w:color w:val="1F3864" w:themeColor="accent1" w:themeShade="80"/>
              </w:rPr>
            </w:pPr>
            <w:r w:rsidRPr="0073464A">
              <w:rPr>
                <w:color w:val="1F3864" w:themeColor="accent1" w:themeShade="80"/>
              </w:rPr>
              <w:t xml:space="preserve">Observe, review and complete </w:t>
            </w:r>
            <w:r w:rsidRPr="0073464A">
              <w:rPr>
                <w:b/>
                <w:bCs/>
                <w:color w:val="1F3864" w:themeColor="accent1" w:themeShade="80"/>
              </w:rPr>
              <w:t>Pedagogy Assessment Form</w:t>
            </w:r>
            <w:r w:rsidRPr="0073464A">
              <w:rPr>
                <w:color w:val="1F3864" w:themeColor="accent1" w:themeShade="80"/>
              </w:rPr>
              <w:t xml:space="preserve"> (PAF 7) and set targets.</w:t>
            </w:r>
          </w:p>
          <w:p w14:paraId="2ACA33F6" w14:textId="62F71A94" w:rsidR="003357E7" w:rsidRPr="0073464A" w:rsidRDefault="2B11E259" w:rsidP="4E985BE3">
            <w:pPr>
              <w:spacing w:before="80"/>
              <w:rPr>
                <w:b/>
                <w:bCs/>
                <w:color w:val="1F3864" w:themeColor="accent1" w:themeShade="80"/>
              </w:rPr>
            </w:pPr>
            <w:r w:rsidRPr="0073464A">
              <w:rPr>
                <w:b/>
                <w:bCs/>
                <w:color w:val="1F4E79" w:themeColor="accent5" w:themeShade="80"/>
              </w:rPr>
              <w:t xml:space="preserve">Week </w:t>
            </w:r>
            <w:r w:rsidR="2FD7F90E" w:rsidRPr="0073464A">
              <w:rPr>
                <w:b/>
                <w:bCs/>
                <w:color w:val="1F4E79" w:themeColor="accent5" w:themeShade="80"/>
              </w:rPr>
              <w:t>10</w:t>
            </w:r>
            <w:r w:rsidR="1D7F19CD" w:rsidRPr="0073464A">
              <w:rPr>
                <w:b/>
                <w:bCs/>
                <w:color w:val="1F4E79" w:themeColor="accent5" w:themeShade="80"/>
              </w:rPr>
              <w:t xml:space="preserve"> – </w:t>
            </w:r>
            <w:r w:rsidR="433020DD" w:rsidRPr="0073464A">
              <w:rPr>
                <w:b/>
                <w:bCs/>
                <w:color w:val="1F4E79" w:themeColor="accent5" w:themeShade="80"/>
              </w:rPr>
              <w:t>1</w:t>
            </w:r>
            <w:r w:rsidR="2FD7F90E" w:rsidRPr="0073464A">
              <w:rPr>
                <w:b/>
                <w:bCs/>
                <w:color w:val="1F4E79" w:themeColor="accent5" w:themeShade="80"/>
              </w:rPr>
              <w:t>1</w:t>
            </w:r>
          </w:p>
          <w:p w14:paraId="5C5F2120" w14:textId="7A259EB4" w:rsidR="003357E7" w:rsidRPr="0073464A" w:rsidRDefault="21CEEF85" w:rsidP="4E985BE3">
            <w:pPr>
              <w:spacing w:before="80"/>
              <w:contextualSpacing/>
              <w:rPr>
                <w:noProof/>
                <w:color w:val="1F3864" w:themeColor="accent1" w:themeShade="80"/>
                <w:lang w:eastAsia="en-GB"/>
              </w:rPr>
            </w:pPr>
            <w:r w:rsidRPr="0073464A">
              <w:rPr>
                <w:color w:val="1F3864" w:themeColor="accent1" w:themeShade="80"/>
              </w:rPr>
              <w:t>Review of PSTL – focus on</w:t>
            </w:r>
            <w:r w:rsidR="6FE1B290" w:rsidRPr="0073464A">
              <w:rPr>
                <w:color w:val="1F3864" w:themeColor="accent1" w:themeShade="80"/>
              </w:rPr>
              <w:t xml:space="preserve"> </w:t>
            </w:r>
            <w:r w:rsidR="4E531A70" w:rsidRPr="0073464A">
              <w:rPr>
                <w:b/>
                <w:bCs/>
                <w:color w:val="1F3864" w:themeColor="accent1" w:themeShade="80"/>
              </w:rPr>
              <w:t>Leadership and Professional Learning</w:t>
            </w:r>
            <w:r w:rsidR="003357E7" w:rsidRPr="0073464A">
              <w:br/>
            </w:r>
            <w:r w:rsidR="2B11E259" w:rsidRPr="0073464A">
              <w:rPr>
                <w:b/>
                <w:bCs/>
                <w:color w:val="1F4E79" w:themeColor="accent5" w:themeShade="80"/>
              </w:rPr>
              <w:t xml:space="preserve">Week </w:t>
            </w:r>
            <w:r w:rsidR="433020DD" w:rsidRPr="0073464A">
              <w:rPr>
                <w:b/>
                <w:bCs/>
                <w:color w:val="1F4E79" w:themeColor="accent5" w:themeShade="80"/>
              </w:rPr>
              <w:t>1</w:t>
            </w:r>
            <w:r w:rsidR="2FD7F90E" w:rsidRPr="0073464A">
              <w:rPr>
                <w:b/>
                <w:bCs/>
                <w:color w:val="1F4E79" w:themeColor="accent5" w:themeShade="80"/>
              </w:rPr>
              <w:t>2</w:t>
            </w:r>
          </w:p>
          <w:p w14:paraId="4EB444F8" w14:textId="07AA4671" w:rsidR="003357E7" w:rsidRPr="0073464A" w:rsidRDefault="255EFE7E" w:rsidP="4E985BE3">
            <w:pPr>
              <w:spacing w:before="80"/>
              <w:contextualSpacing/>
              <w:rPr>
                <w:color w:val="1F3864" w:themeColor="accent1" w:themeShade="80"/>
              </w:rPr>
            </w:pPr>
            <w:r w:rsidRPr="0073464A">
              <w:rPr>
                <w:color w:val="1F3864" w:themeColor="accent1" w:themeShade="80"/>
              </w:rPr>
              <w:t xml:space="preserve">Observe, review and complete </w:t>
            </w:r>
            <w:r w:rsidRPr="0073464A">
              <w:rPr>
                <w:b/>
                <w:bCs/>
                <w:color w:val="1F3864" w:themeColor="accent1" w:themeShade="80"/>
              </w:rPr>
              <w:t>Pedagogy Assessment Form</w:t>
            </w:r>
            <w:r w:rsidRPr="0073464A">
              <w:rPr>
                <w:color w:val="1F3864" w:themeColor="accent1" w:themeShade="80"/>
              </w:rPr>
              <w:t xml:space="preserve"> (PAF 8) and set targets.</w:t>
            </w:r>
          </w:p>
          <w:p w14:paraId="1CE1995B" w14:textId="311E86F3" w:rsidR="003357E7" w:rsidRPr="0073464A" w:rsidRDefault="255EFE7E" w:rsidP="000301BC">
            <w:pPr>
              <w:spacing w:before="80"/>
              <w:rPr>
                <w:b/>
                <w:bCs/>
                <w:color w:val="1F4E79" w:themeColor="accent5" w:themeShade="80"/>
              </w:rPr>
            </w:pPr>
            <w:r w:rsidRPr="0073464A">
              <w:rPr>
                <w:b/>
                <w:bCs/>
                <w:color w:val="1F4E79" w:themeColor="accent5" w:themeShade="80"/>
              </w:rPr>
              <w:t>Week 13</w:t>
            </w:r>
            <w:r w:rsidR="0073464A">
              <w:rPr>
                <w:b/>
                <w:bCs/>
                <w:color w:val="1F4E79" w:themeColor="accent5" w:themeShade="80"/>
              </w:rPr>
              <w:br/>
            </w:r>
            <w:r w:rsidR="4BABD683" w:rsidRPr="0073464A">
              <w:rPr>
                <w:color w:val="1F3864" w:themeColor="accent1" w:themeShade="80"/>
              </w:rPr>
              <w:t xml:space="preserve">Review of PSTL – focus on </w:t>
            </w:r>
            <w:r w:rsidR="062A0306" w:rsidRPr="0073464A">
              <w:rPr>
                <w:color w:val="1F3864" w:themeColor="accent1" w:themeShade="80"/>
              </w:rPr>
              <w:t xml:space="preserve">any </w:t>
            </w:r>
            <w:r w:rsidR="4BABD683" w:rsidRPr="0073464A">
              <w:rPr>
                <w:b/>
                <w:bCs/>
                <w:color w:val="1F3864" w:themeColor="accent1" w:themeShade="80"/>
              </w:rPr>
              <w:t xml:space="preserve">gaps in the standards. </w:t>
            </w:r>
          </w:p>
          <w:p w14:paraId="234FA5A3" w14:textId="2B7901DB" w:rsidR="003357E7" w:rsidRPr="0073464A" w:rsidRDefault="2DF39515" w:rsidP="4E985BE3">
            <w:pPr>
              <w:spacing w:before="80"/>
              <w:rPr>
                <w:color w:val="1F3864" w:themeColor="accent1" w:themeShade="80"/>
              </w:rPr>
            </w:pPr>
            <w:r w:rsidRPr="0073464A">
              <w:rPr>
                <w:b/>
                <w:bCs/>
                <w:color w:val="1F4E79" w:themeColor="accent5" w:themeShade="80"/>
              </w:rPr>
              <w:t xml:space="preserve">Week 14 </w:t>
            </w:r>
            <w:r w:rsidR="0073464A">
              <w:rPr>
                <w:b/>
                <w:bCs/>
                <w:color w:val="1F4E79" w:themeColor="accent5" w:themeShade="80"/>
              </w:rPr>
              <w:br/>
            </w:r>
            <w:r w:rsidRPr="0073464A">
              <w:rPr>
                <w:color w:val="1F3864" w:themeColor="accent1" w:themeShade="80"/>
              </w:rPr>
              <w:t xml:space="preserve">Complete and discuss </w:t>
            </w:r>
            <w:r w:rsidRPr="0073464A">
              <w:rPr>
                <w:b/>
                <w:bCs/>
                <w:color w:val="1F3864" w:themeColor="accent1" w:themeShade="80"/>
              </w:rPr>
              <w:t xml:space="preserve">School Experience Report </w:t>
            </w:r>
            <w:r w:rsidRPr="0073464A">
              <w:rPr>
                <w:color w:val="1F3864" w:themeColor="accent1" w:themeShade="80"/>
              </w:rPr>
              <w:t>(SER) and support completion of the PSTL workbook</w:t>
            </w:r>
          </w:p>
          <w:p w14:paraId="53B14061" w14:textId="7A0C71B2" w:rsidR="003357E7" w:rsidRPr="0073464A" w:rsidRDefault="2DF39515" w:rsidP="000301BC">
            <w:pPr>
              <w:spacing w:before="80"/>
              <w:rPr>
                <w:b/>
                <w:bCs/>
                <w:color w:val="1F4E79" w:themeColor="accent5" w:themeShade="80"/>
              </w:rPr>
            </w:pPr>
            <w:r w:rsidRPr="0073464A">
              <w:rPr>
                <w:b/>
                <w:bCs/>
                <w:color w:val="1F4E79" w:themeColor="accent5" w:themeShade="80"/>
              </w:rPr>
              <w:t xml:space="preserve">Week 15 –16 </w:t>
            </w:r>
          </w:p>
          <w:p w14:paraId="39257E07" w14:textId="6DA5E53E" w:rsidR="003357E7" w:rsidRPr="0073464A" w:rsidRDefault="003357E7" w:rsidP="00C15F4F">
            <w:pPr>
              <w:contextualSpacing/>
              <w:rPr>
                <w:color w:val="1F3864" w:themeColor="accent1" w:themeShade="80"/>
              </w:rPr>
            </w:pPr>
            <w:r w:rsidRPr="0073464A">
              <w:rPr>
                <w:color w:val="1F3864" w:themeColor="accent1" w:themeShade="80"/>
              </w:rPr>
              <w:t>ATs to complete PLP and CEP.</w:t>
            </w:r>
          </w:p>
          <w:p w14:paraId="2AF48F76" w14:textId="42AD2E6A" w:rsidR="00567FEF" w:rsidRPr="0073464A" w:rsidRDefault="00567FEF" w:rsidP="00C15F4F">
            <w:pPr>
              <w:contextualSpacing/>
              <w:rPr>
                <w:color w:val="1F3864" w:themeColor="accent1" w:themeShade="80"/>
              </w:rPr>
            </w:pPr>
            <w:r w:rsidRPr="0073464A">
              <w:rPr>
                <w:color w:val="1F3864" w:themeColor="accent1" w:themeShade="80"/>
              </w:rPr>
              <w:t xml:space="preserve">Mentors to target </w:t>
            </w:r>
            <w:r w:rsidR="00A845CC" w:rsidRPr="0073464A">
              <w:rPr>
                <w:color w:val="1F3864" w:themeColor="accent1" w:themeShade="80"/>
              </w:rPr>
              <w:t>standards which need strengthening</w:t>
            </w:r>
          </w:p>
          <w:p w14:paraId="3F530E59" w14:textId="0FC9A90F" w:rsidR="003357E7" w:rsidRPr="0073464A" w:rsidRDefault="003357E7" w:rsidP="00C15F4F">
            <w:pPr>
              <w:contextualSpacing/>
              <w:rPr>
                <w:color w:val="1F3864" w:themeColor="accent1" w:themeShade="80"/>
              </w:rPr>
            </w:pPr>
            <w:r w:rsidRPr="0073464A">
              <w:rPr>
                <w:color w:val="1F3864" w:themeColor="accent1" w:themeShade="80"/>
              </w:rPr>
              <w:t>Tutors to sign off CEP.</w:t>
            </w:r>
          </w:p>
          <w:p w14:paraId="1969DA03" w14:textId="70ED98A8" w:rsidR="003357E7" w:rsidRPr="0073464A" w:rsidRDefault="2B11E259" w:rsidP="000301BC">
            <w:pPr>
              <w:spacing w:before="80" w:after="60"/>
              <w:rPr>
                <w:b/>
                <w:bCs/>
                <w:color w:val="1F3864" w:themeColor="accent1" w:themeShade="80"/>
              </w:rPr>
            </w:pPr>
            <w:r w:rsidRPr="0073464A">
              <w:rPr>
                <w:b/>
                <w:bCs/>
                <w:color w:val="1F3864" w:themeColor="accent1" w:themeShade="80"/>
              </w:rPr>
              <w:t xml:space="preserve">Week </w:t>
            </w:r>
            <w:r w:rsidR="433020DD" w:rsidRPr="0073464A">
              <w:rPr>
                <w:b/>
                <w:bCs/>
                <w:color w:val="1F3864" w:themeColor="accent1" w:themeShade="80"/>
              </w:rPr>
              <w:t>1</w:t>
            </w:r>
            <w:r w:rsidR="45B874A9" w:rsidRPr="0073464A">
              <w:rPr>
                <w:b/>
                <w:bCs/>
                <w:color w:val="1F3864" w:themeColor="accent1" w:themeShade="80"/>
              </w:rPr>
              <w:t>6</w:t>
            </w:r>
            <w:r w:rsidR="003357E7" w:rsidRPr="0073464A">
              <w:br/>
            </w:r>
            <w:r w:rsidRPr="0073464A">
              <w:rPr>
                <w:color w:val="1F3864" w:themeColor="accent1" w:themeShade="80"/>
              </w:rPr>
              <w:t>Course Director to complete CEP process</w:t>
            </w:r>
          </w:p>
        </w:tc>
      </w:tr>
    </w:tbl>
    <w:p w14:paraId="557EB304" w14:textId="3F37A046" w:rsidR="00DE7A70" w:rsidRDefault="00DE7A70" w:rsidP="00DD5147"/>
    <w:p w14:paraId="65EB7A04" w14:textId="77777777" w:rsidR="00AD69FD" w:rsidRDefault="00A02D65" w:rsidP="0073464A">
      <w:pPr>
        <w:pStyle w:val="Heading2"/>
        <w:rPr>
          <w:rStyle w:val="Heading1Char"/>
        </w:rPr>
      </w:pPr>
      <w:r w:rsidRPr="4E985BE3">
        <w:rPr>
          <w:rStyle w:val="Heading1Char"/>
        </w:rPr>
        <w:t>Weeks 4</w:t>
      </w:r>
      <w:r>
        <w:rPr>
          <w:rStyle w:val="Heading1Char"/>
        </w:rPr>
        <w:t xml:space="preserve"> </w:t>
      </w:r>
      <w:r w:rsidRPr="4E985BE3">
        <w:rPr>
          <w:rStyle w:val="Heading1Char"/>
        </w:rPr>
        <w:t>-</w:t>
      </w:r>
      <w:r>
        <w:rPr>
          <w:rStyle w:val="Heading1Char"/>
        </w:rPr>
        <w:t xml:space="preserve"> </w:t>
      </w:r>
      <w:r w:rsidRPr="4E985BE3">
        <w:rPr>
          <w:rStyle w:val="Heading1Char"/>
        </w:rPr>
        <w:t xml:space="preserve">16 </w:t>
      </w:r>
    </w:p>
    <w:p w14:paraId="60C51BF2" w14:textId="4C1F401D" w:rsidR="0073464A" w:rsidRPr="0073464A" w:rsidRDefault="0073464A" w:rsidP="0073464A">
      <w:pPr>
        <w:pStyle w:val="Heading2"/>
        <w:rPr>
          <w:color w:val="2F5496" w:themeColor="accent1" w:themeShade="BF"/>
        </w:rPr>
      </w:pPr>
      <w:r w:rsidRPr="0073464A">
        <w:rPr>
          <w:color w:val="2F5496" w:themeColor="accent1" w:themeShade="BF"/>
        </w:rPr>
        <w:t>Wednesday Locations: University Call Back Days, Lead School Days and Network School experience</w:t>
      </w:r>
    </w:p>
    <w:p w14:paraId="1F9CA619" w14:textId="77777777" w:rsidR="00FE5AF2" w:rsidRDefault="00FE5AF2" w:rsidP="0073464A">
      <w:pPr>
        <w:tabs>
          <w:tab w:val="left" w:pos="1134"/>
        </w:tabs>
      </w:pPr>
    </w:p>
    <w:p w14:paraId="1BC2F2CC" w14:textId="4B2683D7"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4 </w:t>
      </w:r>
      <w:r w:rsidR="0073464A" w:rsidRPr="0073464A">
        <w:tab/>
      </w:r>
      <w:r w:rsidRPr="0073464A">
        <w:t>Call Back Day / University Learning</w:t>
      </w:r>
    </w:p>
    <w:p w14:paraId="20E9343C" w14:textId="5C13A5CE"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5  </w:t>
      </w:r>
      <w:r w:rsidR="0073464A" w:rsidRPr="0073464A">
        <w:tab/>
      </w:r>
      <w:r w:rsidRPr="0073464A">
        <w:t>Lead School</w:t>
      </w:r>
    </w:p>
    <w:p w14:paraId="2D859726" w14:textId="78CCB68F"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6  </w:t>
      </w:r>
      <w:r w:rsidR="0073464A" w:rsidRPr="0073464A">
        <w:tab/>
      </w:r>
      <w:r w:rsidRPr="0073464A">
        <w:t>Network School</w:t>
      </w:r>
    </w:p>
    <w:p w14:paraId="79044CDD" w14:textId="60848D46"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7  </w:t>
      </w:r>
      <w:r w:rsidR="0073464A" w:rsidRPr="0073464A">
        <w:tab/>
      </w:r>
      <w:r w:rsidRPr="0073464A">
        <w:t>Lead School</w:t>
      </w:r>
    </w:p>
    <w:p w14:paraId="3505C61A" w14:textId="582CA40C"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8  </w:t>
      </w:r>
      <w:r w:rsidR="0073464A" w:rsidRPr="0073464A">
        <w:tab/>
      </w:r>
      <w:r w:rsidRPr="0073464A">
        <w:t>Network School</w:t>
      </w:r>
    </w:p>
    <w:p w14:paraId="398DAB30" w14:textId="439E5699"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9  </w:t>
      </w:r>
      <w:r w:rsidR="0073464A" w:rsidRPr="0073464A">
        <w:tab/>
      </w:r>
      <w:r w:rsidRPr="0073464A">
        <w:t>Network School</w:t>
      </w:r>
    </w:p>
    <w:p w14:paraId="45C3EB40" w14:textId="2C6CF730"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10  </w:t>
      </w:r>
      <w:r w:rsidR="0073464A" w:rsidRPr="0073464A">
        <w:tab/>
      </w:r>
      <w:r w:rsidRPr="0073464A">
        <w:t>Network School</w:t>
      </w:r>
    </w:p>
    <w:p w14:paraId="0824E05A" w14:textId="6B53AA7A"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11  </w:t>
      </w:r>
      <w:r w:rsidR="0073464A" w:rsidRPr="0073464A">
        <w:tab/>
      </w:r>
      <w:r w:rsidRPr="0073464A">
        <w:t>Lead School</w:t>
      </w:r>
    </w:p>
    <w:p w14:paraId="09BF97F8" w14:textId="03BFF373"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12  </w:t>
      </w:r>
      <w:r w:rsidR="0073464A" w:rsidRPr="0073464A">
        <w:tab/>
      </w:r>
      <w:r w:rsidRPr="0073464A">
        <w:t>Network School</w:t>
      </w:r>
    </w:p>
    <w:p w14:paraId="1635AC36" w14:textId="75EB3041"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13  </w:t>
      </w:r>
      <w:r w:rsidR="0073464A" w:rsidRPr="0073464A">
        <w:tab/>
      </w:r>
      <w:r w:rsidRPr="0073464A">
        <w:t>Lead School</w:t>
      </w:r>
    </w:p>
    <w:p w14:paraId="241C400D" w14:textId="5AA737A1"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14  </w:t>
      </w:r>
      <w:r w:rsidR="0073464A" w:rsidRPr="0073464A">
        <w:tab/>
      </w:r>
      <w:r w:rsidRPr="0073464A">
        <w:t>Network School</w:t>
      </w:r>
    </w:p>
    <w:p w14:paraId="6AD2018C" w14:textId="5C0E0BCE" w:rsidR="00720578" w:rsidRPr="0073464A"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15  </w:t>
      </w:r>
      <w:r w:rsidR="0073464A" w:rsidRPr="0073464A">
        <w:tab/>
      </w:r>
      <w:r w:rsidRPr="0073464A">
        <w:t>Network School</w:t>
      </w:r>
    </w:p>
    <w:p w14:paraId="4CA9FE44" w14:textId="0629A2FF" w:rsidR="4E985BE3" w:rsidRDefault="00720578"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16 </w:t>
      </w:r>
      <w:r w:rsidR="0073464A" w:rsidRPr="0073464A">
        <w:tab/>
      </w:r>
      <w:r w:rsidRPr="0073464A">
        <w:t xml:space="preserve">Wednesday – Friday </w:t>
      </w:r>
      <w:r w:rsidR="0073464A" w:rsidRPr="0073464A">
        <w:t>will be at the University</w:t>
      </w:r>
    </w:p>
    <w:p w14:paraId="09D8F03A" w14:textId="5B4436A4" w:rsidR="4E985BE3" w:rsidRDefault="4E985BE3"/>
    <w:p w14:paraId="04F7F839" w14:textId="4BF3BD8D" w:rsidR="4E985BE3" w:rsidRDefault="4E985BE3"/>
    <w:p w14:paraId="19671846" w14:textId="77777777" w:rsidR="00720578" w:rsidRDefault="00720578">
      <w:pPr>
        <w:rPr>
          <w:rStyle w:val="Heading1Char"/>
          <w:bCs/>
        </w:rPr>
      </w:pPr>
      <w:r>
        <w:rPr>
          <w:rStyle w:val="Heading1Char"/>
          <w:b w:val="0"/>
          <w:bCs/>
        </w:rPr>
        <w:br w:type="page"/>
      </w:r>
    </w:p>
    <w:p w14:paraId="7EFA7035" w14:textId="239DC3BB" w:rsidR="00DE7A70" w:rsidRPr="00DE7A70" w:rsidRDefault="038C2D43" w:rsidP="4E985BE3">
      <w:pPr>
        <w:pStyle w:val="Heading1"/>
        <w:rPr>
          <w:rStyle w:val="Heading1Char"/>
          <w:b/>
          <w:bCs/>
        </w:rPr>
      </w:pPr>
      <w:r w:rsidRPr="4E985BE3">
        <w:rPr>
          <w:rStyle w:val="Heading1Char"/>
          <w:b/>
          <w:bCs/>
        </w:rPr>
        <w:t xml:space="preserve">Placement </w:t>
      </w:r>
      <w:r w:rsidR="0864F449" w:rsidRPr="4E985BE3">
        <w:rPr>
          <w:rStyle w:val="Heading1Char"/>
          <w:b/>
          <w:bCs/>
        </w:rPr>
        <w:t>2</w:t>
      </w:r>
      <w:r w:rsidR="19930875" w:rsidRPr="4E985BE3">
        <w:rPr>
          <w:rStyle w:val="Heading1Char"/>
          <w:b/>
          <w:bCs/>
        </w:rPr>
        <w:t xml:space="preserve">: </w:t>
      </w:r>
      <w:r w:rsidR="0864F449" w:rsidRPr="4E985BE3">
        <w:rPr>
          <w:rStyle w:val="Heading1Char"/>
          <w:b/>
          <w:bCs/>
        </w:rPr>
        <w:t xml:space="preserve"> ALN</w:t>
      </w:r>
      <w:r w:rsidR="77690819" w:rsidRPr="4E985BE3">
        <w:rPr>
          <w:rStyle w:val="Heading1Char"/>
          <w:b/>
          <w:bCs/>
        </w:rPr>
        <w:t xml:space="preserve"> </w:t>
      </w:r>
    </w:p>
    <w:p w14:paraId="68AF988A" w14:textId="77777777" w:rsidR="00DE7A70" w:rsidRPr="00A62893" w:rsidRDefault="038C2D43" w:rsidP="00DE7A70">
      <w:pPr>
        <w:pStyle w:val="NoSpacing"/>
        <w:rPr>
          <w:b/>
          <w:bCs/>
          <w:color w:val="C00000"/>
          <w:sz w:val="28"/>
          <w:szCs w:val="28"/>
        </w:rPr>
      </w:pPr>
      <w:r w:rsidRPr="4E985BE3">
        <w:rPr>
          <w:b/>
          <w:bCs/>
          <w:color w:val="C00000"/>
          <w:sz w:val="28"/>
          <w:szCs w:val="28"/>
        </w:rPr>
        <w:t>For those on the ALN course, the second placement will be in a Special School.</w:t>
      </w:r>
    </w:p>
    <w:p w14:paraId="0F62176B" w14:textId="3D1BCE16" w:rsidR="4E985BE3" w:rsidRPr="00EB32D5" w:rsidRDefault="2A5E3A12" w:rsidP="4E985BE3">
      <w:pPr>
        <w:pStyle w:val="NoSpacing"/>
        <w:rPr>
          <w:rFonts w:ascii="Calibri" w:eastAsia="Calibri" w:hAnsi="Calibri" w:cs="Calibri"/>
          <w:color w:val="C00000"/>
          <w:sz w:val="28"/>
          <w:szCs w:val="28"/>
        </w:rPr>
      </w:pPr>
      <w:r w:rsidRPr="4E985BE3">
        <w:rPr>
          <w:rFonts w:ascii="Calibri" w:eastAsia="Calibri" w:hAnsi="Calibri" w:cs="Calibri"/>
          <w:color w:val="C00000"/>
          <w:sz w:val="28"/>
          <w:szCs w:val="28"/>
        </w:rPr>
        <w:t>ATs will need to revisit earlier stages of development initially whilst becoming familiar with a Special School cohort, environment and expectations of the school.</w:t>
      </w:r>
    </w:p>
    <w:p w14:paraId="2E7D79C0" w14:textId="77777777" w:rsidR="00DE7A70" w:rsidRPr="00532B62" w:rsidRDefault="00DE7A70" w:rsidP="00DE7A70">
      <w:pPr>
        <w:pStyle w:val="NoSpacing"/>
        <w:rPr>
          <w:b/>
          <w:bCs/>
          <w:color w:val="C00000"/>
          <w:sz w:val="28"/>
          <w:szCs w:val="28"/>
        </w:rPr>
      </w:pPr>
      <w:r w:rsidRPr="00532B62">
        <w:rPr>
          <w:b/>
          <w:bCs/>
          <w:color w:val="C00000"/>
          <w:sz w:val="28"/>
          <w:szCs w:val="28"/>
        </w:rPr>
        <w:t>Refer to the year plan for Lead school and University Wednesdays</w:t>
      </w:r>
    </w:p>
    <w:p w14:paraId="0E09154F" w14:textId="62E3C360" w:rsidR="00DE7A70" w:rsidRPr="00DD5147" w:rsidRDefault="00DE7A70" w:rsidP="00DE7A70">
      <w:pPr>
        <w:pStyle w:val="Heading1"/>
      </w:pPr>
      <w:r>
        <w:t>Week 1</w:t>
      </w:r>
      <w:r w:rsidR="00AD69FD">
        <w:t xml:space="preserve"> – </w:t>
      </w:r>
      <w:r>
        <w:t>3</w:t>
      </w:r>
      <w:r>
        <w:tab/>
        <w:t xml:space="preserve"> </w:t>
      </w:r>
      <w:r>
        <w:tab/>
      </w:r>
    </w:p>
    <w:tbl>
      <w:tblPr>
        <w:tblStyle w:val="TableGrid"/>
        <w:tblW w:w="5000" w:type="pct"/>
        <w:tblLook w:val="04A0" w:firstRow="1" w:lastRow="0" w:firstColumn="1" w:lastColumn="0" w:noHBand="0" w:noVBand="1"/>
      </w:tblPr>
      <w:tblGrid>
        <w:gridCol w:w="10061"/>
        <w:gridCol w:w="4499"/>
      </w:tblGrid>
      <w:tr w:rsidR="00DE7A70" w:rsidRPr="00DD5147" w14:paraId="36622528" w14:textId="77777777" w:rsidTr="008F70AB">
        <w:trPr>
          <w:trHeight w:val="75"/>
        </w:trPr>
        <w:tc>
          <w:tcPr>
            <w:tcW w:w="3455" w:type="pct"/>
            <w:tcBorders>
              <w:bottom w:val="single" w:sz="4" w:space="0" w:color="auto"/>
              <w:right w:val="single" w:sz="4" w:space="0" w:color="auto"/>
            </w:tcBorders>
            <w:shd w:val="clear" w:color="auto" w:fill="F2F2F2" w:themeFill="background1" w:themeFillShade="F2"/>
            <w:vAlign w:val="center"/>
          </w:tcPr>
          <w:p w14:paraId="0D834075" w14:textId="77777777" w:rsidR="00DE7A70" w:rsidRPr="00E87C37" w:rsidRDefault="00DE7A70">
            <w:pPr>
              <w:spacing w:line="259" w:lineRule="auto"/>
              <w:contextualSpacing/>
              <w:rPr>
                <w:sz w:val="22"/>
                <w:szCs w:val="22"/>
              </w:rPr>
            </w:pPr>
            <w:r>
              <w:rPr>
                <w:sz w:val="22"/>
                <w:szCs w:val="22"/>
              </w:rPr>
              <w:t>AT Activities</w:t>
            </w:r>
          </w:p>
        </w:tc>
        <w:tc>
          <w:tcPr>
            <w:tcW w:w="1545" w:type="pct"/>
            <w:tcBorders>
              <w:left w:val="single" w:sz="4" w:space="0" w:color="auto"/>
              <w:bottom w:val="single" w:sz="4" w:space="0" w:color="auto"/>
            </w:tcBorders>
            <w:shd w:val="clear" w:color="auto" w:fill="F2F2F2" w:themeFill="background1" w:themeFillShade="F2"/>
            <w:vAlign w:val="center"/>
          </w:tcPr>
          <w:p w14:paraId="7F4C8A4A" w14:textId="77777777" w:rsidR="00DE7A70" w:rsidRPr="00E87C37" w:rsidRDefault="00DE7A70">
            <w:pPr>
              <w:spacing w:line="259" w:lineRule="auto"/>
              <w:contextualSpacing/>
              <w:rPr>
                <w:b/>
                <w:sz w:val="22"/>
                <w:szCs w:val="22"/>
              </w:rPr>
            </w:pPr>
            <w:r w:rsidRPr="00E87C37">
              <w:rPr>
                <w:b/>
                <w:sz w:val="22"/>
                <w:szCs w:val="22"/>
              </w:rPr>
              <w:t>Mentor meeting</w:t>
            </w:r>
            <w:r>
              <w:rPr>
                <w:b/>
                <w:sz w:val="22"/>
                <w:szCs w:val="22"/>
              </w:rPr>
              <w:t>s</w:t>
            </w:r>
          </w:p>
        </w:tc>
      </w:tr>
      <w:tr w:rsidR="00DE7A70" w:rsidRPr="00DD5147" w14:paraId="67828BD8" w14:textId="77777777" w:rsidTr="008F70AB">
        <w:trPr>
          <w:trHeight w:val="3823"/>
        </w:trPr>
        <w:tc>
          <w:tcPr>
            <w:tcW w:w="3455" w:type="pct"/>
            <w:tcBorders>
              <w:top w:val="single" w:sz="4" w:space="0" w:color="auto"/>
              <w:bottom w:val="single" w:sz="4" w:space="0" w:color="auto"/>
              <w:right w:val="single" w:sz="4" w:space="0" w:color="auto"/>
            </w:tcBorders>
            <w:shd w:val="clear" w:color="auto" w:fill="E2EFD9" w:themeFill="accent6" w:themeFillTint="33"/>
          </w:tcPr>
          <w:p w14:paraId="73B82A4C" w14:textId="77777777" w:rsidR="00C91EB5" w:rsidRPr="00C91EB5" w:rsidRDefault="00C91EB5" w:rsidP="00C91EB5">
            <w:pPr>
              <w:spacing w:after="80" w:line="259" w:lineRule="auto"/>
              <w:contextualSpacing/>
              <w:rPr>
                <w:sz w:val="22"/>
                <w:szCs w:val="22"/>
              </w:rPr>
            </w:pPr>
            <w:r w:rsidRPr="4E985BE3">
              <w:rPr>
                <w:b/>
                <w:bCs/>
                <w:sz w:val="22"/>
                <w:szCs w:val="22"/>
              </w:rPr>
              <w:t xml:space="preserve">Week 1 </w:t>
            </w:r>
            <w:r w:rsidRPr="00C91EB5">
              <w:rPr>
                <w:sz w:val="22"/>
                <w:szCs w:val="22"/>
              </w:rPr>
              <w:t>(Wednesday: Lead School)</w:t>
            </w:r>
          </w:p>
          <w:p w14:paraId="7D5B7619" w14:textId="489FAE12" w:rsidR="00DE7A70" w:rsidRPr="008F70AB" w:rsidRDefault="00DE7A70" w:rsidP="54B5B8B3">
            <w:pPr>
              <w:spacing w:after="80" w:line="259" w:lineRule="auto"/>
              <w:contextualSpacing/>
              <w:rPr>
                <w:color w:val="000000" w:themeColor="text1"/>
              </w:rPr>
            </w:pPr>
            <w:r w:rsidRPr="008F70AB">
              <w:rPr>
                <w:b/>
                <w:bCs/>
                <w:color w:val="000000" w:themeColor="text1"/>
              </w:rPr>
              <w:t xml:space="preserve">First </w:t>
            </w:r>
            <w:r w:rsidRPr="008F70AB">
              <w:rPr>
                <w:color w:val="000000" w:themeColor="text1"/>
              </w:rPr>
              <w:t>day in 2</w:t>
            </w:r>
            <w:r w:rsidRPr="008F70AB">
              <w:rPr>
                <w:color w:val="000000" w:themeColor="text1"/>
                <w:vertAlign w:val="superscript"/>
              </w:rPr>
              <w:t>nd</w:t>
            </w:r>
            <w:r w:rsidRPr="008F70AB">
              <w:rPr>
                <w:color w:val="000000" w:themeColor="text1"/>
              </w:rPr>
              <w:t xml:space="preserve"> Network School</w:t>
            </w:r>
          </w:p>
          <w:p w14:paraId="38CE9CFC" w14:textId="2F560DE9" w:rsidR="00DE7A70" w:rsidRPr="008F70AB" w:rsidRDefault="038C2D43" w:rsidP="4E985BE3">
            <w:pPr>
              <w:spacing w:line="259" w:lineRule="auto"/>
              <w:contextualSpacing/>
              <w:rPr>
                <w:rStyle w:val="eop"/>
                <w:rFonts w:ascii="Calibri" w:hAnsi="Calibri" w:cs="Calibri"/>
                <w:color w:val="1F3864" w:themeColor="accent1" w:themeShade="80"/>
                <w:shd w:val="clear" w:color="auto" w:fill="E2EFD9"/>
              </w:rPr>
            </w:pPr>
            <w:r w:rsidRPr="008F70AB">
              <w:rPr>
                <w:rStyle w:val="eop"/>
                <w:rFonts w:ascii="Calibri" w:hAnsi="Calibri" w:cs="Calibri"/>
                <w:color w:val="1F3864" w:themeColor="accent1" w:themeShade="80"/>
                <w:shd w:val="clear" w:color="auto" w:fill="E2EFD9"/>
              </w:rPr>
              <w:t>Welcome by the Headteacher and essential safeguarding</w:t>
            </w:r>
            <w:r w:rsidR="1666D227" w:rsidRPr="008F70AB">
              <w:rPr>
                <w:rStyle w:val="eop"/>
                <w:rFonts w:ascii="Calibri" w:hAnsi="Calibri" w:cs="Calibri"/>
                <w:color w:val="1F3864" w:themeColor="accent1" w:themeShade="80"/>
                <w:shd w:val="clear" w:color="auto" w:fill="E2EFD9"/>
              </w:rPr>
              <w:t xml:space="preserve"> (enhanced safeguarding for vulnerable pupils)</w:t>
            </w:r>
            <w:r w:rsidRPr="008F70AB">
              <w:rPr>
                <w:rStyle w:val="eop"/>
                <w:rFonts w:ascii="Calibri" w:hAnsi="Calibri" w:cs="Calibri"/>
                <w:color w:val="1F3864" w:themeColor="accent1" w:themeShade="80"/>
                <w:shd w:val="clear" w:color="auto" w:fill="E2EFD9"/>
              </w:rPr>
              <w:t>, H&amp;S.</w:t>
            </w:r>
          </w:p>
          <w:p w14:paraId="69694BC8" w14:textId="277AE2C5" w:rsidR="00DE7A70" w:rsidRPr="008F70AB" w:rsidRDefault="038C2D43" w:rsidP="4E985BE3">
            <w:pPr>
              <w:spacing w:line="259" w:lineRule="auto"/>
              <w:contextualSpacing/>
              <w:rPr>
                <w:rStyle w:val="eop"/>
                <w:rFonts w:ascii="Calibri" w:hAnsi="Calibri" w:cs="Calibri"/>
                <w:color w:val="1F3864" w:themeColor="accent1" w:themeShade="80"/>
                <w:shd w:val="clear" w:color="auto" w:fill="E2EFD9"/>
              </w:rPr>
            </w:pPr>
            <w:r w:rsidRPr="008F70AB">
              <w:rPr>
                <w:rStyle w:val="eop"/>
                <w:rFonts w:ascii="Calibri" w:hAnsi="Calibri" w:cs="Calibri"/>
                <w:color w:val="1F3864" w:themeColor="accent1" w:themeShade="80"/>
                <w:shd w:val="clear" w:color="auto" w:fill="E2EFD9"/>
              </w:rPr>
              <w:t>School tour with a focus on school as a community</w:t>
            </w:r>
            <w:r w:rsidR="6326CA37" w:rsidRPr="008F70AB">
              <w:rPr>
                <w:rStyle w:val="eop"/>
                <w:rFonts w:ascii="Calibri" w:hAnsi="Calibri" w:cs="Calibri"/>
                <w:color w:val="1F3864" w:themeColor="accent1" w:themeShade="80"/>
                <w:shd w:val="clear" w:color="auto" w:fill="E2EFD9"/>
              </w:rPr>
              <w:t xml:space="preserve"> and community links.</w:t>
            </w:r>
          </w:p>
          <w:p w14:paraId="078D2881" w14:textId="28A119D9" w:rsidR="00DE7A70" w:rsidRPr="008F70AB" w:rsidRDefault="038C2D43" w:rsidP="4E985BE3">
            <w:pPr>
              <w:spacing w:line="259" w:lineRule="auto"/>
              <w:contextualSpacing/>
              <w:rPr>
                <w:rStyle w:val="eop"/>
                <w:rFonts w:ascii="Calibri" w:hAnsi="Calibri" w:cs="Calibri"/>
                <w:color w:val="1F3864" w:themeColor="accent1" w:themeShade="80"/>
                <w:shd w:val="clear" w:color="auto" w:fill="E2EFD9"/>
              </w:rPr>
            </w:pPr>
            <w:r w:rsidRPr="008F70AB">
              <w:rPr>
                <w:rStyle w:val="eop"/>
                <w:rFonts w:ascii="Calibri" w:hAnsi="Calibri" w:cs="Calibri"/>
                <w:color w:val="1F3864" w:themeColor="accent1" w:themeShade="80"/>
                <w:shd w:val="clear" w:color="auto" w:fill="E2EFD9"/>
              </w:rPr>
              <w:t>Induction to school ethos and routines</w:t>
            </w:r>
            <w:r w:rsidR="343FC631" w:rsidRPr="008F70AB">
              <w:rPr>
                <w:rStyle w:val="eop"/>
                <w:rFonts w:ascii="Calibri" w:hAnsi="Calibri" w:cs="Calibri"/>
                <w:color w:val="1F3864" w:themeColor="accent1" w:themeShade="80"/>
                <w:shd w:val="clear" w:color="auto" w:fill="E2EFD9"/>
              </w:rPr>
              <w:t xml:space="preserve"> / timetables</w:t>
            </w:r>
            <w:r w:rsidR="7A19FC8B" w:rsidRPr="008F70AB">
              <w:rPr>
                <w:rStyle w:val="eop"/>
                <w:rFonts w:ascii="Calibri" w:hAnsi="Calibri" w:cs="Calibri"/>
                <w:color w:val="1F3864" w:themeColor="accent1" w:themeShade="80"/>
                <w:shd w:val="clear" w:color="auto" w:fill="E2EFD9"/>
              </w:rPr>
              <w:t xml:space="preserve"> / length of learning sessions.</w:t>
            </w:r>
          </w:p>
          <w:p w14:paraId="0AFA423D" w14:textId="7136E55A" w:rsidR="00DE7A70" w:rsidRPr="008F70AB" w:rsidRDefault="038C2D43" w:rsidP="4E985BE3">
            <w:pPr>
              <w:spacing w:after="80" w:line="259" w:lineRule="auto"/>
              <w:contextualSpacing/>
              <w:rPr>
                <w:color w:val="1F3864" w:themeColor="accent1" w:themeShade="80"/>
              </w:rPr>
            </w:pPr>
            <w:r w:rsidRPr="008F70AB">
              <w:t>Introduction to the class</w:t>
            </w:r>
            <w:r w:rsidR="6ADC30E2" w:rsidRPr="008F70AB">
              <w:t xml:space="preserve"> and </w:t>
            </w:r>
            <w:r w:rsidRPr="008F70AB">
              <w:t>mentor</w:t>
            </w:r>
            <w:r w:rsidR="17002992" w:rsidRPr="008F70AB">
              <w:t>.</w:t>
            </w:r>
          </w:p>
          <w:p w14:paraId="4D577F1B" w14:textId="5FEBB6CE" w:rsidR="00DE7A70" w:rsidRPr="008F70AB" w:rsidRDefault="17002992" w:rsidP="4E985BE3">
            <w:pPr>
              <w:spacing w:after="80" w:line="259" w:lineRule="auto"/>
              <w:contextualSpacing/>
              <w:rPr>
                <w:rStyle w:val="eop"/>
                <w:rFonts w:ascii="Calibri" w:hAnsi="Calibri" w:cs="Calibri"/>
                <w:color w:val="1F3864" w:themeColor="accent1" w:themeShade="80"/>
                <w:shd w:val="clear" w:color="auto" w:fill="E2EFD9"/>
              </w:rPr>
            </w:pPr>
            <w:r w:rsidRPr="008F70AB">
              <w:rPr>
                <w:color w:val="1F3864" w:themeColor="accent1" w:themeShade="80"/>
              </w:rPr>
              <w:t xml:space="preserve">Introduction to </w:t>
            </w:r>
            <w:r w:rsidR="4F26B7CF" w:rsidRPr="008F70AB">
              <w:rPr>
                <w:color w:val="1F3864" w:themeColor="accent1" w:themeShade="80"/>
              </w:rPr>
              <w:t>Teaching Assistants</w:t>
            </w:r>
            <w:r w:rsidR="4509F56A" w:rsidRPr="008F70AB">
              <w:rPr>
                <w:color w:val="1F3864" w:themeColor="accent1" w:themeShade="80"/>
              </w:rPr>
              <w:t xml:space="preserve"> (TAs)</w:t>
            </w:r>
            <w:r w:rsidR="4F26B7CF" w:rsidRPr="008F70AB">
              <w:rPr>
                <w:color w:val="1F3864" w:themeColor="accent1" w:themeShade="80"/>
              </w:rPr>
              <w:t xml:space="preserve"> and other </w:t>
            </w:r>
            <w:r w:rsidR="0DF1506A" w:rsidRPr="008F70AB">
              <w:rPr>
                <w:color w:val="1F3864" w:themeColor="accent1" w:themeShade="80"/>
              </w:rPr>
              <w:t xml:space="preserve">professional </w:t>
            </w:r>
            <w:r w:rsidR="4F26B7CF" w:rsidRPr="008F70AB">
              <w:rPr>
                <w:color w:val="1F3864" w:themeColor="accent1" w:themeShade="80"/>
              </w:rPr>
              <w:t>support workers (behaviour suppo</w:t>
            </w:r>
            <w:r w:rsidR="6796A6A2" w:rsidRPr="008F70AB">
              <w:rPr>
                <w:color w:val="1F3864" w:themeColor="accent1" w:themeShade="80"/>
              </w:rPr>
              <w:t>rt</w:t>
            </w:r>
            <w:r w:rsidR="01EF997D" w:rsidRPr="008F70AB">
              <w:rPr>
                <w:color w:val="1F3864" w:themeColor="accent1" w:themeShade="80"/>
              </w:rPr>
              <w:t>, SaLT</w:t>
            </w:r>
            <w:r w:rsidR="7DBF8433" w:rsidRPr="008F70AB">
              <w:rPr>
                <w:color w:val="1F3864" w:themeColor="accent1" w:themeShade="80"/>
              </w:rPr>
              <w:t>, physio, school nurse</w:t>
            </w:r>
            <w:r w:rsidR="01EF997D" w:rsidRPr="008F70AB">
              <w:rPr>
                <w:color w:val="1F3864" w:themeColor="accent1" w:themeShade="80"/>
              </w:rPr>
              <w:t xml:space="preserve"> etc</w:t>
            </w:r>
            <w:r w:rsidR="59C45A43" w:rsidRPr="008F70AB">
              <w:rPr>
                <w:color w:val="1F3864" w:themeColor="accent1" w:themeShade="80"/>
              </w:rPr>
              <w:t>.</w:t>
            </w:r>
            <w:r w:rsidR="01EF997D" w:rsidRPr="008F70AB">
              <w:rPr>
                <w:color w:val="1F3864" w:themeColor="accent1" w:themeShade="80"/>
              </w:rPr>
              <w:t>) working regularly with your class.</w:t>
            </w:r>
            <w:r w:rsidR="00DE7A70" w:rsidRPr="008F70AB">
              <w:rPr>
                <w:color w:val="1F3864" w:themeColor="accent1" w:themeShade="80"/>
              </w:rPr>
              <w:br/>
            </w:r>
            <w:r w:rsidR="038C2D43" w:rsidRPr="008F70AB">
              <w:rPr>
                <w:rStyle w:val="eop"/>
                <w:rFonts w:ascii="Calibri" w:hAnsi="Calibri" w:cs="Calibri"/>
                <w:color w:val="1F3864" w:themeColor="accent1" w:themeShade="80"/>
                <w:shd w:val="clear" w:color="auto" w:fill="E2EFD9"/>
              </w:rPr>
              <w:t>Practical considerations</w:t>
            </w:r>
            <w:r w:rsidR="7C80F7B1" w:rsidRPr="008F70AB">
              <w:rPr>
                <w:rStyle w:val="eop"/>
                <w:rFonts w:ascii="Calibri" w:hAnsi="Calibri" w:cs="Calibri"/>
                <w:color w:val="1F3864" w:themeColor="accent1" w:themeShade="80"/>
                <w:shd w:val="clear" w:color="auto" w:fill="E2EFD9"/>
              </w:rPr>
              <w:t xml:space="preserve"> e.g. </w:t>
            </w:r>
            <w:r w:rsidR="4FEB6AC1" w:rsidRPr="008F70AB">
              <w:rPr>
                <w:rStyle w:val="eop"/>
                <w:rFonts w:ascii="Calibri" w:hAnsi="Calibri" w:cs="Calibri"/>
                <w:color w:val="1F3864" w:themeColor="accent1" w:themeShade="80"/>
                <w:shd w:val="clear" w:color="auto" w:fill="E2EFD9"/>
              </w:rPr>
              <w:t xml:space="preserve">what’s suitable to wear / not to wear, </w:t>
            </w:r>
            <w:r w:rsidR="3E7A7DC5" w:rsidRPr="008F70AB">
              <w:rPr>
                <w:rStyle w:val="eop"/>
                <w:rFonts w:ascii="Calibri" w:hAnsi="Calibri" w:cs="Calibri"/>
                <w:color w:val="1F3864" w:themeColor="accent1" w:themeShade="80"/>
                <w:shd w:val="clear" w:color="auto" w:fill="E2EFD9"/>
              </w:rPr>
              <w:t>time to arrive / leave, parking, lunchtime arrangements.</w:t>
            </w:r>
          </w:p>
          <w:p w14:paraId="30B40906" w14:textId="77777777" w:rsidR="00DE7A70" w:rsidRPr="008F70AB" w:rsidRDefault="00DE7A70">
            <w:pPr>
              <w:spacing w:after="80" w:line="259" w:lineRule="auto"/>
              <w:contextualSpacing/>
              <w:rPr>
                <w:color w:val="1F3864" w:themeColor="accent1" w:themeShade="80"/>
              </w:rPr>
            </w:pPr>
          </w:p>
          <w:p w14:paraId="05CAF955" w14:textId="6B86F526" w:rsidR="00DE7A70" w:rsidRPr="008F70AB" w:rsidRDefault="038C2D43" w:rsidP="4E985BE3">
            <w:pPr>
              <w:spacing w:after="80" w:line="259" w:lineRule="auto"/>
              <w:contextualSpacing/>
              <w:rPr>
                <w:color w:val="000000" w:themeColor="text1"/>
              </w:rPr>
            </w:pPr>
            <w:r w:rsidRPr="008F70AB">
              <w:rPr>
                <w:b/>
                <w:bCs/>
                <w:color w:val="000000" w:themeColor="text1"/>
              </w:rPr>
              <w:t xml:space="preserve">Week </w:t>
            </w:r>
            <w:r w:rsidR="5E0E28C9" w:rsidRPr="008F70AB">
              <w:rPr>
                <w:b/>
                <w:bCs/>
                <w:color w:val="000000" w:themeColor="text1"/>
              </w:rPr>
              <w:t>2</w:t>
            </w:r>
            <w:r w:rsidR="5CF37549" w:rsidRPr="008F70AB">
              <w:rPr>
                <w:color w:val="000000" w:themeColor="text1"/>
              </w:rPr>
              <w:t xml:space="preserve"> (Wednesday</w:t>
            </w:r>
            <w:r w:rsidR="79CEA7D0" w:rsidRPr="008F70AB">
              <w:rPr>
                <w:color w:val="000000" w:themeColor="text1"/>
              </w:rPr>
              <w:t xml:space="preserve">: Call Back Day / University Learning) </w:t>
            </w:r>
          </w:p>
          <w:p w14:paraId="3F52D288" w14:textId="3111B9C5" w:rsidR="00DE7A70" w:rsidRPr="008F70AB" w:rsidRDefault="038C2D43" w:rsidP="54B5B8B3">
            <w:pPr>
              <w:spacing w:after="80" w:line="259" w:lineRule="auto"/>
              <w:contextualSpacing/>
              <w:rPr>
                <w:color w:val="000000" w:themeColor="text1"/>
              </w:rPr>
            </w:pPr>
            <w:r w:rsidRPr="008F70AB">
              <w:rPr>
                <w:color w:val="000000" w:themeColor="text1"/>
              </w:rPr>
              <w:t>Observation, looking at learners</w:t>
            </w:r>
            <w:r w:rsidR="36EBFF60" w:rsidRPr="008F70AB">
              <w:rPr>
                <w:color w:val="000000" w:themeColor="text1"/>
              </w:rPr>
              <w:t xml:space="preserve">’ </w:t>
            </w:r>
            <w:r w:rsidRPr="008F70AB">
              <w:rPr>
                <w:color w:val="000000" w:themeColor="text1"/>
              </w:rPr>
              <w:t>interactions and behaviours</w:t>
            </w:r>
            <w:r w:rsidR="30886633" w:rsidRPr="008F70AB">
              <w:rPr>
                <w:color w:val="000000" w:themeColor="text1"/>
              </w:rPr>
              <w:t xml:space="preserve"> and how your mentor and other</w:t>
            </w:r>
            <w:r w:rsidR="4291E82C" w:rsidRPr="008F70AB">
              <w:rPr>
                <w:color w:val="000000" w:themeColor="text1"/>
              </w:rPr>
              <w:t xml:space="preserve"> professionals </w:t>
            </w:r>
            <w:r w:rsidR="30886633" w:rsidRPr="008F70AB">
              <w:rPr>
                <w:color w:val="000000" w:themeColor="text1"/>
              </w:rPr>
              <w:t xml:space="preserve">respond to </w:t>
            </w:r>
            <w:r w:rsidR="653B1A7C" w:rsidRPr="008F70AB">
              <w:rPr>
                <w:color w:val="000000" w:themeColor="text1"/>
              </w:rPr>
              <w:t>learners</w:t>
            </w:r>
            <w:r w:rsidR="1057302A" w:rsidRPr="008F70AB">
              <w:rPr>
                <w:color w:val="000000" w:themeColor="text1"/>
              </w:rPr>
              <w:t>’ interactions and behaviours.</w:t>
            </w:r>
            <w:r w:rsidR="30886633" w:rsidRPr="008F70AB">
              <w:rPr>
                <w:color w:val="000000" w:themeColor="text1"/>
              </w:rPr>
              <w:t xml:space="preserve"> </w:t>
            </w:r>
          </w:p>
          <w:p w14:paraId="6FFAF64A" w14:textId="07DE4913" w:rsidR="00DE7A70" w:rsidRPr="008F70AB" w:rsidRDefault="33E8E001" w:rsidP="54B5B8B3">
            <w:pPr>
              <w:spacing w:after="80" w:line="259" w:lineRule="auto"/>
              <w:contextualSpacing/>
              <w:rPr>
                <w:color w:val="000000" w:themeColor="text1"/>
              </w:rPr>
            </w:pPr>
            <w:r w:rsidRPr="008F70AB">
              <w:rPr>
                <w:color w:val="000000" w:themeColor="text1"/>
              </w:rPr>
              <w:t xml:space="preserve">Observe how </w:t>
            </w:r>
            <w:r w:rsidR="37BE6412" w:rsidRPr="008F70AB">
              <w:rPr>
                <w:color w:val="000000" w:themeColor="text1"/>
              </w:rPr>
              <w:t>your mentor communicates with TAs</w:t>
            </w:r>
            <w:r w:rsidR="438421D5" w:rsidRPr="008F70AB">
              <w:rPr>
                <w:color w:val="000000" w:themeColor="text1"/>
              </w:rPr>
              <w:t xml:space="preserve"> and </w:t>
            </w:r>
            <w:r w:rsidR="1D96464E" w:rsidRPr="008F70AB">
              <w:rPr>
                <w:color w:val="000000" w:themeColor="text1"/>
              </w:rPr>
              <w:t>leads the team.</w:t>
            </w:r>
          </w:p>
          <w:p w14:paraId="6D4BDEF4" w14:textId="615CED50" w:rsidR="00DE7A70" w:rsidRPr="008F70AB" w:rsidRDefault="52989985" w:rsidP="54B5B8B3">
            <w:pPr>
              <w:spacing w:after="80" w:line="259" w:lineRule="auto"/>
              <w:contextualSpacing/>
              <w:rPr>
                <w:color w:val="000000" w:themeColor="text1"/>
              </w:rPr>
            </w:pPr>
            <w:r w:rsidRPr="008F70AB">
              <w:rPr>
                <w:color w:val="000000" w:themeColor="text1"/>
              </w:rPr>
              <w:t>Observe the learners’ interactions with each other, recognising friendships and learners</w:t>
            </w:r>
            <w:r w:rsidR="5EB97924" w:rsidRPr="008F70AB">
              <w:rPr>
                <w:color w:val="000000" w:themeColor="text1"/>
              </w:rPr>
              <w:t xml:space="preserve"> who work well together and those who don’t.</w:t>
            </w:r>
            <w:r w:rsidRPr="008F70AB">
              <w:rPr>
                <w:color w:val="000000" w:themeColor="text1"/>
              </w:rPr>
              <w:t xml:space="preserve"> </w:t>
            </w:r>
          </w:p>
          <w:p w14:paraId="02E936ED" w14:textId="242F7066" w:rsidR="00DE7A70" w:rsidRPr="008F70AB" w:rsidRDefault="72F7C05B" w:rsidP="54B5B8B3">
            <w:pPr>
              <w:spacing w:after="80" w:line="259" w:lineRule="auto"/>
              <w:contextualSpacing/>
              <w:rPr>
                <w:color w:val="000000" w:themeColor="text1"/>
              </w:rPr>
            </w:pPr>
            <w:r w:rsidRPr="008F70AB">
              <w:rPr>
                <w:color w:val="000000" w:themeColor="text1"/>
              </w:rPr>
              <w:t xml:space="preserve">Observe different types of communication used including AAC, sign, symbols and </w:t>
            </w:r>
            <w:r w:rsidR="609A128C" w:rsidRPr="008F70AB">
              <w:rPr>
                <w:color w:val="000000" w:themeColor="text1"/>
              </w:rPr>
              <w:t>non-verbal communication.</w:t>
            </w:r>
            <w:r w:rsidR="3A6AFAE7" w:rsidRPr="008F70AB">
              <w:rPr>
                <w:color w:val="000000" w:themeColor="text1"/>
              </w:rPr>
              <w:t xml:space="preserve"> Find out if there are AAC resources you can use / learn more about.</w:t>
            </w:r>
          </w:p>
          <w:p w14:paraId="5DC16273" w14:textId="4DF1C0CE" w:rsidR="00DE7A70" w:rsidRPr="008F70AB" w:rsidRDefault="108A0C6D" w:rsidP="54B5B8B3">
            <w:pPr>
              <w:spacing w:after="80" w:line="259" w:lineRule="auto"/>
              <w:contextualSpacing/>
              <w:rPr>
                <w:color w:val="000000" w:themeColor="text1"/>
              </w:rPr>
            </w:pPr>
            <w:r w:rsidRPr="008F70AB">
              <w:t>Ask for and read IDPs, behaviour support p</w:t>
            </w:r>
            <w:r w:rsidR="01B5DD1E" w:rsidRPr="008F70AB">
              <w:t>lans</w:t>
            </w:r>
            <w:r w:rsidR="3509B241" w:rsidRPr="008F70AB">
              <w:t>, health / care plans</w:t>
            </w:r>
            <w:r w:rsidR="44908689" w:rsidRPr="008F70AB">
              <w:t>, etc.</w:t>
            </w:r>
          </w:p>
          <w:p w14:paraId="56CBF6A9" w14:textId="233109C7" w:rsidR="00DE7A70" w:rsidRPr="008F70AB" w:rsidRDefault="04572B2E">
            <w:pPr>
              <w:spacing w:after="80" w:line="259" w:lineRule="auto"/>
              <w:contextualSpacing/>
              <w:rPr>
                <w:color w:val="000000" w:themeColor="text1"/>
              </w:rPr>
            </w:pPr>
            <w:r w:rsidRPr="008F70AB">
              <w:t xml:space="preserve">Find out how </w:t>
            </w:r>
            <w:r w:rsidR="25CC4283" w:rsidRPr="008F70AB">
              <w:t xml:space="preserve">the </w:t>
            </w:r>
            <w:r w:rsidRPr="008F70AB">
              <w:t xml:space="preserve">school and families communicate </w:t>
            </w:r>
            <w:r w:rsidR="5FA9E98B" w:rsidRPr="008F70AB">
              <w:t>with each other</w:t>
            </w:r>
            <w:r w:rsidR="3C951A18" w:rsidRPr="008F70AB">
              <w:t>, including children using taxis for transport</w:t>
            </w:r>
            <w:r w:rsidR="5FA9E98B" w:rsidRPr="008F70AB">
              <w:t>.</w:t>
            </w:r>
            <w:r w:rsidR="728B0AF3" w:rsidRPr="008F70AB">
              <w:t xml:space="preserve"> Discuss when and how you might start communicating with families. </w:t>
            </w:r>
            <w:r w:rsidR="69DAB2C4" w:rsidRPr="008F70AB">
              <w:br/>
            </w:r>
            <w:r w:rsidR="038C2D43" w:rsidRPr="008F70AB">
              <w:rPr>
                <w:color w:val="000000" w:themeColor="text1"/>
              </w:rPr>
              <w:t>Focus on pedagog</w:t>
            </w:r>
            <w:r w:rsidR="15A5ADFD" w:rsidRPr="008F70AB">
              <w:rPr>
                <w:color w:val="000000" w:themeColor="text1"/>
              </w:rPr>
              <w:t>ies used, including any sensory approaches</w:t>
            </w:r>
            <w:r w:rsidR="038C2D43" w:rsidRPr="008F70AB">
              <w:rPr>
                <w:color w:val="000000" w:themeColor="text1"/>
              </w:rPr>
              <w:t xml:space="preserve"> and become familiar with resources and any schemes of work.</w:t>
            </w:r>
          </w:p>
          <w:p w14:paraId="6EA92A12" w14:textId="3D4C14CC" w:rsidR="6072D9C3" w:rsidRPr="008F70AB" w:rsidRDefault="6072D9C3" w:rsidP="54B5B8B3">
            <w:pPr>
              <w:spacing w:after="80" w:line="259" w:lineRule="auto"/>
              <w:contextualSpacing/>
              <w:rPr>
                <w:color w:val="000000" w:themeColor="text1"/>
              </w:rPr>
            </w:pPr>
            <w:r w:rsidRPr="008F70AB">
              <w:rPr>
                <w:color w:val="000000" w:themeColor="text1"/>
              </w:rPr>
              <w:t xml:space="preserve">Become familiar with the planning for the half term /term and how your mentor plans weekly </w:t>
            </w:r>
            <w:r w:rsidR="1BD50358" w:rsidRPr="008F70AB">
              <w:rPr>
                <w:color w:val="000000" w:themeColor="text1"/>
              </w:rPr>
              <w:t>from this.</w:t>
            </w:r>
          </w:p>
          <w:p w14:paraId="6BAE5D10" w14:textId="407035D9" w:rsidR="00DE7A70" w:rsidRPr="008F70AB" w:rsidRDefault="00DE7A70">
            <w:pPr>
              <w:spacing w:after="80" w:line="259" w:lineRule="auto"/>
              <w:contextualSpacing/>
              <w:rPr>
                <w:color w:val="000000" w:themeColor="text1"/>
              </w:rPr>
            </w:pPr>
            <w:r w:rsidRPr="008F70AB">
              <w:rPr>
                <w:b/>
                <w:bCs/>
                <w:color w:val="000000" w:themeColor="text1"/>
              </w:rPr>
              <w:t>ATs teach</w:t>
            </w:r>
            <w:r w:rsidRPr="008F70AB">
              <w:rPr>
                <w:color w:val="000000" w:themeColor="text1"/>
              </w:rPr>
              <w:t xml:space="preserve"> two </w:t>
            </w:r>
            <w:r w:rsidR="764AE11A" w:rsidRPr="008F70AB">
              <w:rPr>
                <w:color w:val="000000" w:themeColor="text1"/>
              </w:rPr>
              <w:t xml:space="preserve">or more </w:t>
            </w:r>
            <w:r w:rsidRPr="008F70AB">
              <w:rPr>
                <w:color w:val="000000" w:themeColor="text1"/>
              </w:rPr>
              <w:t xml:space="preserve">sessions to </w:t>
            </w:r>
            <w:r w:rsidR="60F475AD" w:rsidRPr="008F70AB">
              <w:rPr>
                <w:color w:val="000000" w:themeColor="text1"/>
              </w:rPr>
              <w:t xml:space="preserve">individual children / </w:t>
            </w:r>
            <w:r w:rsidRPr="008F70AB">
              <w:rPr>
                <w:color w:val="000000" w:themeColor="text1"/>
              </w:rPr>
              <w:t>small groups (supporting mentor’s main lesson) and discuss outcomes based on AT’s and mentor’s assessment of learning.</w:t>
            </w:r>
          </w:p>
          <w:p w14:paraId="7A5D2BB3" w14:textId="77777777" w:rsidR="00DE7A70" w:rsidRPr="008F70AB" w:rsidRDefault="00DE7A70" w:rsidP="00E25CD3">
            <w:pPr>
              <w:spacing w:after="80" w:line="259" w:lineRule="auto"/>
              <w:contextualSpacing/>
              <w:rPr>
                <w:color w:val="000000" w:themeColor="text1"/>
              </w:rPr>
            </w:pPr>
          </w:p>
        </w:tc>
        <w:tc>
          <w:tcPr>
            <w:tcW w:w="1545" w:type="pct"/>
            <w:tcBorders>
              <w:top w:val="single" w:sz="4" w:space="0" w:color="auto"/>
              <w:left w:val="single" w:sz="4" w:space="0" w:color="auto"/>
              <w:bottom w:val="single" w:sz="4" w:space="0" w:color="auto"/>
            </w:tcBorders>
            <w:shd w:val="clear" w:color="auto" w:fill="F0F4FA"/>
          </w:tcPr>
          <w:p w14:paraId="63626C4F" w14:textId="77777777" w:rsidR="00DE7A70" w:rsidRPr="008F70AB" w:rsidRDefault="00DE7A70">
            <w:pPr>
              <w:spacing w:after="60"/>
              <w:contextualSpacing/>
              <w:rPr>
                <w:b/>
                <w:bCs/>
                <w:color w:val="1F3864" w:themeColor="accent1" w:themeShade="80"/>
              </w:rPr>
            </w:pPr>
            <w:r w:rsidRPr="008F70AB">
              <w:rPr>
                <w:b/>
                <w:bCs/>
                <w:color w:val="1F3864" w:themeColor="accent1" w:themeShade="80"/>
              </w:rPr>
              <w:t>Week 1</w:t>
            </w:r>
          </w:p>
          <w:p w14:paraId="51E1FD52" w14:textId="77777777" w:rsidR="00DE7A70" w:rsidRPr="008F70AB" w:rsidRDefault="15C2ECCF">
            <w:pPr>
              <w:spacing w:after="60"/>
              <w:contextualSpacing/>
              <w:rPr>
                <w:color w:val="1F3864" w:themeColor="accent1" w:themeShade="80"/>
              </w:rPr>
            </w:pPr>
            <w:r w:rsidRPr="008F70AB">
              <w:rPr>
                <w:color w:val="1F3864" w:themeColor="accent1" w:themeShade="80"/>
              </w:rPr>
              <w:t>Review of previous placement – referencing SER1.</w:t>
            </w:r>
          </w:p>
          <w:p w14:paraId="680A1DFC" w14:textId="228B8D85" w:rsidR="5F3A7DB9" w:rsidRPr="008F70AB" w:rsidRDefault="5F3A7DB9" w:rsidP="2C579E43">
            <w:pPr>
              <w:spacing w:after="60"/>
              <w:contextualSpacing/>
              <w:rPr>
                <w:color w:val="1F3864" w:themeColor="accent1" w:themeShade="80"/>
              </w:rPr>
            </w:pPr>
            <w:r w:rsidRPr="008F70AB">
              <w:rPr>
                <w:color w:val="1F3864" w:themeColor="accent1" w:themeShade="80"/>
              </w:rPr>
              <w:t>Discuss how previous School Experience actions can be transferable into a Special School setting.</w:t>
            </w:r>
          </w:p>
          <w:p w14:paraId="65C01ED5" w14:textId="54B414A8" w:rsidR="00DE7A70" w:rsidRPr="008F70AB" w:rsidRDefault="15C2ECCF">
            <w:pPr>
              <w:spacing w:after="60"/>
              <w:contextualSpacing/>
              <w:rPr>
                <w:color w:val="1F3864" w:themeColor="accent1" w:themeShade="80"/>
              </w:rPr>
            </w:pPr>
            <w:r w:rsidRPr="008F70AB">
              <w:rPr>
                <w:color w:val="1F3864" w:themeColor="accent1" w:themeShade="80"/>
              </w:rPr>
              <w:t>Discuss previous School Experience and AT’s reflection on standards in the Professional Learning Passport PLP</w:t>
            </w:r>
            <w:r w:rsidR="75B8BBC5" w:rsidRPr="008F70AB">
              <w:rPr>
                <w:color w:val="1F3864" w:themeColor="accent1" w:themeShade="80"/>
              </w:rPr>
              <w:t>.</w:t>
            </w:r>
          </w:p>
          <w:p w14:paraId="5947C49B" w14:textId="2FD01472" w:rsidR="00DE7A70" w:rsidRPr="008F70AB" w:rsidRDefault="75B8BBC5" w:rsidP="2C579E43">
            <w:pPr>
              <w:spacing w:after="60"/>
              <w:contextualSpacing/>
              <w:rPr>
                <w:color w:val="1F3864" w:themeColor="accent1" w:themeShade="80"/>
              </w:rPr>
            </w:pPr>
            <w:r w:rsidRPr="008F70AB">
              <w:rPr>
                <w:color w:val="1F3864" w:themeColor="accent1" w:themeShade="80"/>
              </w:rPr>
              <w:t>Consider how to support the AT moving to becoming autonomous (</w:t>
            </w:r>
            <w:r w:rsidR="0006573B" w:rsidRPr="008F70AB">
              <w:rPr>
                <w:color w:val="1F3864" w:themeColor="accent1" w:themeShade="80"/>
              </w:rPr>
              <w:t>Stage 3</w:t>
            </w:r>
            <w:r w:rsidRPr="008F70AB">
              <w:rPr>
                <w:color w:val="1F3864" w:themeColor="accent1" w:themeShade="80"/>
              </w:rPr>
              <w:t>)</w:t>
            </w:r>
            <w:r w:rsidR="38AB611B" w:rsidRPr="008F70AB">
              <w:rPr>
                <w:color w:val="1F3864" w:themeColor="accent1" w:themeShade="80"/>
              </w:rPr>
              <w:t xml:space="preserve"> in the new context of a Special School.</w:t>
            </w:r>
          </w:p>
          <w:p w14:paraId="166BCEBD" w14:textId="3885C5E1" w:rsidR="00DE7A70" w:rsidRPr="008F70AB" w:rsidRDefault="75B8BBC5">
            <w:pPr>
              <w:spacing w:after="60"/>
              <w:contextualSpacing/>
              <w:rPr>
                <w:color w:val="1F3864" w:themeColor="accent1" w:themeShade="80"/>
              </w:rPr>
            </w:pPr>
            <w:r w:rsidRPr="008F70AB">
              <w:rPr>
                <w:color w:val="1F3864" w:themeColor="accent1" w:themeShade="80"/>
              </w:rPr>
              <w:t xml:space="preserve">Share medium term planning and </w:t>
            </w:r>
            <w:r w:rsidR="717731EF" w:rsidRPr="008F70AB">
              <w:rPr>
                <w:color w:val="1F3864" w:themeColor="accent1" w:themeShade="80"/>
              </w:rPr>
              <w:t xml:space="preserve">explain </w:t>
            </w:r>
            <w:r w:rsidRPr="008F70AB">
              <w:rPr>
                <w:color w:val="1F3864" w:themeColor="accent1" w:themeShade="80"/>
              </w:rPr>
              <w:t xml:space="preserve">how weekly planning is carried out. </w:t>
            </w:r>
          </w:p>
          <w:p w14:paraId="40E6D7B7" w14:textId="179C5D63" w:rsidR="00DE7A70" w:rsidRPr="008F70AB" w:rsidRDefault="52109B58">
            <w:pPr>
              <w:spacing w:after="60"/>
              <w:contextualSpacing/>
              <w:rPr>
                <w:color w:val="1F3864" w:themeColor="accent1" w:themeShade="80"/>
              </w:rPr>
            </w:pPr>
            <w:r w:rsidRPr="008F70AB">
              <w:rPr>
                <w:color w:val="1F3864" w:themeColor="accent1" w:themeShade="80"/>
              </w:rPr>
              <w:t xml:space="preserve">Consider any training needs for </w:t>
            </w:r>
            <w:r w:rsidR="0006573B" w:rsidRPr="008F70AB">
              <w:rPr>
                <w:color w:val="1F3864" w:themeColor="accent1" w:themeShade="80"/>
              </w:rPr>
              <w:t xml:space="preserve">the </w:t>
            </w:r>
            <w:r w:rsidRPr="008F70AB">
              <w:rPr>
                <w:color w:val="1F3864" w:themeColor="accent1" w:themeShade="80"/>
              </w:rPr>
              <w:t>AT</w:t>
            </w:r>
            <w:r w:rsidR="0006573B" w:rsidRPr="008F70AB">
              <w:rPr>
                <w:color w:val="1F3864" w:themeColor="accent1" w:themeShade="80"/>
              </w:rPr>
              <w:t xml:space="preserve"> and arrange it (if possible);</w:t>
            </w:r>
            <w:r w:rsidRPr="008F70AB">
              <w:rPr>
                <w:color w:val="1F3864" w:themeColor="accent1" w:themeShade="80"/>
              </w:rPr>
              <w:t xml:space="preserve"> e.g. manual </w:t>
            </w:r>
            <w:r w:rsidR="30549CA6" w:rsidRPr="008F70AB">
              <w:rPr>
                <w:color w:val="1F3864" w:themeColor="accent1" w:themeShade="80"/>
              </w:rPr>
              <w:t xml:space="preserve">handling </w:t>
            </w:r>
          </w:p>
          <w:p w14:paraId="72EE6404" w14:textId="61E7CDC9" w:rsidR="00DE7A70" w:rsidRPr="008F70AB" w:rsidRDefault="00DE7A70" w:rsidP="00784C87">
            <w:pPr>
              <w:spacing w:before="60"/>
              <w:rPr>
                <w:b/>
                <w:bCs/>
                <w:color w:val="1F4E79" w:themeColor="accent5" w:themeShade="80"/>
              </w:rPr>
            </w:pPr>
            <w:r w:rsidRPr="008F70AB">
              <w:rPr>
                <w:b/>
                <w:bCs/>
                <w:color w:val="1F4E79" w:themeColor="accent5" w:themeShade="80"/>
              </w:rPr>
              <w:t>Week 2</w:t>
            </w:r>
            <w:r w:rsidR="0006573B" w:rsidRPr="008F70AB">
              <w:rPr>
                <w:b/>
                <w:bCs/>
                <w:color w:val="1F4E79" w:themeColor="accent5" w:themeShade="80"/>
              </w:rPr>
              <w:t xml:space="preserve">  </w:t>
            </w:r>
          </w:p>
          <w:p w14:paraId="48ED6478" w14:textId="35C02E1C" w:rsidR="00DE7A70" w:rsidRPr="008F70AB" w:rsidRDefault="00DE7A70">
            <w:pPr>
              <w:spacing w:after="60"/>
              <w:contextualSpacing/>
              <w:rPr>
                <w:color w:val="1F4E79" w:themeColor="accent5" w:themeShade="80"/>
              </w:rPr>
            </w:pPr>
            <w:r w:rsidRPr="008F70AB">
              <w:rPr>
                <w:color w:val="1F4E79" w:themeColor="accent5" w:themeShade="80"/>
              </w:rPr>
              <w:t xml:space="preserve">Initial discussion of </w:t>
            </w:r>
            <w:r w:rsidR="0023715E" w:rsidRPr="008F70AB">
              <w:rPr>
                <w:b/>
                <w:bCs/>
                <w:color w:val="1F4E79" w:themeColor="accent5" w:themeShade="80"/>
              </w:rPr>
              <w:t>Professional Enquiry</w:t>
            </w:r>
            <w:r w:rsidRPr="008F70AB">
              <w:rPr>
                <w:color w:val="1F4E79" w:themeColor="accent5" w:themeShade="80"/>
              </w:rPr>
              <w:t xml:space="preserve"> (including ethics). Agree focus for the enquiry. </w:t>
            </w:r>
          </w:p>
          <w:p w14:paraId="2C84DDB6" w14:textId="0A712A49" w:rsidR="00DE7A70" w:rsidRPr="008F70AB" w:rsidRDefault="00DE7A70">
            <w:pPr>
              <w:spacing w:after="60"/>
              <w:contextualSpacing/>
              <w:rPr>
                <w:color w:val="1F3864" w:themeColor="accent1" w:themeShade="80"/>
              </w:rPr>
            </w:pPr>
            <w:r w:rsidRPr="008F70AB">
              <w:rPr>
                <w:color w:val="1F4E79" w:themeColor="accent5" w:themeShade="80"/>
              </w:rPr>
              <w:t>Mentor to sign the proposal for the AT to submit to the university for approval.</w:t>
            </w:r>
          </w:p>
          <w:p w14:paraId="134043C5" w14:textId="50E1F2B3" w:rsidR="4E985BE3" w:rsidRPr="00784C87" w:rsidRDefault="00DE7A70" w:rsidP="00784C87">
            <w:pPr>
              <w:contextualSpacing/>
            </w:pPr>
            <w:r w:rsidRPr="008F70AB">
              <w:rPr>
                <w:color w:val="1F4E79" w:themeColor="accent5" w:themeShade="80"/>
              </w:rPr>
              <w:t xml:space="preserve">Ensure AT has completed relevant parts of their </w:t>
            </w:r>
            <w:r w:rsidRPr="00784C87">
              <w:rPr>
                <w:color w:val="1F4E79" w:themeColor="accent5" w:themeShade="80"/>
              </w:rPr>
              <w:t>journal.</w:t>
            </w:r>
          </w:p>
          <w:p w14:paraId="2A816026" w14:textId="5D287D78" w:rsidR="00784C87" w:rsidRPr="00784C87" w:rsidRDefault="66E67E6D" w:rsidP="00784C87">
            <w:pPr>
              <w:spacing w:after="60"/>
              <w:contextualSpacing/>
              <w:rPr>
                <w:color w:val="1F3864" w:themeColor="accent1" w:themeShade="80"/>
              </w:rPr>
            </w:pPr>
            <w:r w:rsidRPr="00784C87">
              <w:rPr>
                <w:color w:val="1F3864" w:themeColor="accent1" w:themeShade="80"/>
              </w:rPr>
              <w:t>Discuss learners’ IDPs and other support document</w:t>
            </w:r>
            <w:r w:rsidR="693F03CA" w:rsidRPr="00784C87">
              <w:rPr>
                <w:color w:val="1F3864" w:themeColor="accent1" w:themeShade="80"/>
              </w:rPr>
              <w:t xml:space="preserve">. </w:t>
            </w:r>
          </w:p>
          <w:p w14:paraId="309226D2" w14:textId="77777777" w:rsidR="00784C87" w:rsidRPr="00716B86" w:rsidRDefault="00784C87" w:rsidP="00784C87">
            <w:pPr>
              <w:spacing w:after="60"/>
              <w:contextualSpacing/>
              <w:rPr>
                <w:color w:val="1F3864" w:themeColor="accent1" w:themeShade="80"/>
                <w:sz w:val="22"/>
                <w:szCs w:val="22"/>
              </w:rPr>
            </w:pPr>
          </w:p>
          <w:p w14:paraId="71E81530" w14:textId="77777777" w:rsidR="00784C87" w:rsidRPr="00F2253C" w:rsidRDefault="00784C87" w:rsidP="00784C87">
            <w:pPr>
              <w:pBdr>
                <w:top w:val="single" w:sz="4" w:space="1" w:color="auto"/>
                <w:left w:val="single" w:sz="4" w:space="4" w:color="auto"/>
                <w:bottom w:val="single" w:sz="4" w:space="1" w:color="auto"/>
                <w:right w:val="single" w:sz="4" w:space="4" w:color="auto"/>
              </w:pBdr>
              <w:shd w:val="clear" w:color="auto" w:fill="F6F9FC"/>
              <w:ind w:left="97" w:right="86"/>
              <w:contextualSpacing/>
              <w:rPr>
                <w:color w:val="C00000"/>
                <w:sz w:val="22"/>
                <w:szCs w:val="22"/>
              </w:rPr>
            </w:pPr>
            <w:r w:rsidRPr="00F2253C">
              <w:rPr>
                <w:color w:val="C00000"/>
                <w:sz w:val="22"/>
                <w:szCs w:val="22"/>
              </w:rPr>
              <w:t>Contact tutor to commence</w:t>
            </w:r>
            <w:r>
              <w:rPr>
                <w:color w:val="C00000"/>
                <w:sz w:val="22"/>
                <w:szCs w:val="22"/>
              </w:rPr>
              <w:t xml:space="preserve"> the</w:t>
            </w:r>
            <w:r w:rsidRPr="00F2253C">
              <w:rPr>
                <w:color w:val="C00000"/>
                <w:sz w:val="22"/>
                <w:szCs w:val="22"/>
              </w:rPr>
              <w:t xml:space="preserve"> </w:t>
            </w:r>
            <w:r w:rsidRPr="00F2253C">
              <w:rPr>
                <w:b/>
                <w:bCs/>
                <w:color w:val="C00000"/>
                <w:sz w:val="22"/>
                <w:szCs w:val="22"/>
              </w:rPr>
              <w:t>enhanced support plan</w:t>
            </w:r>
            <w:r w:rsidRPr="00F2253C">
              <w:rPr>
                <w:color w:val="C00000"/>
                <w:sz w:val="22"/>
                <w:szCs w:val="22"/>
              </w:rPr>
              <w:t xml:space="preserve"> if there are concerns regarding the AT’s progress.</w:t>
            </w:r>
          </w:p>
          <w:p w14:paraId="7ECF0868" w14:textId="77777777" w:rsidR="00DE7A70" w:rsidRPr="008F70AB" w:rsidRDefault="00DE7A70">
            <w:pPr>
              <w:contextualSpacing/>
            </w:pPr>
          </w:p>
        </w:tc>
      </w:tr>
      <w:tr w:rsidR="006B3363" w:rsidRPr="00E87C37" w14:paraId="0D8F5AAB" w14:textId="77777777" w:rsidTr="006B3363">
        <w:trPr>
          <w:trHeight w:val="75"/>
        </w:trPr>
        <w:tc>
          <w:tcPr>
            <w:tcW w:w="3455" w:type="pct"/>
            <w:shd w:val="clear" w:color="auto" w:fill="F2F2F2" w:themeFill="background1" w:themeFillShade="F2"/>
          </w:tcPr>
          <w:p w14:paraId="445A2FDA" w14:textId="77777777" w:rsidR="006B3363" w:rsidRPr="006B3363" w:rsidRDefault="006B3363">
            <w:pPr>
              <w:spacing w:line="259" w:lineRule="auto"/>
              <w:contextualSpacing/>
              <w:rPr>
                <w:b/>
                <w:bCs/>
                <w:sz w:val="22"/>
                <w:szCs w:val="22"/>
              </w:rPr>
            </w:pPr>
            <w:r w:rsidRPr="006B3363">
              <w:rPr>
                <w:b/>
                <w:bCs/>
                <w:sz w:val="22"/>
                <w:szCs w:val="22"/>
              </w:rPr>
              <w:t>AT Activities</w:t>
            </w:r>
          </w:p>
        </w:tc>
        <w:tc>
          <w:tcPr>
            <w:tcW w:w="1545" w:type="pct"/>
            <w:shd w:val="clear" w:color="auto" w:fill="F2F2F2" w:themeFill="background1" w:themeFillShade="F2"/>
          </w:tcPr>
          <w:p w14:paraId="52EA9CD4" w14:textId="77777777" w:rsidR="006B3363" w:rsidRPr="006B3363" w:rsidRDefault="006B3363">
            <w:pPr>
              <w:spacing w:line="259" w:lineRule="auto"/>
              <w:contextualSpacing/>
              <w:rPr>
                <w:b/>
                <w:bCs/>
                <w:sz w:val="22"/>
                <w:szCs w:val="22"/>
              </w:rPr>
            </w:pPr>
            <w:r w:rsidRPr="006B3363">
              <w:rPr>
                <w:b/>
                <w:bCs/>
                <w:sz w:val="22"/>
                <w:szCs w:val="22"/>
              </w:rPr>
              <w:t>Mentor meetings</w:t>
            </w:r>
          </w:p>
        </w:tc>
      </w:tr>
      <w:tr w:rsidR="00CC79B0" w:rsidRPr="00DD5147" w14:paraId="6B044075" w14:textId="77777777" w:rsidTr="004628FF">
        <w:trPr>
          <w:trHeight w:val="3823"/>
        </w:trPr>
        <w:tc>
          <w:tcPr>
            <w:tcW w:w="3455" w:type="pct"/>
            <w:tcBorders>
              <w:top w:val="single" w:sz="4" w:space="0" w:color="auto"/>
              <w:bottom w:val="single" w:sz="4" w:space="0" w:color="auto"/>
              <w:right w:val="single" w:sz="4" w:space="0" w:color="auto"/>
            </w:tcBorders>
            <w:shd w:val="clear" w:color="auto" w:fill="E2EFD9" w:themeFill="accent6" w:themeFillTint="33"/>
          </w:tcPr>
          <w:p w14:paraId="4F23F186" w14:textId="77777777" w:rsidR="00CC79B0" w:rsidRPr="00716B86" w:rsidRDefault="00CC79B0" w:rsidP="00CC79B0">
            <w:pPr>
              <w:spacing w:after="80" w:line="259" w:lineRule="auto"/>
              <w:contextualSpacing/>
              <w:rPr>
                <w:color w:val="000000" w:themeColor="text1"/>
                <w:sz w:val="22"/>
                <w:szCs w:val="22"/>
              </w:rPr>
            </w:pPr>
            <w:r w:rsidRPr="4E985BE3">
              <w:rPr>
                <w:b/>
                <w:bCs/>
                <w:color w:val="000000" w:themeColor="text1"/>
                <w:sz w:val="22"/>
                <w:szCs w:val="22"/>
              </w:rPr>
              <w:t xml:space="preserve">Week 3 </w:t>
            </w:r>
            <w:r w:rsidRPr="00C91EB5">
              <w:rPr>
                <w:color w:val="000000" w:themeColor="text1"/>
                <w:sz w:val="22"/>
                <w:szCs w:val="22"/>
              </w:rPr>
              <w:t>(Wednesday: Lead School)</w:t>
            </w:r>
            <w:r w:rsidRPr="4E985BE3">
              <w:rPr>
                <w:b/>
                <w:bCs/>
                <w:color w:val="000000" w:themeColor="text1"/>
                <w:sz w:val="22"/>
                <w:szCs w:val="22"/>
              </w:rPr>
              <w:t xml:space="preserve"> </w:t>
            </w:r>
          </w:p>
          <w:p w14:paraId="30F580D7" w14:textId="77777777" w:rsidR="00CC79B0" w:rsidRPr="00716B86" w:rsidRDefault="00CC79B0" w:rsidP="00CC79B0">
            <w:pPr>
              <w:spacing w:after="80" w:line="259" w:lineRule="auto"/>
              <w:contextualSpacing/>
              <w:rPr>
                <w:color w:val="000000" w:themeColor="text1"/>
                <w:sz w:val="22"/>
                <w:szCs w:val="22"/>
              </w:rPr>
            </w:pPr>
            <w:r w:rsidRPr="4E985BE3">
              <w:rPr>
                <w:b/>
                <w:bCs/>
                <w:color w:val="000000" w:themeColor="text1"/>
                <w:sz w:val="22"/>
                <w:szCs w:val="22"/>
              </w:rPr>
              <w:t>Observation</w:t>
            </w:r>
            <w:r w:rsidRPr="4E985BE3">
              <w:rPr>
                <w:color w:val="000000" w:themeColor="text1"/>
                <w:sz w:val="22"/>
                <w:szCs w:val="22"/>
              </w:rPr>
              <w:t>, focus on AOLE pedagogy with an aim to identify and complete the proposal for the Professional Enquiry assignment. If your class is following a sensory or alternative curriculum, discuss how this can be related to an AOLE with your mentor.</w:t>
            </w:r>
          </w:p>
          <w:p w14:paraId="555C85CE" w14:textId="77777777" w:rsidR="00CC79B0" w:rsidRDefault="00CC79B0" w:rsidP="00CC79B0">
            <w:pPr>
              <w:spacing w:after="80" w:line="259" w:lineRule="auto"/>
              <w:contextualSpacing/>
              <w:rPr>
                <w:color w:val="000000" w:themeColor="text1"/>
                <w:sz w:val="22"/>
                <w:szCs w:val="22"/>
              </w:rPr>
            </w:pPr>
            <w:r w:rsidRPr="4E985BE3">
              <w:rPr>
                <w:color w:val="000000" w:themeColor="text1"/>
                <w:sz w:val="22"/>
                <w:szCs w:val="22"/>
              </w:rPr>
              <w:t>Observe professionals who come into class to support learners, or who take them out of class for support. Arrange to talk to them about their role. If possible, ask if you can shadow them for half a day or more.</w:t>
            </w:r>
          </w:p>
          <w:p w14:paraId="59861789" w14:textId="77777777" w:rsidR="00CC79B0" w:rsidRDefault="00CC79B0" w:rsidP="00CC79B0">
            <w:pPr>
              <w:spacing w:after="80" w:line="259" w:lineRule="auto"/>
              <w:contextualSpacing/>
              <w:rPr>
                <w:color w:val="000000" w:themeColor="text1"/>
                <w:sz w:val="22"/>
                <w:szCs w:val="22"/>
              </w:rPr>
            </w:pPr>
            <w:r w:rsidRPr="4E985BE3">
              <w:rPr>
                <w:color w:val="000000" w:themeColor="text1"/>
                <w:sz w:val="22"/>
                <w:szCs w:val="22"/>
              </w:rPr>
              <w:t>Observe how your mentor responds when a pupil is unable to engage with a planned activity. How do they adapt? Discuss with your mentor how you can become more adaptable.</w:t>
            </w:r>
          </w:p>
          <w:p w14:paraId="0841CB99" w14:textId="77777777" w:rsidR="00CC79B0" w:rsidRDefault="00CC79B0" w:rsidP="00CC79B0">
            <w:pPr>
              <w:spacing w:after="80" w:line="259" w:lineRule="auto"/>
              <w:contextualSpacing/>
              <w:rPr>
                <w:color w:val="000000" w:themeColor="text1"/>
                <w:sz w:val="22"/>
                <w:szCs w:val="22"/>
              </w:rPr>
            </w:pPr>
          </w:p>
          <w:p w14:paraId="5F2C647A" w14:textId="77777777" w:rsidR="00CC79B0" w:rsidRDefault="00CC79B0" w:rsidP="00CC79B0">
            <w:pPr>
              <w:spacing w:after="80" w:line="259" w:lineRule="auto"/>
              <w:contextualSpacing/>
              <w:rPr>
                <w:color w:val="000000" w:themeColor="text1"/>
                <w:sz w:val="22"/>
                <w:szCs w:val="22"/>
              </w:rPr>
            </w:pPr>
            <w:r w:rsidRPr="2C579E43">
              <w:rPr>
                <w:b/>
                <w:bCs/>
                <w:color w:val="000000" w:themeColor="text1"/>
                <w:sz w:val="22"/>
                <w:szCs w:val="22"/>
              </w:rPr>
              <w:t xml:space="preserve">ATs </w:t>
            </w:r>
            <w:r w:rsidRPr="2C579E43">
              <w:rPr>
                <w:color w:val="000000" w:themeColor="text1"/>
                <w:sz w:val="22"/>
                <w:szCs w:val="22"/>
              </w:rPr>
              <w:t>plan and teach four or more short sessions to individual</w:t>
            </w:r>
            <w:r>
              <w:rPr>
                <w:color w:val="000000" w:themeColor="text1"/>
                <w:sz w:val="22"/>
                <w:szCs w:val="22"/>
              </w:rPr>
              <w:t>s</w:t>
            </w:r>
            <w:r w:rsidRPr="2C579E43">
              <w:rPr>
                <w:color w:val="000000" w:themeColor="text1"/>
                <w:sz w:val="22"/>
                <w:szCs w:val="22"/>
              </w:rPr>
              <w:t xml:space="preserve"> /small groups (depending on learners). </w:t>
            </w:r>
          </w:p>
          <w:p w14:paraId="4517897E" w14:textId="77777777" w:rsidR="00CC79B0" w:rsidRDefault="00CC79B0" w:rsidP="00CC79B0">
            <w:pPr>
              <w:spacing w:after="80" w:line="259" w:lineRule="auto"/>
              <w:contextualSpacing/>
              <w:rPr>
                <w:color w:val="000000" w:themeColor="text1"/>
                <w:sz w:val="22"/>
                <w:szCs w:val="22"/>
              </w:rPr>
            </w:pPr>
          </w:p>
          <w:p w14:paraId="33027334" w14:textId="77777777" w:rsidR="00CC79B0" w:rsidRDefault="00CC79B0" w:rsidP="00CC79B0">
            <w:pPr>
              <w:spacing w:after="80" w:line="259" w:lineRule="auto"/>
              <w:contextualSpacing/>
              <w:rPr>
                <w:color w:val="000000" w:themeColor="text1"/>
                <w:sz w:val="22"/>
                <w:szCs w:val="22"/>
              </w:rPr>
            </w:pPr>
            <w:r w:rsidRPr="4E985BE3">
              <w:rPr>
                <w:b/>
                <w:bCs/>
                <w:color w:val="000000" w:themeColor="text1"/>
                <w:sz w:val="22"/>
                <w:szCs w:val="22"/>
              </w:rPr>
              <w:t>AT</w:t>
            </w:r>
            <w:r w:rsidRPr="4E985BE3">
              <w:rPr>
                <w:color w:val="000000" w:themeColor="text1"/>
                <w:sz w:val="22"/>
                <w:szCs w:val="22"/>
              </w:rPr>
              <w:t xml:space="preserve"> to take the whole class for a short activity e.g. the morning welcome /Helpu Heddiw </w:t>
            </w:r>
          </w:p>
          <w:p w14:paraId="000A4FDC" w14:textId="77777777" w:rsidR="00CC79B0" w:rsidRDefault="00CC79B0" w:rsidP="00CC79B0">
            <w:pPr>
              <w:spacing w:after="80" w:line="259" w:lineRule="auto"/>
              <w:contextualSpacing/>
              <w:rPr>
                <w:color w:val="000000" w:themeColor="text1"/>
                <w:sz w:val="22"/>
                <w:szCs w:val="22"/>
              </w:rPr>
            </w:pPr>
          </w:p>
          <w:p w14:paraId="26A666B7" w14:textId="77777777" w:rsidR="00CC79B0" w:rsidRDefault="00CC79B0" w:rsidP="00CC79B0">
            <w:pPr>
              <w:spacing w:after="80" w:line="259" w:lineRule="auto"/>
              <w:contextualSpacing/>
              <w:rPr>
                <w:color w:val="000000" w:themeColor="text1"/>
                <w:sz w:val="22"/>
                <w:szCs w:val="22"/>
              </w:rPr>
            </w:pPr>
            <w:r w:rsidRPr="4E985BE3">
              <w:rPr>
                <w:b/>
                <w:bCs/>
                <w:color w:val="000000" w:themeColor="text1"/>
                <w:sz w:val="22"/>
                <w:szCs w:val="22"/>
              </w:rPr>
              <w:t>ATs</w:t>
            </w:r>
            <w:r w:rsidRPr="4E985BE3">
              <w:rPr>
                <w:color w:val="000000" w:themeColor="text1"/>
                <w:sz w:val="22"/>
                <w:szCs w:val="22"/>
              </w:rPr>
              <w:t xml:space="preserve"> to plan two short activities for TAs to carry out and review them with them. This could be for working one-to-one or in a small group. Ensure TAs know in advance (at least the day before) what they are teaching and why and have resources ready for them. </w:t>
            </w:r>
          </w:p>
          <w:p w14:paraId="58BF525F" w14:textId="77777777" w:rsidR="00CC79B0" w:rsidRDefault="00CC79B0" w:rsidP="00CC79B0">
            <w:pPr>
              <w:spacing w:after="80" w:line="259" w:lineRule="auto"/>
              <w:contextualSpacing/>
              <w:rPr>
                <w:b/>
                <w:bCs/>
                <w:color w:val="000000" w:themeColor="text1"/>
                <w:sz w:val="22"/>
                <w:szCs w:val="22"/>
              </w:rPr>
            </w:pPr>
          </w:p>
          <w:p w14:paraId="3EC7F076" w14:textId="77777777" w:rsidR="00CC79B0" w:rsidRDefault="00CC79B0" w:rsidP="00CC79B0">
            <w:pPr>
              <w:spacing w:after="80" w:line="259" w:lineRule="auto"/>
              <w:contextualSpacing/>
              <w:rPr>
                <w:b/>
                <w:bCs/>
                <w:color w:val="000000" w:themeColor="text1"/>
                <w:sz w:val="22"/>
                <w:szCs w:val="22"/>
              </w:rPr>
            </w:pPr>
            <w:r w:rsidRPr="4E985BE3">
              <w:rPr>
                <w:b/>
                <w:bCs/>
                <w:color w:val="000000" w:themeColor="text1"/>
                <w:sz w:val="22"/>
                <w:szCs w:val="22"/>
              </w:rPr>
              <w:t xml:space="preserve">Arrange </w:t>
            </w:r>
            <w:r>
              <w:rPr>
                <w:b/>
                <w:bCs/>
                <w:color w:val="000000" w:themeColor="text1"/>
                <w:sz w:val="22"/>
                <w:szCs w:val="22"/>
              </w:rPr>
              <w:t xml:space="preserve">with the mentor </w:t>
            </w:r>
            <w:r w:rsidRPr="4E985BE3">
              <w:rPr>
                <w:b/>
                <w:bCs/>
                <w:color w:val="000000" w:themeColor="text1"/>
                <w:sz w:val="22"/>
                <w:szCs w:val="22"/>
              </w:rPr>
              <w:t xml:space="preserve">and </w:t>
            </w:r>
            <w:r>
              <w:rPr>
                <w:b/>
                <w:bCs/>
                <w:color w:val="000000" w:themeColor="text1"/>
                <w:sz w:val="22"/>
                <w:szCs w:val="22"/>
              </w:rPr>
              <w:t>teach the observed lesson (PAF 5)</w:t>
            </w:r>
          </w:p>
          <w:p w14:paraId="1760B291" w14:textId="77777777" w:rsidR="00CC79B0" w:rsidRDefault="00CC79B0" w:rsidP="00CC79B0">
            <w:pPr>
              <w:spacing w:after="80" w:line="259" w:lineRule="auto"/>
              <w:contextualSpacing/>
              <w:rPr>
                <w:color w:val="000000" w:themeColor="text1"/>
                <w:sz w:val="22"/>
                <w:szCs w:val="22"/>
              </w:rPr>
            </w:pPr>
          </w:p>
          <w:p w14:paraId="759D7A40" w14:textId="77777777" w:rsidR="00CC79B0" w:rsidRPr="4E985BE3" w:rsidRDefault="00CC79B0" w:rsidP="00E25CD3">
            <w:pPr>
              <w:spacing w:after="80" w:line="259" w:lineRule="auto"/>
              <w:contextualSpacing/>
              <w:rPr>
                <w:b/>
                <w:bCs/>
                <w:color w:val="000000" w:themeColor="text1"/>
                <w:sz w:val="22"/>
                <w:szCs w:val="22"/>
              </w:rPr>
            </w:pPr>
          </w:p>
        </w:tc>
        <w:tc>
          <w:tcPr>
            <w:tcW w:w="1545" w:type="pct"/>
            <w:tcBorders>
              <w:top w:val="single" w:sz="4" w:space="0" w:color="auto"/>
              <w:left w:val="single" w:sz="4" w:space="0" w:color="auto"/>
              <w:bottom w:val="single" w:sz="4" w:space="0" w:color="auto"/>
            </w:tcBorders>
            <w:shd w:val="clear" w:color="auto" w:fill="F0F4FA"/>
          </w:tcPr>
          <w:p w14:paraId="1A2FC4CD" w14:textId="3AD66EDE" w:rsidR="00CC79B0" w:rsidRPr="00716B86" w:rsidRDefault="00CC79B0" w:rsidP="00CC79B0">
            <w:pPr>
              <w:spacing w:after="60"/>
              <w:contextualSpacing/>
              <w:rPr>
                <w:b/>
                <w:bCs/>
                <w:color w:val="1F4E79" w:themeColor="accent5" w:themeShade="80"/>
                <w:sz w:val="22"/>
                <w:szCs w:val="22"/>
              </w:rPr>
            </w:pPr>
            <w:r w:rsidRPr="00716B86">
              <w:rPr>
                <w:b/>
                <w:bCs/>
                <w:color w:val="1F4E79" w:themeColor="accent5" w:themeShade="80"/>
                <w:sz w:val="22"/>
                <w:szCs w:val="22"/>
              </w:rPr>
              <w:t xml:space="preserve">Week </w:t>
            </w:r>
            <w:r>
              <w:rPr>
                <w:b/>
                <w:bCs/>
                <w:color w:val="1F4E79" w:themeColor="accent5" w:themeShade="80"/>
                <w:sz w:val="22"/>
                <w:szCs w:val="22"/>
              </w:rPr>
              <w:t>3</w:t>
            </w:r>
          </w:p>
          <w:p w14:paraId="359DBED2" w14:textId="77777777" w:rsidR="00CC79B0" w:rsidRDefault="00CC79B0" w:rsidP="00CC79B0">
            <w:pPr>
              <w:spacing w:after="60"/>
              <w:contextualSpacing/>
              <w:rPr>
                <w:color w:val="1F4E79" w:themeColor="accent5" w:themeShade="80"/>
                <w:sz w:val="22"/>
                <w:szCs w:val="22"/>
              </w:rPr>
            </w:pPr>
            <w:r w:rsidRPr="00716B86">
              <w:rPr>
                <w:color w:val="1F4E79" w:themeColor="accent5" w:themeShade="80"/>
                <w:sz w:val="22"/>
                <w:szCs w:val="22"/>
              </w:rPr>
              <w:t xml:space="preserve">Initial discussion of </w:t>
            </w:r>
            <w:r>
              <w:rPr>
                <w:b/>
                <w:bCs/>
                <w:color w:val="1F4E79" w:themeColor="accent5" w:themeShade="80"/>
                <w:sz w:val="22"/>
                <w:szCs w:val="22"/>
              </w:rPr>
              <w:t>Professional Enquiry</w:t>
            </w:r>
            <w:r w:rsidRPr="00716B86">
              <w:rPr>
                <w:color w:val="1F4E79" w:themeColor="accent5" w:themeShade="80"/>
                <w:sz w:val="22"/>
                <w:szCs w:val="22"/>
              </w:rPr>
              <w:t xml:space="preserve"> (including ethics). Agree focus for the enquiry. </w:t>
            </w:r>
          </w:p>
          <w:p w14:paraId="7FAE49AA" w14:textId="77777777" w:rsidR="00CC79B0" w:rsidRPr="00716B86" w:rsidRDefault="00CC79B0" w:rsidP="00CC79B0">
            <w:pPr>
              <w:spacing w:after="60"/>
              <w:contextualSpacing/>
              <w:rPr>
                <w:color w:val="1F4E79" w:themeColor="accent5" w:themeShade="80"/>
                <w:sz w:val="22"/>
                <w:szCs w:val="22"/>
              </w:rPr>
            </w:pPr>
          </w:p>
          <w:p w14:paraId="5C4CF49E" w14:textId="77777777" w:rsidR="00CC79B0" w:rsidRPr="00716B86" w:rsidRDefault="00CC79B0" w:rsidP="00CC79B0">
            <w:pPr>
              <w:spacing w:after="60"/>
              <w:contextualSpacing/>
              <w:rPr>
                <w:color w:val="1F3864" w:themeColor="accent1" w:themeShade="80"/>
                <w:sz w:val="22"/>
                <w:szCs w:val="22"/>
              </w:rPr>
            </w:pPr>
            <w:r w:rsidRPr="00716B86">
              <w:rPr>
                <w:color w:val="1F4E79" w:themeColor="accent5" w:themeShade="80"/>
                <w:sz w:val="22"/>
                <w:szCs w:val="22"/>
              </w:rPr>
              <w:t>Mentor to sign the proposal for the AT to submit to the university for approval.</w:t>
            </w:r>
          </w:p>
          <w:p w14:paraId="0F5146F7" w14:textId="77777777" w:rsidR="00CC79B0" w:rsidRPr="00716B86" w:rsidRDefault="00CC79B0" w:rsidP="00CC79B0">
            <w:pPr>
              <w:contextualSpacing/>
              <w:rPr>
                <w:sz w:val="22"/>
                <w:szCs w:val="22"/>
              </w:rPr>
            </w:pPr>
            <w:r w:rsidRPr="00716B86">
              <w:rPr>
                <w:color w:val="1F4E79" w:themeColor="accent5" w:themeShade="80"/>
                <w:sz w:val="22"/>
                <w:szCs w:val="22"/>
              </w:rPr>
              <w:t>Ensure AT has completed relevant parts of their journal.</w:t>
            </w:r>
          </w:p>
          <w:p w14:paraId="3C1C24FB" w14:textId="77777777" w:rsidR="00CC79B0" w:rsidRPr="00716B86" w:rsidRDefault="00CC79B0" w:rsidP="00CC79B0">
            <w:pPr>
              <w:spacing w:after="60"/>
              <w:contextualSpacing/>
              <w:rPr>
                <w:color w:val="1F3864" w:themeColor="accent1" w:themeShade="80"/>
                <w:sz w:val="22"/>
                <w:szCs w:val="22"/>
              </w:rPr>
            </w:pPr>
          </w:p>
          <w:p w14:paraId="1EC39451" w14:textId="77777777" w:rsidR="00CC79B0" w:rsidRDefault="00CC79B0" w:rsidP="00CC79B0">
            <w:pPr>
              <w:spacing w:after="60"/>
              <w:contextualSpacing/>
              <w:rPr>
                <w:color w:val="1F3864" w:themeColor="accent1" w:themeShade="80"/>
                <w:sz w:val="22"/>
                <w:szCs w:val="22"/>
              </w:rPr>
            </w:pPr>
            <w:r w:rsidRPr="4E985BE3">
              <w:rPr>
                <w:color w:val="1F3864" w:themeColor="accent1" w:themeShade="80"/>
                <w:sz w:val="22"/>
                <w:szCs w:val="22"/>
              </w:rPr>
              <w:t xml:space="preserve">Discuss learners’ IDPs and other support document. </w:t>
            </w:r>
          </w:p>
          <w:p w14:paraId="501DA6D1" w14:textId="77777777" w:rsidR="00CC79B0" w:rsidRDefault="00CC79B0" w:rsidP="00CC79B0">
            <w:pPr>
              <w:spacing w:after="60"/>
              <w:contextualSpacing/>
              <w:rPr>
                <w:color w:val="1F3864" w:themeColor="accent1" w:themeShade="80"/>
                <w:sz w:val="22"/>
                <w:szCs w:val="22"/>
              </w:rPr>
            </w:pPr>
          </w:p>
          <w:p w14:paraId="14908A5B" w14:textId="77777777" w:rsidR="00CC79B0" w:rsidRDefault="00CC79B0" w:rsidP="00CC79B0">
            <w:pPr>
              <w:spacing w:after="60"/>
              <w:contextualSpacing/>
            </w:pPr>
            <w:r w:rsidRPr="4E985BE3">
              <w:rPr>
                <w:color w:val="1F3864" w:themeColor="accent1" w:themeShade="80"/>
                <w:sz w:val="22"/>
                <w:szCs w:val="22"/>
              </w:rPr>
              <w:t>Observe, review and complete</w:t>
            </w:r>
            <w:r w:rsidRPr="00ED619B">
              <w:rPr>
                <w:b/>
                <w:bCs/>
                <w:color w:val="C00000"/>
                <w:sz w:val="22"/>
                <w:szCs w:val="22"/>
              </w:rPr>
              <w:t xml:space="preserve"> Pedagogy Assessment Form (PAF 5) </w:t>
            </w:r>
            <w:r w:rsidRPr="4E985BE3">
              <w:rPr>
                <w:color w:val="1F3864" w:themeColor="accent1" w:themeShade="80"/>
                <w:sz w:val="22"/>
                <w:szCs w:val="22"/>
              </w:rPr>
              <w:t>and set targets.</w:t>
            </w:r>
          </w:p>
          <w:p w14:paraId="081879F6" w14:textId="77777777" w:rsidR="00CC79B0" w:rsidRDefault="00CC79B0" w:rsidP="00CC79B0">
            <w:pPr>
              <w:spacing w:after="60"/>
              <w:contextualSpacing/>
              <w:rPr>
                <w:b/>
                <w:bCs/>
                <w:color w:val="1F3864" w:themeColor="accent1" w:themeShade="80"/>
                <w:sz w:val="22"/>
                <w:szCs w:val="22"/>
              </w:rPr>
            </w:pPr>
          </w:p>
          <w:p w14:paraId="2E0B8EFC" w14:textId="77777777" w:rsidR="00CC79B0" w:rsidRPr="00F2253C" w:rsidRDefault="00CC79B0" w:rsidP="00CC79B0">
            <w:pPr>
              <w:ind w:right="86"/>
              <w:contextualSpacing/>
              <w:rPr>
                <w:color w:val="C00000"/>
                <w:sz w:val="22"/>
                <w:szCs w:val="22"/>
              </w:rPr>
            </w:pPr>
            <w:r w:rsidRPr="00F2253C">
              <w:rPr>
                <w:color w:val="C00000"/>
                <w:sz w:val="22"/>
                <w:szCs w:val="22"/>
              </w:rPr>
              <w:t xml:space="preserve">Contact </w:t>
            </w:r>
            <w:r>
              <w:rPr>
                <w:color w:val="C00000"/>
                <w:sz w:val="22"/>
                <w:szCs w:val="22"/>
              </w:rPr>
              <w:t xml:space="preserve">the </w:t>
            </w:r>
            <w:r w:rsidRPr="00F2253C">
              <w:rPr>
                <w:color w:val="C00000"/>
                <w:sz w:val="22"/>
                <w:szCs w:val="22"/>
              </w:rPr>
              <w:t>tutor to commence</w:t>
            </w:r>
            <w:r>
              <w:rPr>
                <w:color w:val="C00000"/>
                <w:sz w:val="22"/>
                <w:szCs w:val="22"/>
              </w:rPr>
              <w:t xml:space="preserve"> the</w:t>
            </w:r>
            <w:r w:rsidRPr="00F2253C">
              <w:rPr>
                <w:color w:val="C00000"/>
                <w:sz w:val="22"/>
                <w:szCs w:val="22"/>
              </w:rPr>
              <w:t xml:space="preserve"> </w:t>
            </w:r>
            <w:r w:rsidRPr="00F2253C">
              <w:rPr>
                <w:b/>
                <w:bCs/>
                <w:color w:val="C00000"/>
                <w:sz w:val="22"/>
                <w:szCs w:val="22"/>
              </w:rPr>
              <w:t>enhanced support plan</w:t>
            </w:r>
            <w:r w:rsidRPr="00F2253C">
              <w:rPr>
                <w:color w:val="C00000"/>
                <w:sz w:val="22"/>
                <w:szCs w:val="22"/>
              </w:rPr>
              <w:t xml:space="preserve"> if there are concerns regarding the AT’s progress</w:t>
            </w:r>
            <w:r>
              <w:rPr>
                <w:color w:val="C00000"/>
                <w:sz w:val="22"/>
                <w:szCs w:val="22"/>
              </w:rPr>
              <w:t xml:space="preserve"> at any point during the school experience.</w:t>
            </w:r>
          </w:p>
          <w:p w14:paraId="3567D286" w14:textId="77777777" w:rsidR="00CC79B0" w:rsidRPr="00716B86" w:rsidRDefault="00CC79B0" w:rsidP="00F10638">
            <w:pPr>
              <w:spacing w:after="60"/>
              <w:contextualSpacing/>
              <w:rPr>
                <w:b/>
                <w:bCs/>
                <w:color w:val="1F4E79" w:themeColor="accent5" w:themeShade="80"/>
                <w:sz w:val="22"/>
                <w:szCs w:val="22"/>
              </w:rPr>
            </w:pPr>
          </w:p>
        </w:tc>
      </w:tr>
    </w:tbl>
    <w:p w14:paraId="163BC64C" w14:textId="77777777" w:rsidR="00DE7A70" w:rsidRDefault="00DE7A70" w:rsidP="00DE7A70">
      <w:pPr>
        <w:pStyle w:val="Heading1"/>
      </w:pPr>
    </w:p>
    <w:p w14:paraId="0E330982" w14:textId="77777777" w:rsidR="00DE7A70" w:rsidRDefault="00DE7A70" w:rsidP="00DE7A70">
      <w:pPr>
        <w:rPr>
          <w:rFonts w:asciiTheme="majorHAnsi" w:eastAsiaTheme="majorEastAsia" w:hAnsiTheme="majorHAnsi" w:cstheme="majorBidi"/>
          <w:b/>
          <w:color w:val="2F5496" w:themeColor="accent1" w:themeShade="BF"/>
          <w:sz w:val="32"/>
          <w:szCs w:val="32"/>
        </w:rPr>
      </w:pPr>
      <w:r>
        <w:br w:type="page"/>
      </w:r>
    </w:p>
    <w:p w14:paraId="57008708" w14:textId="0773B417" w:rsidR="00DE7A70" w:rsidRPr="00B73862" w:rsidRDefault="038C2D43" w:rsidP="00DE7A70">
      <w:pPr>
        <w:tabs>
          <w:tab w:val="left" w:pos="426"/>
          <w:tab w:val="center" w:pos="6804"/>
          <w:tab w:val="right" w:pos="14570"/>
        </w:tabs>
        <w:spacing w:after="0" w:line="240" w:lineRule="auto"/>
        <w:rPr>
          <w:color w:val="C00000"/>
          <w:sz w:val="24"/>
          <w:szCs w:val="24"/>
        </w:rPr>
      </w:pPr>
      <w:r w:rsidRPr="4E985BE3">
        <w:rPr>
          <w:rStyle w:val="Heading1Char"/>
        </w:rPr>
        <w:t>Weeks 4</w:t>
      </w:r>
      <w:r w:rsidR="3E83F907" w:rsidRPr="4E985BE3">
        <w:rPr>
          <w:rStyle w:val="Heading1Char"/>
        </w:rPr>
        <w:t xml:space="preserve"> – </w:t>
      </w:r>
      <w:r w:rsidR="00AD69FD">
        <w:rPr>
          <w:rStyle w:val="Heading1Char"/>
        </w:rPr>
        <w:t>16</w:t>
      </w:r>
      <w:r w:rsidR="008530CB">
        <w:rPr>
          <w:rStyle w:val="Heading1Char"/>
        </w:rPr>
        <w:br/>
      </w:r>
      <w:r w:rsidRPr="4E985BE3">
        <w:rPr>
          <w:b/>
          <w:bCs/>
          <w:color w:val="C00000"/>
          <w:sz w:val="24"/>
          <w:szCs w:val="24"/>
        </w:rPr>
        <w:t xml:space="preserve">ATs should increase their teaching time gradually to 15 hours by the end of the </w:t>
      </w:r>
      <w:r w:rsidR="00367076">
        <w:rPr>
          <w:b/>
          <w:bCs/>
          <w:color w:val="C00000"/>
          <w:sz w:val="24"/>
          <w:szCs w:val="24"/>
        </w:rPr>
        <w:t>school experience</w:t>
      </w:r>
      <w:r w:rsidRPr="4E985BE3">
        <w:rPr>
          <w:color w:val="C00000"/>
          <w:sz w:val="24"/>
          <w:szCs w:val="24"/>
        </w:rPr>
        <w:t>.</w:t>
      </w:r>
      <w:r w:rsidR="00DE7A70">
        <w:br/>
      </w:r>
      <w:r w:rsidRPr="4E985BE3">
        <w:rPr>
          <w:color w:val="C00000"/>
          <w:sz w:val="24"/>
          <w:szCs w:val="24"/>
        </w:rPr>
        <w:t>All activities are to be provided within the constraints of the school, the class, and the mentor’s timetable. The timetable below is an example.</w:t>
      </w:r>
    </w:p>
    <w:tbl>
      <w:tblPr>
        <w:tblStyle w:val="TableGrid"/>
        <w:tblW w:w="5000" w:type="pct"/>
        <w:tblLook w:val="04A0" w:firstRow="1" w:lastRow="0" w:firstColumn="1" w:lastColumn="0" w:noHBand="0" w:noVBand="1"/>
      </w:tblPr>
      <w:tblGrid>
        <w:gridCol w:w="5381"/>
        <w:gridCol w:w="9179"/>
      </w:tblGrid>
      <w:tr w:rsidR="00DE7A70" w:rsidRPr="00DD5147" w14:paraId="03D8F26F" w14:textId="77777777" w:rsidTr="00792F32">
        <w:trPr>
          <w:trHeight w:val="284"/>
        </w:trPr>
        <w:tc>
          <w:tcPr>
            <w:tcW w:w="1848"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A4930B2" w14:textId="77777777" w:rsidR="00DE7A70" w:rsidRPr="00827B23" w:rsidRDefault="00DE7A70">
            <w:pPr>
              <w:contextualSpacing/>
              <w:rPr>
                <w:b/>
                <w:bCs/>
                <w:sz w:val="22"/>
                <w:szCs w:val="22"/>
              </w:rPr>
            </w:pPr>
            <w:r>
              <w:rPr>
                <w:b/>
                <w:bCs/>
                <w:sz w:val="22"/>
                <w:szCs w:val="22"/>
              </w:rPr>
              <w:t>AT activities</w:t>
            </w:r>
          </w:p>
        </w:tc>
        <w:tc>
          <w:tcPr>
            <w:tcW w:w="3152"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4DE00FD" w14:textId="4B4F0EBA" w:rsidR="00DE7A70" w:rsidRPr="00567FEF" w:rsidRDefault="00DE7A70">
            <w:pPr>
              <w:contextualSpacing/>
              <w:rPr>
                <w:bCs/>
                <w:sz w:val="22"/>
                <w:szCs w:val="22"/>
              </w:rPr>
            </w:pPr>
            <w:r w:rsidRPr="00567FEF">
              <w:rPr>
                <w:bCs/>
                <w:sz w:val="22"/>
                <w:szCs w:val="22"/>
              </w:rPr>
              <w:t xml:space="preserve">Mentoring </w:t>
            </w:r>
          </w:p>
        </w:tc>
      </w:tr>
      <w:tr w:rsidR="00DE7A70" w:rsidRPr="00DD5147" w14:paraId="58C4CC8C" w14:textId="77777777" w:rsidTr="00792F32">
        <w:trPr>
          <w:trHeight w:val="7652"/>
        </w:trPr>
        <w:tc>
          <w:tcPr>
            <w:tcW w:w="1848" w:type="pct"/>
            <w:tcBorders>
              <w:top w:val="single" w:sz="4" w:space="0" w:color="auto"/>
              <w:left w:val="single" w:sz="4" w:space="0" w:color="auto"/>
              <w:right w:val="single" w:sz="4" w:space="0" w:color="auto"/>
            </w:tcBorders>
            <w:shd w:val="clear" w:color="auto" w:fill="E2EFD9" w:themeFill="accent6" w:themeFillTint="33"/>
          </w:tcPr>
          <w:p w14:paraId="34D93E01" w14:textId="69A6F7D0" w:rsidR="00DE7A70" w:rsidRPr="00792F32" w:rsidRDefault="038C2D43">
            <w:pPr>
              <w:spacing w:after="120"/>
              <w:rPr>
                <w:rFonts w:cstheme="minorHAnsi"/>
              </w:rPr>
            </w:pPr>
            <w:r w:rsidRPr="00792F32">
              <w:rPr>
                <w:rFonts w:cstheme="minorHAnsi"/>
              </w:rPr>
              <w:t>Plan and deliver lessons which include the Cross Curricular Responsibilities</w:t>
            </w:r>
            <w:r w:rsidR="381C45D6" w:rsidRPr="00792F32">
              <w:rPr>
                <w:rFonts w:cstheme="minorHAnsi"/>
              </w:rPr>
              <w:t xml:space="preserve"> (Literacy / Numeracy / Digital Competency), where appropriate. Work with your mentor to be creative in how you</w:t>
            </w:r>
            <w:r w:rsidR="3F40CB2F" w:rsidRPr="00792F32">
              <w:rPr>
                <w:rFonts w:cstheme="minorHAnsi"/>
              </w:rPr>
              <w:t xml:space="preserve"> do this, especially for learners with more complex needs.</w:t>
            </w:r>
          </w:p>
          <w:p w14:paraId="7BB85D3F" w14:textId="7ACD3ED6" w:rsidR="00DE7A70" w:rsidRPr="00792F32" w:rsidRDefault="15C2ECCF" w:rsidP="2C579E43">
            <w:pPr>
              <w:spacing w:after="120"/>
              <w:rPr>
                <w:rFonts w:cstheme="minorHAnsi"/>
              </w:rPr>
            </w:pPr>
            <w:r w:rsidRPr="00792F32">
              <w:rPr>
                <w:rFonts w:cstheme="minorHAnsi"/>
              </w:rPr>
              <w:t xml:space="preserve">ATs should teach </w:t>
            </w:r>
            <w:r w:rsidRPr="00792F32">
              <w:rPr>
                <w:rFonts w:cstheme="minorHAnsi"/>
                <w:b/>
                <w:bCs/>
              </w:rPr>
              <w:t>15 hours</w:t>
            </w:r>
            <w:r w:rsidRPr="00792F32">
              <w:rPr>
                <w:rFonts w:cstheme="minorHAnsi"/>
              </w:rPr>
              <w:t>, depending on their progress and certainly by the end of</w:t>
            </w:r>
            <w:r w:rsidR="000F1756" w:rsidRPr="00792F32">
              <w:rPr>
                <w:rFonts w:cstheme="minorHAnsi"/>
              </w:rPr>
              <w:t xml:space="preserve"> the placement</w:t>
            </w:r>
            <w:r w:rsidRPr="00792F32">
              <w:rPr>
                <w:rFonts w:cstheme="minorHAnsi"/>
              </w:rPr>
              <w:t xml:space="preserve">. </w:t>
            </w:r>
          </w:p>
          <w:p w14:paraId="3D22C66E" w14:textId="77777777" w:rsidR="00702B73" w:rsidRPr="00792F32" w:rsidRDefault="0F70A06D" w:rsidP="2C579E43">
            <w:pPr>
              <w:spacing w:after="120"/>
              <w:rPr>
                <w:rFonts w:cstheme="minorHAnsi"/>
              </w:rPr>
            </w:pPr>
            <w:r w:rsidRPr="00792F32">
              <w:rPr>
                <w:rFonts w:cstheme="minorHAnsi"/>
              </w:rPr>
              <w:t xml:space="preserve">ATs need to plan and resource </w:t>
            </w:r>
            <w:r w:rsidR="2E44B5E3" w:rsidRPr="00792F32">
              <w:rPr>
                <w:rFonts w:cstheme="minorHAnsi"/>
              </w:rPr>
              <w:t>activities for the TAs working with learners in their class. By PAF 6 the</w:t>
            </w:r>
            <w:r w:rsidR="4100D92F" w:rsidRPr="00792F32">
              <w:rPr>
                <w:rFonts w:cstheme="minorHAnsi"/>
              </w:rPr>
              <w:t xml:space="preserve"> AT should be planning (with support from the mentor) for all the TAs</w:t>
            </w:r>
            <w:r w:rsidR="1BD64A72" w:rsidRPr="00792F32">
              <w:rPr>
                <w:rFonts w:cstheme="minorHAnsi"/>
              </w:rPr>
              <w:t xml:space="preserve"> supporting learners. </w:t>
            </w:r>
          </w:p>
          <w:p w14:paraId="7696C9CB" w14:textId="5FEE69D6" w:rsidR="00DE7A70" w:rsidRPr="00792F32" w:rsidRDefault="1BD64A72" w:rsidP="2C579E43">
            <w:pPr>
              <w:spacing w:after="120"/>
              <w:rPr>
                <w:rFonts w:cstheme="minorHAnsi"/>
              </w:rPr>
            </w:pPr>
            <w:r w:rsidRPr="00792F32">
              <w:rPr>
                <w:rFonts w:cstheme="minorHAnsi"/>
              </w:rPr>
              <w:t xml:space="preserve">By PAF 7 and 8, the </w:t>
            </w:r>
            <w:r w:rsidR="00361E33" w:rsidRPr="00792F32">
              <w:rPr>
                <w:rFonts w:cstheme="minorHAnsi"/>
              </w:rPr>
              <w:t>AT</w:t>
            </w:r>
            <w:r w:rsidRPr="00792F32">
              <w:rPr>
                <w:rFonts w:cstheme="minorHAnsi"/>
              </w:rPr>
              <w:t xml:space="preserve"> should be planning and resourcing </w:t>
            </w:r>
            <w:r w:rsidR="129040D1" w:rsidRPr="00792F32">
              <w:rPr>
                <w:rFonts w:cstheme="minorHAnsi"/>
              </w:rPr>
              <w:t xml:space="preserve">differentiated activities with/for all TAs. </w:t>
            </w:r>
          </w:p>
          <w:p w14:paraId="7CDB1074" w14:textId="06CAAFE3" w:rsidR="00DE7A70" w:rsidRPr="00792F32" w:rsidRDefault="15C2ECCF">
            <w:pPr>
              <w:spacing w:after="120"/>
              <w:rPr>
                <w:rFonts w:cstheme="minorHAnsi"/>
              </w:rPr>
            </w:pPr>
            <w:r w:rsidRPr="00792F32">
              <w:rPr>
                <w:rFonts w:cstheme="minorHAnsi"/>
                <w:b/>
                <w:bCs/>
              </w:rPr>
              <w:t>Focus</w:t>
            </w:r>
            <w:r w:rsidRPr="00792F32">
              <w:rPr>
                <w:rFonts w:cstheme="minorHAnsi"/>
              </w:rPr>
              <w:t>: refining differentiation and AfL - planning should be informed by continual assessment and should build on prior learning.</w:t>
            </w:r>
          </w:p>
          <w:p w14:paraId="7B131DBC" w14:textId="77777777" w:rsidR="00DE7A70" w:rsidRPr="00792F32" w:rsidRDefault="00DE7A70">
            <w:pPr>
              <w:spacing w:after="120"/>
              <w:rPr>
                <w:rFonts w:cstheme="minorHAnsi"/>
              </w:rPr>
            </w:pPr>
            <w:r w:rsidRPr="00792F32">
              <w:rPr>
                <w:rFonts w:cstheme="minorHAnsi"/>
              </w:rPr>
              <w:t>Continue to upload, update and review evidence to PLP.</w:t>
            </w:r>
          </w:p>
          <w:p w14:paraId="2768AF35" w14:textId="77777777" w:rsidR="00DE7A70" w:rsidRPr="00792F32" w:rsidRDefault="00DE7A70" w:rsidP="00EC7F35">
            <w:pPr>
              <w:spacing w:after="60"/>
              <w:rPr>
                <w:rFonts w:cstheme="minorHAnsi"/>
              </w:rPr>
            </w:pPr>
            <w:r w:rsidRPr="00792F32">
              <w:rPr>
                <w:rFonts w:cstheme="minorHAnsi"/>
                <w:b/>
                <w:bCs/>
                <w:color w:val="C00000"/>
              </w:rPr>
              <w:t>Complete Welsh Portfolio Part 3</w:t>
            </w:r>
          </w:p>
          <w:p w14:paraId="76164C1B" w14:textId="03A66818" w:rsidR="00DE7A70" w:rsidRPr="00792F32" w:rsidRDefault="00DE7A70" w:rsidP="00EC7F35">
            <w:pPr>
              <w:spacing w:after="60"/>
              <w:rPr>
                <w:rFonts w:cstheme="minorHAnsi"/>
                <w:b/>
                <w:color w:val="C00000"/>
              </w:rPr>
            </w:pPr>
            <w:r w:rsidRPr="00792F32">
              <w:rPr>
                <w:rFonts w:cstheme="minorHAnsi"/>
                <w:b/>
                <w:color w:val="C00000"/>
              </w:rPr>
              <w:t xml:space="preserve">Complete </w:t>
            </w:r>
            <w:r w:rsidR="0023715E" w:rsidRPr="00792F32">
              <w:rPr>
                <w:rFonts w:cstheme="minorHAnsi"/>
                <w:b/>
                <w:color w:val="C00000"/>
              </w:rPr>
              <w:t>Professional Enquiry</w:t>
            </w:r>
            <w:r w:rsidRPr="00792F32">
              <w:rPr>
                <w:rFonts w:cstheme="minorHAnsi"/>
                <w:b/>
                <w:color w:val="C00000"/>
              </w:rPr>
              <w:t xml:space="preserve"> </w:t>
            </w:r>
          </w:p>
          <w:p w14:paraId="5072AF6E" w14:textId="77777777" w:rsidR="00DE7A70" w:rsidRPr="00792F32" w:rsidRDefault="00DE7A70" w:rsidP="00EC7F35">
            <w:pPr>
              <w:spacing w:after="60"/>
              <w:rPr>
                <w:rFonts w:cstheme="minorHAnsi"/>
                <w:b/>
                <w:bCs/>
                <w:color w:val="C00000"/>
              </w:rPr>
            </w:pPr>
            <w:r w:rsidRPr="00792F32">
              <w:rPr>
                <w:rFonts w:cstheme="minorHAnsi"/>
                <w:b/>
                <w:bCs/>
                <w:color w:val="C00000"/>
              </w:rPr>
              <w:t>Complete Career Entry Profile.</w:t>
            </w:r>
          </w:p>
          <w:p w14:paraId="34626126" w14:textId="770E006D" w:rsidR="00DE7A70" w:rsidRPr="00EC05A1" w:rsidRDefault="038C2D43" w:rsidP="00792F32">
            <w:pPr>
              <w:spacing w:after="120"/>
              <w:rPr>
                <w:rFonts w:cstheme="minorHAnsi"/>
              </w:rPr>
            </w:pPr>
            <w:r w:rsidRPr="00EC05A1">
              <w:rPr>
                <w:rFonts w:cstheme="minorHAnsi"/>
              </w:rPr>
              <w:t>As ATs progress, they may plan autonomously using the school’s pro-forma/template; this is a joint decision to be taken when each AT is ready.</w:t>
            </w:r>
          </w:p>
        </w:tc>
        <w:tc>
          <w:tcPr>
            <w:tcW w:w="3152" w:type="pct"/>
            <w:tcBorders>
              <w:top w:val="single" w:sz="4" w:space="0" w:color="auto"/>
              <w:left w:val="single" w:sz="4" w:space="0" w:color="auto"/>
              <w:right w:val="single" w:sz="4" w:space="0" w:color="auto"/>
            </w:tcBorders>
            <w:shd w:val="clear" w:color="auto" w:fill="F0F4FA"/>
          </w:tcPr>
          <w:p w14:paraId="38B78445" w14:textId="3123DC95" w:rsidR="00DE7A70" w:rsidRPr="00057796" w:rsidRDefault="4E922411" w:rsidP="0028239E">
            <w:pPr>
              <w:ind w:right="86"/>
              <w:contextualSpacing/>
              <w:rPr>
                <w:rFonts w:cstheme="minorHAnsi"/>
                <w:color w:val="C00000"/>
              </w:rPr>
            </w:pPr>
            <w:r w:rsidRPr="00792F32">
              <w:rPr>
                <w:rFonts w:cstheme="minorHAnsi"/>
                <w:color w:val="C00000"/>
              </w:rPr>
              <w:t xml:space="preserve">Contact the tutor to commence the </w:t>
            </w:r>
            <w:r w:rsidRPr="00792F32">
              <w:rPr>
                <w:rFonts w:cstheme="minorHAnsi"/>
                <w:b/>
                <w:bCs/>
                <w:color w:val="C00000"/>
              </w:rPr>
              <w:t>enhanced support plan</w:t>
            </w:r>
            <w:r w:rsidRPr="00792F32">
              <w:rPr>
                <w:rFonts w:cstheme="minorHAnsi"/>
                <w:color w:val="C00000"/>
              </w:rPr>
              <w:t xml:space="preserve"> if there are concerns regarding the AT’s progress at any point during the school experience.</w:t>
            </w:r>
          </w:p>
          <w:p w14:paraId="0F84DDCC" w14:textId="51D3DB68" w:rsidR="00DE7A70" w:rsidRPr="0030797F" w:rsidRDefault="4E922411" w:rsidP="00057796">
            <w:pPr>
              <w:spacing w:before="60"/>
              <w:rPr>
                <w:rFonts w:cstheme="minorHAnsi"/>
                <w:b/>
                <w:bCs/>
                <w:color w:val="1F3864" w:themeColor="accent1" w:themeShade="80"/>
              </w:rPr>
            </w:pPr>
            <w:r w:rsidRPr="0030797F">
              <w:rPr>
                <w:rFonts w:cstheme="minorHAnsi"/>
                <w:b/>
                <w:bCs/>
                <w:color w:val="1F3864" w:themeColor="accent1" w:themeShade="80"/>
              </w:rPr>
              <w:t xml:space="preserve">Week 4 </w:t>
            </w:r>
          </w:p>
          <w:p w14:paraId="4489DC6A" w14:textId="41914740" w:rsidR="00DE7A70" w:rsidRPr="0030797F" w:rsidRDefault="4E922411" w:rsidP="4E985BE3">
            <w:pPr>
              <w:contextualSpacing/>
              <w:rPr>
                <w:rFonts w:cstheme="minorHAnsi"/>
                <w:color w:val="1F3864" w:themeColor="accent1" w:themeShade="80"/>
              </w:rPr>
            </w:pPr>
            <w:r w:rsidRPr="0030797F">
              <w:rPr>
                <w:rFonts w:cstheme="minorHAnsi"/>
                <w:color w:val="1F3864" w:themeColor="accent1" w:themeShade="80"/>
              </w:rPr>
              <w:t xml:space="preserve">Support </w:t>
            </w:r>
            <w:r w:rsidRPr="0030797F">
              <w:rPr>
                <w:rFonts w:cstheme="minorHAnsi"/>
                <w:b/>
                <w:bCs/>
                <w:color w:val="1F3864" w:themeColor="accent1" w:themeShade="80"/>
              </w:rPr>
              <w:t>Professional Enquiry</w:t>
            </w:r>
          </w:p>
          <w:p w14:paraId="4D2B27A4" w14:textId="789EA340" w:rsidR="00DE7A70" w:rsidRPr="0030797F" w:rsidRDefault="4E922411" w:rsidP="00057796">
            <w:pPr>
              <w:spacing w:before="60"/>
              <w:rPr>
                <w:rFonts w:cstheme="minorHAnsi"/>
                <w:b/>
                <w:bCs/>
                <w:color w:val="1F3864" w:themeColor="accent1" w:themeShade="80"/>
              </w:rPr>
            </w:pPr>
            <w:r w:rsidRPr="0030797F">
              <w:rPr>
                <w:rFonts w:cstheme="minorHAnsi"/>
                <w:b/>
                <w:bCs/>
                <w:color w:val="1F3864" w:themeColor="accent1" w:themeShade="80"/>
              </w:rPr>
              <w:t>Week 5</w:t>
            </w:r>
          </w:p>
          <w:p w14:paraId="2D668535" w14:textId="618E9795" w:rsidR="00DE7A70" w:rsidRPr="0030797F" w:rsidRDefault="4E922411" w:rsidP="4E985BE3">
            <w:pPr>
              <w:contextualSpacing/>
              <w:rPr>
                <w:rFonts w:cstheme="minorHAnsi"/>
                <w:color w:val="1F3864" w:themeColor="accent1" w:themeShade="80"/>
              </w:rPr>
            </w:pPr>
            <w:r w:rsidRPr="0030797F">
              <w:rPr>
                <w:rFonts w:cstheme="minorHAnsi"/>
                <w:color w:val="1F3864" w:themeColor="accent1" w:themeShade="80"/>
              </w:rPr>
              <w:t>Review PLP standards. Support</w:t>
            </w:r>
            <w:r w:rsidRPr="0030797F">
              <w:rPr>
                <w:rFonts w:cstheme="minorHAnsi"/>
                <w:b/>
                <w:bCs/>
                <w:color w:val="1F3864" w:themeColor="accent1" w:themeShade="80"/>
              </w:rPr>
              <w:t xml:space="preserve"> Professional Enquiry</w:t>
            </w:r>
          </w:p>
          <w:p w14:paraId="53D7DF99" w14:textId="39D929F6" w:rsidR="00DE7A70" w:rsidRPr="0030797F" w:rsidRDefault="4E922411" w:rsidP="00057796">
            <w:pPr>
              <w:spacing w:before="60"/>
              <w:rPr>
                <w:rFonts w:cstheme="minorHAnsi"/>
                <w:b/>
                <w:bCs/>
                <w:color w:val="1F3864" w:themeColor="accent1" w:themeShade="80"/>
              </w:rPr>
            </w:pPr>
            <w:r w:rsidRPr="0030797F">
              <w:rPr>
                <w:rFonts w:cstheme="minorHAnsi"/>
                <w:b/>
                <w:bCs/>
                <w:color w:val="1F3864" w:themeColor="accent1" w:themeShade="80"/>
              </w:rPr>
              <w:t>Week 6</w:t>
            </w:r>
          </w:p>
          <w:p w14:paraId="3BD7DFA9" w14:textId="308ED212" w:rsidR="00DE7A70" w:rsidRPr="0030797F" w:rsidRDefault="4E922411" w:rsidP="4E985BE3">
            <w:pPr>
              <w:contextualSpacing/>
              <w:rPr>
                <w:rFonts w:cstheme="minorHAnsi"/>
                <w:b/>
                <w:bCs/>
                <w:color w:val="1F3864" w:themeColor="accent1" w:themeShade="80"/>
              </w:rPr>
            </w:pPr>
            <w:r w:rsidRPr="0030797F">
              <w:rPr>
                <w:rFonts w:cstheme="minorHAnsi"/>
                <w:color w:val="1F3864" w:themeColor="accent1" w:themeShade="80"/>
              </w:rPr>
              <w:t xml:space="preserve">Observe, review and complete </w:t>
            </w:r>
            <w:r w:rsidRPr="0030797F">
              <w:rPr>
                <w:rFonts w:cstheme="minorHAnsi"/>
                <w:b/>
                <w:bCs/>
                <w:color w:val="1F3864" w:themeColor="accent1" w:themeShade="80"/>
              </w:rPr>
              <w:t>Pedagogy Assessment Form</w:t>
            </w:r>
            <w:r w:rsidRPr="0030797F">
              <w:rPr>
                <w:rFonts w:cstheme="minorHAnsi"/>
                <w:color w:val="1F3864" w:themeColor="accent1" w:themeShade="80"/>
              </w:rPr>
              <w:t xml:space="preserve"> (PAF 6) and set targets. </w:t>
            </w:r>
            <w:r w:rsidR="00DE7A70" w:rsidRPr="0030797F">
              <w:rPr>
                <w:rFonts w:cstheme="minorHAnsi"/>
                <w:color w:val="1F3864" w:themeColor="accent1" w:themeShade="80"/>
              </w:rPr>
              <w:br/>
            </w:r>
            <w:r w:rsidRPr="0030797F">
              <w:rPr>
                <w:rFonts w:cstheme="minorHAnsi"/>
                <w:color w:val="1F3864" w:themeColor="accent1" w:themeShade="80"/>
              </w:rPr>
              <w:t>Support</w:t>
            </w:r>
            <w:r w:rsidRPr="0030797F">
              <w:rPr>
                <w:rFonts w:cstheme="minorHAnsi"/>
                <w:b/>
                <w:bCs/>
                <w:color w:val="1F3864" w:themeColor="accent1" w:themeShade="80"/>
              </w:rPr>
              <w:t xml:space="preserve"> Professional Enquiry</w:t>
            </w:r>
          </w:p>
          <w:p w14:paraId="6B48B6B2" w14:textId="32007B58" w:rsidR="00DE7A70" w:rsidRPr="0030797F" w:rsidRDefault="4E922411" w:rsidP="00057796">
            <w:pPr>
              <w:spacing w:before="60"/>
              <w:rPr>
                <w:rFonts w:cstheme="minorHAnsi"/>
                <w:b/>
                <w:bCs/>
                <w:color w:val="1F3864" w:themeColor="accent1" w:themeShade="80"/>
              </w:rPr>
            </w:pPr>
            <w:r w:rsidRPr="0030797F">
              <w:rPr>
                <w:rFonts w:cstheme="minorHAnsi"/>
                <w:b/>
                <w:bCs/>
                <w:color w:val="1F3864" w:themeColor="accent1" w:themeShade="80"/>
              </w:rPr>
              <w:t>Week 7</w:t>
            </w:r>
          </w:p>
          <w:p w14:paraId="425CE507" w14:textId="600A4683" w:rsidR="00DE7A70" w:rsidRPr="0030797F" w:rsidRDefault="4E922411" w:rsidP="4E985BE3">
            <w:pPr>
              <w:contextualSpacing/>
              <w:rPr>
                <w:rFonts w:cstheme="minorHAnsi"/>
                <w:b/>
                <w:bCs/>
                <w:color w:val="1F3864" w:themeColor="accent1" w:themeShade="80"/>
              </w:rPr>
            </w:pPr>
            <w:r w:rsidRPr="0030797F">
              <w:rPr>
                <w:rFonts w:cstheme="minorHAnsi"/>
                <w:color w:val="1F3864" w:themeColor="accent1" w:themeShade="80"/>
              </w:rPr>
              <w:t xml:space="preserve">Review of PSTL – focus on </w:t>
            </w:r>
            <w:r w:rsidRPr="0030797F">
              <w:rPr>
                <w:rFonts w:cstheme="minorHAnsi"/>
                <w:b/>
                <w:bCs/>
                <w:color w:val="1F3864" w:themeColor="accent1" w:themeShade="80"/>
              </w:rPr>
              <w:t>Pedagogy ; refining teaching / advancing learning / influencing learners</w:t>
            </w:r>
          </w:p>
          <w:p w14:paraId="1FCC7134" w14:textId="2F219D2C" w:rsidR="00DE7A70" w:rsidRPr="0030797F" w:rsidRDefault="4E922411" w:rsidP="00057796">
            <w:pPr>
              <w:spacing w:before="60"/>
              <w:rPr>
                <w:rFonts w:cstheme="minorHAnsi"/>
                <w:b/>
                <w:bCs/>
                <w:color w:val="1F3864" w:themeColor="accent1" w:themeShade="80"/>
              </w:rPr>
            </w:pPr>
            <w:r w:rsidRPr="0030797F">
              <w:rPr>
                <w:rFonts w:cstheme="minorHAnsi"/>
                <w:b/>
                <w:bCs/>
                <w:color w:val="1F3864" w:themeColor="accent1" w:themeShade="80"/>
              </w:rPr>
              <w:t>Week 8</w:t>
            </w:r>
          </w:p>
          <w:p w14:paraId="57ED7260" w14:textId="3CE1E4FD" w:rsidR="00DE7A70" w:rsidRPr="0030797F" w:rsidRDefault="4E922411" w:rsidP="4E985BE3">
            <w:pPr>
              <w:contextualSpacing/>
              <w:rPr>
                <w:rFonts w:cstheme="minorHAnsi"/>
                <w:color w:val="1F3864" w:themeColor="accent1" w:themeShade="80"/>
              </w:rPr>
            </w:pPr>
            <w:r w:rsidRPr="0030797F">
              <w:rPr>
                <w:rFonts w:cstheme="minorHAnsi"/>
                <w:color w:val="1F3864" w:themeColor="accent1" w:themeShade="80"/>
              </w:rPr>
              <w:t>Review of Cymraeg Pob Dydd.</w:t>
            </w:r>
          </w:p>
          <w:p w14:paraId="0AA3D24B" w14:textId="3E280840" w:rsidR="00DE7A70" w:rsidRPr="0030797F" w:rsidRDefault="4E922411" w:rsidP="4E985BE3">
            <w:pPr>
              <w:contextualSpacing/>
              <w:rPr>
                <w:rFonts w:cstheme="minorHAnsi"/>
                <w:b/>
                <w:bCs/>
                <w:color w:val="1F3864" w:themeColor="accent1" w:themeShade="80"/>
              </w:rPr>
            </w:pPr>
            <w:r w:rsidRPr="0030797F">
              <w:rPr>
                <w:rFonts w:cstheme="minorHAnsi"/>
                <w:color w:val="1F3864" w:themeColor="accent1" w:themeShade="80"/>
              </w:rPr>
              <w:t xml:space="preserve">Review of PSTL – focus on </w:t>
            </w:r>
            <w:r w:rsidR="336A9494" w:rsidRPr="0030797F">
              <w:rPr>
                <w:rFonts w:cstheme="minorHAnsi"/>
                <w:b/>
                <w:bCs/>
                <w:color w:val="1F3864" w:themeColor="accent1" w:themeShade="80"/>
              </w:rPr>
              <w:t>Collaboration and Innovation</w:t>
            </w:r>
          </w:p>
          <w:p w14:paraId="6093B4C3" w14:textId="563D2750" w:rsidR="00DE7A70" w:rsidRPr="0030797F" w:rsidRDefault="4E922411" w:rsidP="00057796">
            <w:pPr>
              <w:spacing w:before="60"/>
              <w:rPr>
                <w:rFonts w:cstheme="minorHAnsi"/>
                <w:b/>
                <w:bCs/>
                <w:color w:val="1F3864" w:themeColor="accent1" w:themeShade="80"/>
              </w:rPr>
            </w:pPr>
            <w:r w:rsidRPr="0030797F">
              <w:rPr>
                <w:rFonts w:cstheme="minorHAnsi"/>
                <w:b/>
                <w:bCs/>
                <w:color w:val="1F3864" w:themeColor="accent1" w:themeShade="80"/>
              </w:rPr>
              <w:t>Week 9</w:t>
            </w:r>
          </w:p>
          <w:p w14:paraId="39794FD1" w14:textId="4ED897F5" w:rsidR="00DE7A70" w:rsidRPr="0030797F" w:rsidRDefault="4E922411" w:rsidP="4E985BE3">
            <w:pPr>
              <w:contextualSpacing/>
              <w:rPr>
                <w:rFonts w:cstheme="minorHAnsi"/>
                <w:color w:val="1F3864" w:themeColor="accent1" w:themeShade="80"/>
              </w:rPr>
            </w:pPr>
            <w:r w:rsidRPr="0030797F">
              <w:rPr>
                <w:rFonts w:cstheme="minorHAnsi"/>
                <w:color w:val="1F3864" w:themeColor="accent1" w:themeShade="80"/>
              </w:rPr>
              <w:t xml:space="preserve">Observe, review and complete </w:t>
            </w:r>
            <w:r w:rsidRPr="0030797F">
              <w:rPr>
                <w:rFonts w:cstheme="minorHAnsi"/>
                <w:b/>
                <w:bCs/>
                <w:color w:val="1F3864" w:themeColor="accent1" w:themeShade="80"/>
              </w:rPr>
              <w:t>Pedagogy Assessment Form</w:t>
            </w:r>
            <w:r w:rsidRPr="0030797F">
              <w:rPr>
                <w:rFonts w:cstheme="minorHAnsi"/>
                <w:color w:val="1F3864" w:themeColor="accent1" w:themeShade="80"/>
              </w:rPr>
              <w:t xml:space="preserve"> (PAF 7) and set targets.</w:t>
            </w:r>
          </w:p>
          <w:p w14:paraId="1C744442" w14:textId="62F71A94" w:rsidR="00DE7A70" w:rsidRPr="0030797F" w:rsidRDefault="4E922411" w:rsidP="00057796">
            <w:pPr>
              <w:spacing w:before="60"/>
              <w:rPr>
                <w:rFonts w:cstheme="minorHAnsi"/>
                <w:b/>
                <w:bCs/>
                <w:color w:val="1F3864" w:themeColor="accent1" w:themeShade="80"/>
              </w:rPr>
            </w:pPr>
            <w:r w:rsidRPr="0030797F">
              <w:rPr>
                <w:rFonts w:cstheme="minorHAnsi"/>
                <w:b/>
                <w:bCs/>
                <w:color w:val="1F3864" w:themeColor="accent1" w:themeShade="80"/>
              </w:rPr>
              <w:t>Week 10 – 11</w:t>
            </w:r>
          </w:p>
          <w:p w14:paraId="5097E0FD" w14:textId="4D7A5CB5" w:rsidR="00DE7A70" w:rsidRPr="0030797F" w:rsidRDefault="4E922411" w:rsidP="00057796">
            <w:pPr>
              <w:spacing w:before="60"/>
              <w:rPr>
                <w:rFonts w:cstheme="minorHAnsi"/>
                <w:b/>
                <w:bCs/>
                <w:color w:val="1F3864" w:themeColor="accent1" w:themeShade="80"/>
              </w:rPr>
            </w:pPr>
            <w:r w:rsidRPr="0030797F">
              <w:rPr>
                <w:rFonts w:cstheme="minorHAnsi"/>
                <w:color w:val="1F3864" w:themeColor="accent1" w:themeShade="80"/>
              </w:rPr>
              <w:t>Review of PSTL – focus on</w:t>
            </w:r>
            <w:r w:rsidR="627C19D2" w:rsidRPr="0030797F">
              <w:rPr>
                <w:rFonts w:cstheme="minorHAnsi"/>
                <w:b/>
                <w:bCs/>
                <w:color w:val="1F3864" w:themeColor="accent1" w:themeShade="80"/>
              </w:rPr>
              <w:t xml:space="preserve"> Leadership and Professional Learning</w:t>
            </w:r>
            <w:r w:rsidR="00DE7A70" w:rsidRPr="0030797F">
              <w:rPr>
                <w:rFonts w:cstheme="minorHAnsi"/>
                <w:color w:val="1F3864" w:themeColor="accent1" w:themeShade="80"/>
              </w:rPr>
              <w:br/>
            </w:r>
            <w:r w:rsidRPr="0030797F">
              <w:rPr>
                <w:rFonts w:cstheme="minorHAnsi"/>
                <w:b/>
                <w:bCs/>
                <w:color w:val="1F3864" w:themeColor="accent1" w:themeShade="80"/>
              </w:rPr>
              <w:t>Week 12</w:t>
            </w:r>
          </w:p>
          <w:p w14:paraId="444801C5" w14:textId="07AA4671" w:rsidR="00DE7A70" w:rsidRPr="0030797F" w:rsidRDefault="4E922411" w:rsidP="4E985BE3">
            <w:pPr>
              <w:contextualSpacing/>
              <w:rPr>
                <w:rFonts w:cstheme="minorHAnsi"/>
                <w:color w:val="1F3864" w:themeColor="accent1" w:themeShade="80"/>
              </w:rPr>
            </w:pPr>
            <w:r w:rsidRPr="0030797F">
              <w:rPr>
                <w:rFonts w:cstheme="minorHAnsi"/>
                <w:color w:val="1F3864" w:themeColor="accent1" w:themeShade="80"/>
              </w:rPr>
              <w:t xml:space="preserve">Observe, review and complete </w:t>
            </w:r>
            <w:r w:rsidRPr="0030797F">
              <w:rPr>
                <w:rFonts w:cstheme="minorHAnsi"/>
                <w:b/>
                <w:bCs/>
                <w:color w:val="1F3864" w:themeColor="accent1" w:themeShade="80"/>
              </w:rPr>
              <w:t>Pedagogy Assessment Form</w:t>
            </w:r>
            <w:r w:rsidRPr="0030797F">
              <w:rPr>
                <w:rFonts w:cstheme="minorHAnsi"/>
                <w:color w:val="1F3864" w:themeColor="accent1" w:themeShade="80"/>
              </w:rPr>
              <w:t xml:space="preserve"> (PAF 8) and set targets.</w:t>
            </w:r>
          </w:p>
          <w:p w14:paraId="338C888B" w14:textId="61DD88BA" w:rsidR="00DE7A70" w:rsidRPr="0030797F" w:rsidRDefault="4E922411" w:rsidP="00057796">
            <w:pPr>
              <w:spacing w:before="60"/>
              <w:rPr>
                <w:rFonts w:cstheme="minorHAnsi"/>
                <w:b/>
                <w:bCs/>
                <w:color w:val="1F3864" w:themeColor="accent1" w:themeShade="80"/>
              </w:rPr>
            </w:pPr>
            <w:r w:rsidRPr="0030797F">
              <w:rPr>
                <w:rFonts w:cstheme="minorHAnsi"/>
                <w:b/>
                <w:bCs/>
                <w:color w:val="1F3864" w:themeColor="accent1" w:themeShade="80"/>
              </w:rPr>
              <w:t>Week 13</w:t>
            </w:r>
          </w:p>
          <w:p w14:paraId="5EEEB903" w14:textId="68148751" w:rsidR="00DE7A70" w:rsidRPr="0030797F" w:rsidRDefault="4E922411" w:rsidP="4E985BE3">
            <w:pPr>
              <w:spacing w:before="80"/>
              <w:contextualSpacing/>
              <w:rPr>
                <w:rFonts w:cstheme="minorHAnsi"/>
                <w:color w:val="1F3864" w:themeColor="accent1" w:themeShade="80"/>
              </w:rPr>
            </w:pPr>
            <w:r w:rsidRPr="0030797F">
              <w:rPr>
                <w:rFonts w:cstheme="minorHAnsi"/>
                <w:color w:val="1F3864" w:themeColor="accent1" w:themeShade="80"/>
              </w:rPr>
              <w:t xml:space="preserve">Review of PSTL – focus on any </w:t>
            </w:r>
            <w:r w:rsidRPr="0030797F">
              <w:rPr>
                <w:rFonts w:cstheme="minorHAnsi"/>
                <w:b/>
                <w:bCs/>
                <w:color w:val="1F3864" w:themeColor="accent1" w:themeShade="80"/>
              </w:rPr>
              <w:t xml:space="preserve">gaps in the PLP standards workbook. </w:t>
            </w:r>
          </w:p>
          <w:p w14:paraId="2BD5670A" w14:textId="0912A223" w:rsidR="00DE7A70" w:rsidRPr="0030797F" w:rsidRDefault="4E922411" w:rsidP="00057796">
            <w:pPr>
              <w:spacing w:before="60"/>
              <w:rPr>
                <w:rFonts w:cstheme="minorHAnsi"/>
                <w:color w:val="1F3864" w:themeColor="accent1" w:themeShade="80"/>
              </w:rPr>
            </w:pPr>
            <w:r w:rsidRPr="0030797F">
              <w:rPr>
                <w:rFonts w:cstheme="minorHAnsi"/>
                <w:b/>
                <w:bCs/>
                <w:color w:val="1F3864" w:themeColor="accent1" w:themeShade="80"/>
              </w:rPr>
              <w:t xml:space="preserve">Week 14 </w:t>
            </w:r>
          </w:p>
          <w:p w14:paraId="22B80791" w14:textId="50484726" w:rsidR="00DE7A70" w:rsidRPr="0030797F" w:rsidRDefault="4E922411" w:rsidP="4E985BE3">
            <w:pPr>
              <w:spacing w:before="80"/>
              <w:contextualSpacing/>
              <w:rPr>
                <w:rFonts w:cstheme="minorHAnsi"/>
                <w:color w:val="1F3864" w:themeColor="accent1" w:themeShade="80"/>
              </w:rPr>
            </w:pPr>
            <w:r w:rsidRPr="0030797F">
              <w:rPr>
                <w:rFonts w:cstheme="minorHAnsi"/>
                <w:color w:val="1F3864" w:themeColor="accent1" w:themeShade="80"/>
              </w:rPr>
              <w:t xml:space="preserve">Complete and discuss </w:t>
            </w:r>
            <w:r w:rsidRPr="0030797F">
              <w:rPr>
                <w:rFonts w:cstheme="minorHAnsi"/>
                <w:b/>
                <w:bCs/>
                <w:color w:val="1F3864" w:themeColor="accent1" w:themeShade="80"/>
              </w:rPr>
              <w:t xml:space="preserve">School Experience Report </w:t>
            </w:r>
            <w:r w:rsidRPr="0030797F">
              <w:rPr>
                <w:rFonts w:cstheme="minorHAnsi"/>
                <w:color w:val="1F3864" w:themeColor="accent1" w:themeShade="80"/>
              </w:rPr>
              <w:t>(SER) and support completion of the PSTL workbook</w:t>
            </w:r>
          </w:p>
          <w:p w14:paraId="1D4D4D03" w14:textId="7A0C71B2" w:rsidR="00DE7A70" w:rsidRPr="0030797F" w:rsidRDefault="4E922411" w:rsidP="00057796">
            <w:pPr>
              <w:spacing w:before="60"/>
              <w:rPr>
                <w:rFonts w:cstheme="minorHAnsi"/>
                <w:b/>
                <w:bCs/>
                <w:color w:val="1F3864" w:themeColor="accent1" w:themeShade="80"/>
              </w:rPr>
            </w:pPr>
            <w:r w:rsidRPr="0030797F">
              <w:rPr>
                <w:rFonts w:cstheme="minorHAnsi"/>
                <w:b/>
                <w:bCs/>
                <w:color w:val="1F3864" w:themeColor="accent1" w:themeShade="80"/>
              </w:rPr>
              <w:t xml:space="preserve">Week 15 –16 </w:t>
            </w:r>
          </w:p>
          <w:p w14:paraId="7C65AB20" w14:textId="6DA5E53E" w:rsidR="00DE7A70" w:rsidRPr="0030797F" w:rsidRDefault="4E922411" w:rsidP="4E985BE3">
            <w:pPr>
              <w:contextualSpacing/>
              <w:rPr>
                <w:rFonts w:cstheme="minorHAnsi"/>
                <w:color w:val="1F3864" w:themeColor="accent1" w:themeShade="80"/>
              </w:rPr>
            </w:pPr>
            <w:r w:rsidRPr="0030797F">
              <w:rPr>
                <w:rFonts w:cstheme="minorHAnsi"/>
                <w:color w:val="1F3864" w:themeColor="accent1" w:themeShade="80"/>
              </w:rPr>
              <w:t>ATs to complete PLP and CEP.</w:t>
            </w:r>
          </w:p>
          <w:p w14:paraId="041D4FEB" w14:textId="42AD2E6A" w:rsidR="00DE7A70" w:rsidRPr="0030797F" w:rsidRDefault="4E922411" w:rsidP="4E985BE3">
            <w:pPr>
              <w:contextualSpacing/>
              <w:rPr>
                <w:rFonts w:cstheme="minorHAnsi"/>
                <w:color w:val="1F3864" w:themeColor="accent1" w:themeShade="80"/>
              </w:rPr>
            </w:pPr>
            <w:r w:rsidRPr="0030797F">
              <w:rPr>
                <w:rFonts w:cstheme="minorHAnsi"/>
                <w:color w:val="1F3864" w:themeColor="accent1" w:themeShade="80"/>
              </w:rPr>
              <w:t>Mentors to target standards which need strengthening</w:t>
            </w:r>
          </w:p>
          <w:p w14:paraId="0A22FB47" w14:textId="46675527" w:rsidR="00DE7A70" w:rsidRPr="0030797F" w:rsidRDefault="4E922411" w:rsidP="4E985BE3">
            <w:pPr>
              <w:contextualSpacing/>
              <w:rPr>
                <w:rFonts w:cstheme="minorHAnsi"/>
                <w:color w:val="1F3864" w:themeColor="accent1" w:themeShade="80"/>
              </w:rPr>
            </w:pPr>
            <w:r w:rsidRPr="0030797F">
              <w:rPr>
                <w:rFonts w:cstheme="minorHAnsi"/>
                <w:color w:val="1F3864" w:themeColor="accent1" w:themeShade="80"/>
              </w:rPr>
              <w:t>Tutors to sign off CEP.</w:t>
            </w:r>
          </w:p>
          <w:p w14:paraId="4CCF1C45" w14:textId="70ED98A8" w:rsidR="00DE7A70" w:rsidRPr="0030797F" w:rsidRDefault="4E922411" w:rsidP="00057796">
            <w:pPr>
              <w:spacing w:before="60"/>
              <w:rPr>
                <w:rFonts w:cstheme="minorHAnsi"/>
                <w:b/>
                <w:bCs/>
                <w:color w:val="1F3864" w:themeColor="accent1" w:themeShade="80"/>
              </w:rPr>
            </w:pPr>
            <w:r w:rsidRPr="0030797F">
              <w:rPr>
                <w:rFonts w:cstheme="minorHAnsi"/>
                <w:b/>
                <w:bCs/>
                <w:color w:val="1F3864" w:themeColor="accent1" w:themeShade="80"/>
              </w:rPr>
              <w:t>Week 16</w:t>
            </w:r>
            <w:r w:rsidR="00DE7A70" w:rsidRPr="0030797F">
              <w:rPr>
                <w:rFonts w:cstheme="minorHAnsi"/>
                <w:color w:val="1F3864" w:themeColor="accent1" w:themeShade="80"/>
              </w:rPr>
              <w:br/>
            </w:r>
            <w:r w:rsidRPr="0030797F">
              <w:rPr>
                <w:rFonts w:cstheme="minorHAnsi"/>
                <w:color w:val="1F3864" w:themeColor="accent1" w:themeShade="80"/>
              </w:rPr>
              <w:t>Course Director to complete CEP process</w:t>
            </w:r>
          </w:p>
          <w:p w14:paraId="6B91F083" w14:textId="43CD8A1A" w:rsidR="00DE7A70" w:rsidRPr="00792F32" w:rsidRDefault="00DE7A70" w:rsidP="4E985BE3">
            <w:pPr>
              <w:contextualSpacing/>
              <w:rPr>
                <w:rFonts w:cstheme="minorHAnsi"/>
                <w:color w:val="1F3864" w:themeColor="accent1" w:themeShade="80"/>
              </w:rPr>
            </w:pPr>
          </w:p>
        </w:tc>
      </w:tr>
    </w:tbl>
    <w:p w14:paraId="0E27F74B" w14:textId="6E83C2FB" w:rsidR="4E985BE3" w:rsidRDefault="4E985BE3" w:rsidP="4E985BE3">
      <w:pPr>
        <w:rPr>
          <w:color w:val="C00000"/>
          <w:sz w:val="28"/>
          <w:szCs w:val="28"/>
        </w:rPr>
      </w:pPr>
    </w:p>
    <w:p w14:paraId="4802422D" w14:textId="7C8D6A01" w:rsidR="00AD69FD" w:rsidRDefault="00AD69FD" w:rsidP="00FE5AF2">
      <w:pPr>
        <w:pStyle w:val="Heading2"/>
        <w:rPr>
          <w:color w:val="2F5496" w:themeColor="accent1" w:themeShade="BF"/>
        </w:rPr>
      </w:pPr>
      <w:r w:rsidRPr="4E985BE3">
        <w:rPr>
          <w:rStyle w:val="Heading1Char"/>
        </w:rPr>
        <w:t xml:space="preserve">Weeks 4 – </w:t>
      </w:r>
      <w:r>
        <w:rPr>
          <w:rStyle w:val="Heading1Char"/>
        </w:rPr>
        <w:t>16</w:t>
      </w:r>
    </w:p>
    <w:p w14:paraId="35CE8C21" w14:textId="77777777" w:rsidR="00FE5AF2" w:rsidRPr="0073464A" w:rsidRDefault="00FE5AF2" w:rsidP="00FE5AF2">
      <w:pPr>
        <w:pStyle w:val="Heading2"/>
        <w:rPr>
          <w:color w:val="2F5496" w:themeColor="accent1" w:themeShade="BF"/>
        </w:rPr>
      </w:pPr>
      <w:r w:rsidRPr="0073464A">
        <w:rPr>
          <w:color w:val="2F5496" w:themeColor="accent1" w:themeShade="BF"/>
        </w:rPr>
        <w:t>Wednesday Locations: University Call Back Days, Lead School Days and Network School experience</w:t>
      </w:r>
    </w:p>
    <w:p w14:paraId="4FE2A6A1" w14:textId="77777777" w:rsidR="00FE5AF2" w:rsidRDefault="00FE5AF2" w:rsidP="00FE5AF2">
      <w:pPr>
        <w:tabs>
          <w:tab w:val="left" w:pos="1134"/>
        </w:tabs>
      </w:pPr>
    </w:p>
    <w:p w14:paraId="451F43C2"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4 </w:t>
      </w:r>
      <w:r w:rsidRPr="0073464A">
        <w:tab/>
        <w:t>Call Back Day / University Learning</w:t>
      </w:r>
    </w:p>
    <w:p w14:paraId="5B773813"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5  </w:t>
      </w:r>
      <w:r w:rsidRPr="0073464A">
        <w:tab/>
        <w:t>Lead School</w:t>
      </w:r>
    </w:p>
    <w:p w14:paraId="07AF1F80"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6  </w:t>
      </w:r>
      <w:r w:rsidRPr="0073464A">
        <w:tab/>
        <w:t>Network School</w:t>
      </w:r>
    </w:p>
    <w:p w14:paraId="645828DF"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7  </w:t>
      </w:r>
      <w:r w:rsidRPr="0073464A">
        <w:tab/>
        <w:t>Lead School</w:t>
      </w:r>
    </w:p>
    <w:p w14:paraId="2524D5C5"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8  </w:t>
      </w:r>
      <w:r w:rsidRPr="0073464A">
        <w:tab/>
        <w:t>Network School</w:t>
      </w:r>
    </w:p>
    <w:p w14:paraId="1129A97B"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9  </w:t>
      </w:r>
      <w:r w:rsidRPr="0073464A">
        <w:tab/>
        <w:t>Network School</w:t>
      </w:r>
    </w:p>
    <w:p w14:paraId="06578F08"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10  </w:t>
      </w:r>
      <w:r w:rsidRPr="0073464A">
        <w:tab/>
        <w:t>Network School</w:t>
      </w:r>
    </w:p>
    <w:p w14:paraId="6816D3FC"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11  </w:t>
      </w:r>
      <w:r w:rsidRPr="0073464A">
        <w:tab/>
        <w:t>Lead School</w:t>
      </w:r>
    </w:p>
    <w:p w14:paraId="4ECF5F96"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12  </w:t>
      </w:r>
      <w:r w:rsidRPr="0073464A">
        <w:tab/>
        <w:t>Network School</w:t>
      </w:r>
    </w:p>
    <w:p w14:paraId="0492CCB2"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13  </w:t>
      </w:r>
      <w:r w:rsidRPr="0073464A">
        <w:tab/>
        <w:t>Lead School</w:t>
      </w:r>
    </w:p>
    <w:p w14:paraId="0EC37BEB"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14  </w:t>
      </w:r>
      <w:r w:rsidRPr="0073464A">
        <w:tab/>
        <w:t>Network School</w:t>
      </w:r>
    </w:p>
    <w:p w14:paraId="7C75A322" w14:textId="77777777" w:rsidR="00FE5AF2" w:rsidRPr="0073464A"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15  </w:t>
      </w:r>
      <w:r w:rsidRPr="0073464A">
        <w:tab/>
        <w:t>Network School</w:t>
      </w:r>
    </w:p>
    <w:p w14:paraId="48005B78" w14:textId="77777777" w:rsidR="00FE5AF2" w:rsidRDefault="00FE5AF2" w:rsidP="00FE5AF2">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134"/>
        </w:tabs>
      </w:pPr>
      <w:r w:rsidRPr="0073464A">
        <w:t xml:space="preserve">Week 16 </w:t>
      </w:r>
      <w:r w:rsidRPr="0073464A">
        <w:tab/>
        <w:t>Wednesday – Friday will be at the University</w:t>
      </w:r>
    </w:p>
    <w:p w14:paraId="50C1D7D8" w14:textId="77777777" w:rsidR="00FE5AF2" w:rsidRDefault="00FE5AF2" w:rsidP="00FE5AF2"/>
    <w:p w14:paraId="15A656A2" w14:textId="2461C917" w:rsidR="001F5E50" w:rsidRPr="00266436" w:rsidRDefault="001F5E50" w:rsidP="001F5E50">
      <w:pPr>
        <w:rPr>
          <w:color w:val="C00000"/>
          <w:sz w:val="28"/>
          <w:szCs w:val="28"/>
        </w:rPr>
        <w:sectPr w:rsidR="001F5E50" w:rsidRPr="00266436" w:rsidSect="00BD05C9">
          <w:pgSz w:w="16838" w:h="11906" w:orient="landscape"/>
          <w:pgMar w:top="709" w:right="1134" w:bottom="1134" w:left="1134" w:header="709" w:footer="709" w:gutter="0"/>
          <w:pgNumType w:start="1"/>
          <w:cols w:space="708"/>
          <w:docGrid w:linePitch="360"/>
        </w:sectPr>
      </w:pPr>
      <w:r w:rsidRPr="00266436">
        <w:rPr>
          <w:color w:val="C00000"/>
          <w:sz w:val="28"/>
          <w:szCs w:val="28"/>
        </w:rPr>
        <w:t>The next pages model ATs’ progression towards QTS with corresponding possible mentoring approaches.</w:t>
      </w:r>
    </w:p>
    <w:p w14:paraId="4A575B01" w14:textId="77777777" w:rsidR="00971F9E" w:rsidRDefault="00971F9E">
      <w:bookmarkStart w:id="1" w:name="_AT_Stages_of"/>
      <w:bookmarkEnd w:id="1"/>
      <w:r>
        <w:br w:type="page"/>
      </w:r>
    </w:p>
    <w:p w14:paraId="1E2E8581" w14:textId="3712B148" w:rsidR="00EC7F35" w:rsidRPr="00971F9E" w:rsidRDefault="00EC7F35" w:rsidP="00971F9E">
      <w:pPr>
        <w:pStyle w:val="Heading1"/>
      </w:pPr>
      <w:r>
        <w:t>AT Stages of Development</w:t>
      </w:r>
      <w:r w:rsidR="00971F9E" w:rsidRPr="00971F9E">
        <w:t xml:space="preserve">  </w:t>
      </w:r>
    </w:p>
    <w:tbl>
      <w:tblPr>
        <w:tblStyle w:val="TableGrid"/>
        <w:tblW w:w="5000" w:type="pct"/>
        <w:tblLook w:val="04A0" w:firstRow="1" w:lastRow="0" w:firstColumn="1" w:lastColumn="0" w:noHBand="0" w:noVBand="1"/>
      </w:tblPr>
      <w:tblGrid>
        <w:gridCol w:w="568"/>
        <w:gridCol w:w="6372"/>
        <w:gridCol w:w="4821"/>
        <w:gridCol w:w="3933"/>
      </w:tblGrid>
      <w:tr w:rsidR="00EC7F35" w:rsidRPr="00245199" w14:paraId="4007616D" w14:textId="77777777" w:rsidTr="007F23A2">
        <w:trPr>
          <w:cantSplit/>
          <w:trHeight w:val="560"/>
          <w:tblHeader/>
        </w:trPr>
        <w:tc>
          <w:tcPr>
            <w:tcW w:w="181" w:type="pct"/>
            <w:shd w:val="clear" w:color="auto" w:fill="D9E2F3" w:themeFill="accent1" w:themeFillTint="33"/>
            <w:textDirection w:val="btLr"/>
            <w:vAlign w:val="center"/>
          </w:tcPr>
          <w:p w14:paraId="79C462DA" w14:textId="77777777" w:rsidR="00EC7F35" w:rsidRPr="00DE7713" w:rsidRDefault="00EC7F35" w:rsidP="00971F9E">
            <w:pPr>
              <w:rPr>
                <w:rStyle w:val="Heading1Char"/>
                <w:color w:val="002060"/>
              </w:rPr>
            </w:pPr>
          </w:p>
        </w:tc>
        <w:tc>
          <w:tcPr>
            <w:tcW w:w="2030" w:type="pct"/>
            <w:shd w:val="clear" w:color="auto" w:fill="D9E2F3" w:themeFill="accent1" w:themeFillTint="33"/>
            <w:vAlign w:val="center"/>
          </w:tcPr>
          <w:p w14:paraId="7E113FD9" w14:textId="77777777" w:rsidR="00EC7F35" w:rsidRPr="00C363D3" w:rsidRDefault="00EC7F35" w:rsidP="00C363D3">
            <w:pPr>
              <w:jc w:val="center"/>
              <w:rPr>
                <w:b/>
                <w:bCs/>
                <w:color w:val="1F3864" w:themeColor="accent1" w:themeShade="80"/>
              </w:rPr>
            </w:pPr>
            <w:r w:rsidRPr="00C363D3">
              <w:rPr>
                <w:b/>
                <w:bCs/>
                <w:color w:val="1F3864" w:themeColor="accent1" w:themeShade="80"/>
              </w:rPr>
              <w:t>BEGINNING TEACHING</w:t>
            </w:r>
          </w:p>
        </w:tc>
        <w:tc>
          <w:tcPr>
            <w:tcW w:w="1536" w:type="pct"/>
            <w:shd w:val="clear" w:color="auto" w:fill="D9E2F3" w:themeFill="accent1" w:themeFillTint="33"/>
            <w:vAlign w:val="center"/>
          </w:tcPr>
          <w:p w14:paraId="76CB755E" w14:textId="77777777" w:rsidR="00EC7F35" w:rsidRPr="00C363D3" w:rsidRDefault="00EC7F35" w:rsidP="00C363D3">
            <w:pPr>
              <w:jc w:val="center"/>
              <w:rPr>
                <w:b/>
                <w:bCs/>
                <w:color w:val="1F3864" w:themeColor="accent1" w:themeShade="80"/>
              </w:rPr>
            </w:pPr>
            <w:r w:rsidRPr="00C363D3">
              <w:rPr>
                <w:b/>
              </w:rPr>
              <w:t>DEVELOPING</w:t>
            </w:r>
            <w:r w:rsidRPr="00C363D3">
              <w:rPr>
                <w:bCs/>
              </w:rPr>
              <w:t xml:space="preserve"> </w:t>
            </w:r>
            <w:r w:rsidRPr="00C363D3">
              <w:rPr>
                <w:b/>
                <w:bCs/>
                <w:color w:val="1F3864" w:themeColor="accent1" w:themeShade="80"/>
              </w:rPr>
              <w:t>TEACHER</w:t>
            </w:r>
            <w:r w:rsidRPr="00C363D3">
              <w:rPr>
                <w:bCs/>
              </w:rPr>
              <w:t xml:space="preserve"> </w:t>
            </w:r>
            <w:r w:rsidRPr="00C363D3">
              <w:rPr>
                <w:b/>
              </w:rPr>
              <w:t>IDENTITY</w:t>
            </w:r>
          </w:p>
        </w:tc>
        <w:tc>
          <w:tcPr>
            <w:tcW w:w="1253" w:type="pct"/>
            <w:shd w:val="clear" w:color="auto" w:fill="D9E2F3" w:themeFill="accent1" w:themeFillTint="33"/>
            <w:vAlign w:val="center"/>
          </w:tcPr>
          <w:p w14:paraId="76629BFE" w14:textId="77777777" w:rsidR="00EC7F35" w:rsidRPr="00C363D3" w:rsidRDefault="00EC7F35" w:rsidP="00C363D3">
            <w:pPr>
              <w:jc w:val="center"/>
              <w:rPr>
                <w:color w:val="1F3864" w:themeColor="accent1" w:themeShade="80"/>
              </w:rPr>
            </w:pPr>
            <w:r w:rsidRPr="00C363D3">
              <w:rPr>
                <w:b/>
                <w:bCs/>
                <w:color w:val="1F3864" w:themeColor="accent1" w:themeShade="80"/>
              </w:rPr>
              <w:t>BECOMING AUTONOMOUS</w:t>
            </w:r>
          </w:p>
        </w:tc>
      </w:tr>
      <w:tr w:rsidR="00EC7F35" w:rsidRPr="00EF3913" w14:paraId="1010CD6D" w14:textId="77777777">
        <w:trPr>
          <w:cantSplit/>
          <w:trHeight w:val="3162"/>
        </w:trPr>
        <w:tc>
          <w:tcPr>
            <w:tcW w:w="181" w:type="pct"/>
            <w:shd w:val="clear" w:color="auto" w:fill="EDF0F3"/>
            <w:textDirection w:val="btLr"/>
            <w:vAlign w:val="center"/>
          </w:tcPr>
          <w:p w14:paraId="763159B4" w14:textId="77777777" w:rsidR="00EC7F35" w:rsidRPr="00870DC7" w:rsidRDefault="00EC7F35">
            <w:pPr>
              <w:spacing w:after="80"/>
              <w:ind w:left="113" w:right="113"/>
              <w:jc w:val="center"/>
              <w:rPr>
                <w:rFonts w:ascii="Calibri" w:eastAsia="Calibri" w:hAnsi="Calibri" w:cs="Calibri"/>
                <w:b/>
                <w:bCs/>
                <w:color w:val="1F3864" w:themeColor="accent1" w:themeShade="80"/>
                <w:sz w:val="21"/>
                <w:szCs w:val="21"/>
              </w:rPr>
            </w:pPr>
            <w:r w:rsidRPr="00870DC7">
              <w:rPr>
                <w:rFonts w:ascii="Calibri" w:eastAsia="Calibri" w:hAnsi="Calibri" w:cs="Calibri"/>
                <w:b/>
                <w:bCs/>
                <w:color w:val="1F3864" w:themeColor="accent1" w:themeShade="80"/>
                <w:sz w:val="21"/>
                <w:szCs w:val="21"/>
              </w:rPr>
              <w:t>The AT</w:t>
            </w:r>
          </w:p>
        </w:tc>
        <w:tc>
          <w:tcPr>
            <w:tcW w:w="2030" w:type="pct"/>
            <w:shd w:val="clear" w:color="auto" w:fill="EDF0F3"/>
          </w:tcPr>
          <w:p w14:paraId="5E4B36B0" w14:textId="77777777" w:rsidR="00EC7F35" w:rsidRPr="00EF3913" w:rsidRDefault="00EC7F35" w:rsidP="00EC7F35">
            <w:pPr>
              <w:pStyle w:val="ListParagraph"/>
              <w:numPr>
                <w:ilvl w:val="0"/>
                <w:numId w:val="35"/>
              </w:numPr>
              <w:ind w:left="167" w:hanging="167"/>
              <w:rPr>
                <w:color w:val="1F3864" w:themeColor="accent1" w:themeShade="80"/>
              </w:rPr>
            </w:pPr>
            <w:r w:rsidRPr="00EF3913">
              <w:rPr>
                <w:color w:val="1F3864" w:themeColor="accent1" w:themeShade="80"/>
              </w:rPr>
              <w:t>is adjusting to school life and culture.</w:t>
            </w:r>
          </w:p>
          <w:p w14:paraId="067DF826" w14:textId="77777777" w:rsidR="00EC7F35" w:rsidRPr="00EF3913" w:rsidRDefault="00EC7F35" w:rsidP="00EC7F35">
            <w:pPr>
              <w:pStyle w:val="ListParagraph"/>
              <w:numPr>
                <w:ilvl w:val="0"/>
                <w:numId w:val="35"/>
              </w:numPr>
              <w:ind w:left="167" w:hanging="167"/>
              <w:rPr>
                <w:color w:val="1F3864" w:themeColor="accent1" w:themeShade="80"/>
              </w:rPr>
            </w:pPr>
            <w:r>
              <w:rPr>
                <w:color w:val="1F3864" w:themeColor="accent1" w:themeShade="80"/>
              </w:rPr>
              <w:t xml:space="preserve">has </w:t>
            </w:r>
            <w:r w:rsidRPr="00EF3913">
              <w:rPr>
                <w:color w:val="1F3864" w:themeColor="accent1" w:themeShade="80"/>
              </w:rPr>
              <w:t xml:space="preserve">values and beliefs </w:t>
            </w:r>
            <w:r>
              <w:rPr>
                <w:color w:val="1F3864" w:themeColor="accent1" w:themeShade="80"/>
              </w:rPr>
              <w:t xml:space="preserve">that </w:t>
            </w:r>
            <w:r w:rsidRPr="00EF3913">
              <w:rPr>
                <w:color w:val="1F3864" w:themeColor="accent1" w:themeShade="80"/>
              </w:rPr>
              <w:t xml:space="preserve">are beginning to shift and evolve to the reality of the profession, including their perception of being a teacher. </w:t>
            </w:r>
          </w:p>
          <w:p w14:paraId="29A58719" w14:textId="77777777" w:rsidR="00EC7F35" w:rsidRPr="00EF3913" w:rsidRDefault="00EC7F35" w:rsidP="00EC7F35">
            <w:pPr>
              <w:pStyle w:val="ListParagraph"/>
              <w:numPr>
                <w:ilvl w:val="0"/>
                <w:numId w:val="35"/>
              </w:numPr>
              <w:ind w:left="167" w:hanging="167"/>
              <w:rPr>
                <w:color w:val="1F3864" w:themeColor="accent1" w:themeShade="80"/>
              </w:rPr>
            </w:pPr>
            <w:r>
              <w:rPr>
                <w:color w:val="1F3864" w:themeColor="accent1" w:themeShade="80"/>
              </w:rPr>
              <w:t>is developing</w:t>
            </w:r>
            <w:r w:rsidRPr="00EF3913">
              <w:rPr>
                <w:color w:val="1F3864" w:themeColor="accent1" w:themeShade="80"/>
              </w:rPr>
              <w:t xml:space="preserve"> </w:t>
            </w:r>
            <w:r>
              <w:rPr>
                <w:color w:val="1F3864" w:themeColor="accent1" w:themeShade="80"/>
              </w:rPr>
              <w:t xml:space="preserve">their </w:t>
            </w:r>
            <w:r w:rsidRPr="00EF3913">
              <w:rPr>
                <w:color w:val="1F3864" w:themeColor="accent1" w:themeShade="80"/>
              </w:rPr>
              <w:t>classroom management and planning</w:t>
            </w:r>
            <w:r>
              <w:rPr>
                <w:color w:val="1F3864" w:themeColor="accent1" w:themeShade="80"/>
              </w:rPr>
              <w:t>.</w:t>
            </w:r>
          </w:p>
          <w:p w14:paraId="4E3C93E3" w14:textId="77777777" w:rsidR="00EC7F35" w:rsidRPr="00EF3913" w:rsidRDefault="00EC7F35" w:rsidP="00EC7F35">
            <w:pPr>
              <w:pStyle w:val="ListParagraph"/>
              <w:numPr>
                <w:ilvl w:val="0"/>
                <w:numId w:val="35"/>
              </w:numPr>
              <w:ind w:left="167" w:hanging="167"/>
              <w:rPr>
                <w:color w:val="1F3864" w:themeColor="accent1" w:themeShade="80"/>
              </w:rPr>
            </w:pPr>
            <w:r>
              <w:rPr>
                <w:color w:val="1F3864" w:themeColor="accent1" w:themeShade="80"/>
              </w:rPr>
              <w:t>is planning based on</w:t>
            </w:r>
            <w:r w:rsidRPr="00EF3913">
              <w:rPr>
                <w:color w:val="1F3864" w:themeColor="accent1" w:themeShade="80"/>
              </w:rPr>
              <w:t xml:space="preserve"> curriculum requirements and </w:t>
            </w:r>
            <w:r>
              <w:rPr>
                <w:color w:val="1F3864" w:themeColor="accent1" w:themeShade="80"/>
              </w:rPr>
              <w:t>has</w:t>
            </w:r>
            <w:r w:rsidRPr="00EF3913">
              <w:rPr>
                <w:color w:val="1F3864" w:themeColor="accent1" w:themeShade="80"/>
              </w:rPr>
              <w:t xml:space="preserve"> begun to plan and teach collaboratively.</w:t>
            </w:r>
          </w:p>
          <w:p w14:paraId="05024216" w14:textId="77777777" w:rsidR="00EC7F35" w:rsidRPr="00EF3913" w:rsidRDefault="00EC7F35" w:rsidP="00EC7F35">
            <w:pPr>
              <w:pStyle w:val="ListParagraph"/>
              <w:numPr>
                <w:ilvl w:val="0"/>
                <w:numId w:val="35"/>
              </w:numPr>
              <w:ind w:left="167" w:hanging="167"/>
              <w:rPr>
                <w:color w:val="1F3864" w:themeColor="accent1" w:themeShade="80"/>
              </w:rPr>
            </w:pPr>
            <w:r>
              <w:rPr>
                <w:color w:val="1F3864" w:themeColor="accent1" w:themeShade="80"/>
              </w:rPr>
              <w:t xml:space="preserve">makes </w:t>
            </w:r>
            <w:r w:rsidRPr="00EF3913">
              <w:rPr>
                <w:color w:val="1F3864" w:themeColor="accent1" w:themeShade="80"/>
              </w:rPr>
              <w:t xml:space="preserve">contributions and reflections </w:t>
            </w:r>
            <w:r>
              <w:rPr>
                <w:color w:val="1F3864" w:themeColor="accent1" w:themeShade="80"/>
              </w:rPr>
              <w:t xml:space="preserve">that </w:t>
            </w:r>
            <w:r w:rsidRPr="00EF3913">
              <w:rPr>
                <w:color w:val="1F3864" w:themeColor="accent1" w:themeShade="80"/>
              </w:rPr>
              <w:t>generally tend to be descriptive rather than analytical and interpretive.</w:t>
            </w:r>
          </w:p>
          <w:p w14:paraId="42ADF892" w14:textId="77777777" w:rsidR="00EC7F35" w:rsidRPr="00EF3913" w:rsidRDefault="00EC7F35" w:rsidP="00EC7F35">
            <w:pPr>
              <w:pStyle w:val="ListParagraph"/>
              <w:numPr>
                <w:ilvl w:val="0"/>
                <w:numId w:val="35"/>
              </w:numPr>
              <w:spacing w:line="257" w:lineRule="auto"/>
              <w:ind w:left="167" w:hanging="167"/>
            </w:pPr>
            <w:r w:rsidRPr="00EF3913">
              <w:rPr>
                <w:rFonts w:ascii="Calibri" w:eastAsia="Calibri" w:hAnsi="Calibri" w:cs="Calibri"/>
                <w:color w:val="1F3864" w:themeColor="accent1" w:themeShade="80"/>
              </w:rPr>
              <w:t>needs guidance with goal setting and action planning.</w:t>
            </w:r>
          </w:p>
          <w:p w14:paraId="2725C3D2" w14:textId="77777777" w:rsidR="00EC7F35" w:rsidRPr="004C64A3" w:rsidRDefault="00EC7F35" w:rsidP="00EC7F35">
            <w:pPr>
              <w:pStyle w:val="ListParagraph"/>
              <w:numPr>
                <w:ilvl w:val="0"/>
                <w:numId w:val="35"/>
              </w:numPr>
              <w:spacing w:line="257" w:lineRule="auto"/>
              <w:ind w:left="167" w:hanging="167"/>
              <w:rPr>
                <w:color w:val="002060"/>
              </w:rPr>
            </w:pPr>
            <w:r w:rsidRPr="004C64A3">
              <w:rPr>
                <w:rFonts w:ascii="Calibri" w:eastAsia="Calibri" w:hAnsi="Calibri" w:cs="Calibri"/>
                <w:color w:val="002060"/>
              </w:rPr>
              <w:t>may be more welcoming of external information when this provides a solution to a problem.</w:t>
            </w:r>
          </w:p>
          <w:p w14:paraId="6ED60D67" w14:textId="77777777" w:rsidR="00EC7F35" w:rsidRPr="004C64A3" w:rsidRDefault="00EC7F35" w:rsidP="00EC7F35">
            <w:pPr>
              <w:pStyle w:val="ListParagraph"/>
              <w:numPr>
                <w:ilvl w:val="0"/>
                <w:numId w:val="35"/>
              </w:numPr>
              <w:spacing w:line="257" w:lineRule="auto"/>
              <w:ind w:left="167" w:hanging="167"/>
              <w:rPr>
                <w:color w:val="002060"/>
              </w:rPr>
            </w:pPr>
            <w:r w:rsidRPr="004C64A3">
              <w:rPr>
                <w:color w:val="002060"/>
              </w:rPr>
              <w:t>may define problems of own practice as problems on the part of learners.</w:t>
            </w:r>
          </w:p>
          <w:p w14:paraId="24CD1883" w14:textId="77777777" w:rsidR="00EC7F35" w:rsidRPr="004C64A3" w:rsidRDefault="00EC7F35" w:rsidP="00EC7F35">
            <w:pPr>
              <w:pStyle w:val="ListParagraph"/>
              <w:numPr>
                <w:ilvl w:val="0"/>
                <w:numId w:val="35"/>
              </w:numPr>
              <w:spacing w:line="257" w:lineRule="auto"/>
              <w:ind w:left="167" w:hanging="167"/>
              <w:rPr>
                <w:color w:val="002060"/>
              </w:rPr>
            </w:pPr>
            <w:r w:rsidRPr="004C64A3">
              <w:rPr>
                <w:color w:val="002060"/>
              </w:rPr>
              <w:t>needs support in understanding the significance of events and their actions.</w:t>
            </w:r>
          </w:p>
          <w:p w14:paraId="6B32293C" w14:textId="77777777" w:rsidR="00EC7F35" w:rsidRPr="00EF3913" w:rsidRDefault="00EC7F35" w:rsidP="00EC7F35">
            <w:pPr>
              <w:pStyle w:val="ListParagraph"/>
              <w:numPr>
                <w:ilvl w:val="0"/>
                <w:numId w:val="35"/>
              </w:numPr>
              <w:spacing w:line="257" w:lineRule="auto"/>
              <w:ind w:left="167" w:hanging="167"/>
            </w:pPr>
            <w:r w:rsidRPr="004C64A3">
              <w:rPr>
                <w:color w:val="002060"/>
              </w:rPr>
              <w:t>may wish to avoid emotional experiences or be dealing with and acting upon secondary emotions (frustration, irritation, relief) that impede their learning.</w:t>
            </w:r>
          </w:p>
        </w:tc>
        <w:tc>
          <w:tcPr>
            <w:tcW w:w="1536" w:type="pct"/>
            <w:shd w:val="clear" w:color="auto" w:fill="EDF0F3"/>
          </w:tcPr>
          <w:p w14:paraId="7E64E638" w14:textId="77777777" w:rsidR="00EC7F35" w:rsidRPr="00EF3913" w:rsidRDefault="00EC7F35" w:rsidP="00EC7F35">
            <w:pPr>
              <w:pStyle w:val="ListParagraph"/>
              <w:numPr>
                <w:ilvl w:val="0"/>
                <w:numId w:val="37"/>
              </w:numPr>
              <w:spacing w:after="60"/>
              <w:ind w:left="167" w:hanging="167"/>
              <w:rPr>
                <w:color w:val="1F3864" w:themeColor="accent1" w:themeShade="80"/>
              </w:rPr>
            </w:pPr>
            <w:r w:rsidRPr="00EF3913">
              <w:rPr>
                <w:color w:val="1F3864" w:themeColor="accent1" w:themeShade="80"/>
              </w:rPr>
              <w:t>increasingly feels more integrated in the school, with staff, pupils and parents.</w:t>
            </w:r>
          </w:p>
          <w:p w14:paraId="7FE0E342" w14:textId="77777777" w:rsidR="00EC7F35" w:rsidRPr="00EF3913" w:rsidRDefault="00EC7F35" w:rsidP="00EC7F35">
            <w:pPr>
              <w:pStyle w:val="ListParagraph"/>
              <w:numPr>
                <w:ilvl w:val="0"/>
                <w:numId w:val="37"/>
              </w:numPr>
              <w:spacing w:after="60"/>
              <w:ind w:left="167" w:hanging="167"/>
              <w:rPr>
                <w:color w:val="1F3864" w:themeColor="accent1" w:themeShade="80"/>
              </w:rPr>
            </w:pPr>
            <w:r>
              <w:rPr>
                <w:color w:val="1F3864" w:themeColor="accent1" w:themeShade="80"/>
              </w:rPr>
              <w:t>has</w:t>
            </w:r>
            <w:r w:rsidRPr="00EF3913">
              <w:rPr>
                <w:color w:val="1F3864" w:themeColor="accent1" w:themeShade="80"/>
              </w:rPr>
              <w:t xml:space="preserve"> beliefs and values are constantly evolving and shifting and as a result, their own individual identity as a teacher is forming and developing.</w:t>
            </w:r>
          </w:p>
          <w:p w14:paraId="717B50FC" w14:textId="77777777" w:rsidR="00EC7F35" w:rsidRPr="00EF3913" w:rsidRDefault="00EC7F35" w:rsidP="00EC7F35">
            <w:pPr>
              <w:pStyle w:val="ListParagraph"/>
              <w:numPr>
                <w:ilvl w:val="0"/>
                <w:numId w:val="37"/>
              </w:numPr>
              <w:spacing w:after="60"/>
              <w:ind w:left="167" w:hanging="167"/>
              <w:rPr>
                <w:color w:val="1F3864" w:themeColor="accent1" w:themeShade="80"/>
              </w:rPr>
            </w:pPr>
            <w:r w:rsidRPr="00EF3913">
              <w:rPr>
                <w:color w:val="1F3864" w:themeColor="accent1" w:themeShade="80"/>
              </w:rPr>
              <w:t>is becoming more confident in managing the teaching and learning, however, may still heavily rely on external regulation.</w:t>
            </w:r>
          </w:p>
          <w:p w14:paraId="22DED70C" w14:textId="77777777" w:rsidR="00EC7F35" w:rsidRPr="00EF3913" w:rsidRDefault="00EC7F35" w:rsidP="00EC7F35">
            <w:pPr>
              <w:pStyle w:val="ListParagraph"/>
              <w:numPr>
                <w:ilvl w:val="0"/>
                <w:numId w:val="37"/>
              </w:numPr>
              <w:spacing w:after="60"/>
              <w:ind w:left="167" w:hanging="167"/>
              <w:rPr>
                <w:color w:val="1F3864" w:themeColor="accent1" w:themeShade="80"/>
              </w:rPr>
            </w:pPr>
            <w:r>
              <w:rPr>
                <w:color w:val="1F3864" w:themeColor="accent1" w:themeShade="80"/>
              </w:rPr>
              <w:t>is</w:t>
            </w:r>
            <w:r w:rsidRPr="00EF3913">
              <w:rPr>
                <w:color w:val="1F3864" w:themeColor="accent1" w:themeShade="80"/>
              </w:rPr>
              <w:t xml:space="preserve"> planning and teaching </w:t>
            </w:r>
            <w:r>
              <w:rPr>
                <w:color w:val="1F3864" w:themeColor="accent1" w:themeShade="80"/>
              </w:rPr>
              <w:t xml:space="preserve">in a way that </w:t>
            </w:r>
            <w:r w:rsidRPr="00EF3913">
              <w:rPr>
                <w:color w:val="1F3864" w:themeColor="accent1" w:themeShade="80"/>
              </w:rPr>
              <w:t>shows more awareness of learners’ needs and how to meet these.</w:t>
            </w:r>
          </w:p>
          <w:p w14:paraId="59ECB8CE" w14:textId="77777777" w:rsidR="00EC7F35" w:rsidRPr="00EF3913" w:rsidRDefault="00EC7F35" w:rsidP="00EC7F35">
            <w:pPr>
              <w:pStyle w:val="ListParagraph"/>
              <w:numPr>
                <w:ilvl w:val="0"/>
                <w:numId w:val="37"/>
              </w:numPr>
              <w:spacing w:after="60"/>
              <w:ind w:left="167" w:hanging="167"/>
              <w:rPr>
                <w:color w:val="1F3864" w:themeColor="accent1" w:themeShade="80"/>
              </w:rPr>
            </w:pPr>
            <w:r>
              <w:rPr>
                <w:color w:val="1F3864" w:themeColor="accent1" w:themeShade="80"/>
              </w:rPr>
              <w:t>is being more analytical and critical in their reflections</w:t>
            </w:r>
            <w:r w:rsidRPr="00EF3913">
              <w:rPr>
                <w:color w:val="1F3864" w:themeColor="accent1" w:themeShade="80"/>
              </w:rPr>
              <w:t xml:space="preserve"> and their contributions are increasingly voluntary.</w:t>
            </w:r>
          </w:p>
          <w:p w14:paraId="697AA1AE" w14:textId="77777777" w:rsidR="00EC7F35" w:rsidRPr="00EF3913" w:rsidRDefault="00EC7F35" w:rsidP="00EC7F35">
            <w:pPr>
              <w:pStyle w:val="ListParagraph"/>
              <w:numPr>
                <w:ilvl w:val="0"/>
                <w:numId w:val="37"/>
              </w:numPr>
              <w:spacing w:after="60"/>
              <w:ind w:left="167" w:hanging="167"/>
              <w:rPr>
                <w:color w:val="1F3864" w:themeColor="accent1" w:themeShade="80"/>
              </w:rPr>
            </w:pPr>
            <w:r w:rsidRPr="00EF3913">
              <w:rPr>
                <w:color w:val="1F3864" w:themeColor="accent1" w:themeShade="80"/>
              </w:rPr>
              <w:t>can take on more responsibility for their own action planning.</w:t>
            </w:r>
          </w:p>
          <w:p w14:paraId="2099912A" w14:textId="77777777" w:rsidR="00EC7F35" w:rsidRPr="00EF3913" w:rsidRDefault="00EC7F35" w:rsidP="00EC7F35">
            <w:pPr>
              <w:pStyle w:val="ListParagraph"/>
              <w:numPr>
                <w:ilvl w:val="0"/>
                <w:numId w:val="37"/>
              </w:numPr>
              <w:spacing w:after="60"/>
              <w:ind w:left="167" w:hanging="167"/>
              <w:rPr>
                <w:color w:val="1F3864" w:themeColor="accent1" w:themeShade="80"/>
              </w:rPr>
            </w:pPr>
            <w:r w:rsidRPr="00EF3913">
              <w:rPr>
                <w:color w:val="1F3864" w:themeColor="accent1" w:themeShade="80"/>
              </w:rPr>
              <w:t>can plan whole class lessons for all learners and has begun to differentiate effectively.</w:t>
            </w:r>
          </w:p>
          <w:p w14:paraId="3E62C2E3" w14:textId="77777777" w:rsidR="00EC7F35" w:rsidRPr="00EF3913" w:rsidRDefault="00EC7F35" w:rsidP="00EC7F35">
            <w:pPr>
              <w:pStyle w:val="ListParagraph"/>
              <w:numPr>
                <w:ilvl w:val="0"/>
                <w:numId w:val="37"/>
              </w:numPr>
              <w:spacing w:line="257" w:lineRule="auto"/>
              <w:ind w:left="167" w:hanging="167"/>
            </w:pPr>
            <w:r w:rsidRPr="004C64A3">
              <w:rPr>
                <w:color w:val="002060"/>
              </w:rPr>
              <w:t>may define problems of own practice as problems of their</w:t>
            </w:r>
            <w:r w:rsidRPr="004C64A3">
              <w:rPr>
                <w:color w:val="002060"/>
                <w:u w:val="single"/>
              </w:rPr>
              <w:t xml:space="preserve"> </w:t>
            </w:r>
            <w:r w:rsidRPr="004C64A3">
              <w:rPr>
                <w:color w:val="002060"/>
              </w:rPr>
              <w:t>performance.</w:t>
            </w:r>
          </w:p>
        </w:tc>
        <w:tc>
          <w:tcPr>
            <w:tcW w:w="1253" w:type="pct"/>
            <w:shd w:val="clear" w:color="auto" w:fill="EDF0F3"/>
          </w:tcPr>
          <w:p w14:paraId="6DDB5501" w14:textId="77777777" w:rsidR="00EC7F35" w:rsidRPr="00EF3913" w:rsidRDefault="00EC7F35" w:rsidP="00EC7F35">
            <w:pPr>
              <w:pStyle w:val="ListParagraph"/>
              <w:numPr>
                <w:ilvl w:val="0"/>
                <w:numId w:val="35"/>
              </w:numPr>
              <w:spacing w:after="80"/>
              <w:ind w:left="167" w:hanging="167"/>
              <w:rPr>
                <w:color w:val="1F3864" w:themeColor="accent1" w:themeShade="80"/>
              </w:rPr>
            </w:pPr>
            <w:r w:rsidRPr="00EF3913">
              <w:rPr>
                <w:color w:val="1F3864" w:themeColor="accent1" w:themeShade="80"/>
              </w:rPr>
              <w:t>can organise their day independently.</w:t>
            </w:r>
          </w:p>
          <w:p w14:paraId="1258FFB4" w14:textId="77777777" w:rsidR="00EC7F35" w:rsidRPr="00EF3913" w:rsidRDefault="00EC7F35" w:rsidP="00EC7F35">
            <w:pPr>
              <w:pStyle w:val="ListParagraph"/>
              <w:numPr>
                <w:ilvl w:val="0"/>
                <w:numId w:val="35"/>
              </w:numPr>
              <w:spacing w:after="80"/>
              <w:ind w:left="167" w:hanging="167"/>
              <w:rPr>
                <w:color w:val="1F3864" w:themeColor="accent1" w:themeShade="80"/>
              </w:rPr>
            </w:pPr>
            <w:r w:rsidRPr="00EF3913">
              <w:rPr>
                <w:rFonts w:eastAsia="Calibri"/>
                <w:color w:val="1F3864" w:themeColor="accent1" w:themeShade="80"/>
              </w:rPr>
              <w:t xml:space="preserve">is fully integrated in many aspects of school life. </w:t>
            </w:r>
          </w:p>
          <w:p w14:paraId="7B564513" w14:textId="77777777" w:rsidR="00EC7F35" w:rsidRPr="00EF3913" w:rsidRDefault="00EC7F35" w:rsidP="00EC7F35">
            <w:pPr>
              <w:pStyle w:val="ListParagraph"/>
              <w:numPr>
                <w:ilvl w:val="0"/>
                <w:numId w:val="35"/>
              </w:numPr>
              <w:spacing w:after="80"/>
              <w:ind w:left="167" w:hanging="167"/>
              <w:rPr>
                <w:color w:val="1F3864" w:themeColor="accent1" w:themeShade="80"/>
              </w:rPr>
            </w:pPr>
            <w:r w:rsidRPr="00EF3913">
              <w:rPr>
                <w:rFonts w:eastAsia="Calibri"/>
                <w:color w:val="1F3864" w:themeColor="accent1" w:themeShade="80"/>
              </w:rPr>
              <w:t>is developing a strong identity as a teacher and is able to evaluate beliefs and values.</w:t>
            </w:r>
          </w:p>
          <w:p w14:paraId="37A4DBF2" w14:textId="77777777" w:rsidR="00EC7F35" w:rsidRPr="00EF3913" w:rsidRDefault="00EC7F35" w:rsidP="00EC7F35">
            <w:pPr>
              <w:pStyle w:val="ListParagraph"/>
              <w:numPr>
                <w:ilvl w:val="0"/>
                <w:numId w:val="35"/>
              </w:numPr>
              <w:spacing w:after="80"/>
              <w:ind w:left="167" w:hanging="167"/>
              <w:rPr>
                <w:color w:val="1F3864" w:themeColor="accent1" w:themeShade="80"/>
              </w:rPr>
            </w:pPr>
            <w:r w:rsidRPr="00EF3913">
              <w:rPr>
                <w:rFonts w:eastAsia="Calibri"/>
                <w:color w:val="1F3864" w:themeColor="accent1" w:themeShade="80"/>
              </w:rPr>
              <w:t>is placing learners’ needs at the forefront of their teaching.</w:t>
            </w:r>
          </w:p>
          <w:p w14:paraId="4A969813" w14:textId="77777777" w:rsidR="00EC7F35" w:rsidRPr="00EF3913" w:rsidRDefault="00EC7F35" w:rsidP="00EC7F35">
            <w:pPr>
              <w:pStyle w:val="ListParagraph"/>
              <w:numPr>
                <w:ilvl w:val="0"/>
                <w:numId w:val="36"/>
              </w:numPr>
              <w:spacing w:after="80"/>
              <w:ind w:left="167" w:hanging="167"/>
              <w:rPr>
                <w:color w:val="1F3864" w:themeColor="accent1" w:themeShade="80"/>
              </w:rPr>
            </w:pPr>
            <w:r w:rsidRPr="00EF3913">
              <w:rPr>
                <w:rFonts w:eastAsia="Calibri"/>
                <w:color w:val="1F3864" w:themeColor="accent1" w:themeShade="80"/>
              </w:rPr>
              <w:t>reflects on their practice and can naturally create an action plan through effective reflection.</w:t>
            </w:r>
          </w:p>
          <w:p w14:paraId="0E54DD7B" w14:textId="77777777" w:rsidR="00EC7F35" w:rsidRPr="00EF3913" w:rsidRDefault="00EC7F35" w:rsidP="00EC7F35">
            <w:pPr>
              <w:pStyle w:val="ListParagraph"/>
              <w:numPr>
                <w:ilvl w:val="0"/>
                <w:numId w:val="36"/>
              </w:numPr>
              <w:spacing w:after="80"/>
              <w:ind w:left="167" w:hanging="167"/>
              <w:rPr>
                <w:color w:val="1F3864" w:themeColor="accent1" w:themeShade="80"/>
              </w:rPr>
            </w:pPr>
            <w:r w:rsidRPr="00EF3913">
              <w:rPr>
                <w:rFonts w:eastAsia="Calibri"/>
                <w:color w:val="1F3864" w:themeColor="accent1" w:themeShade="80"/>
              </w:rPr>
              <w:t xml:space="preserve">is </w:t>
            </w:r>
            <w:r w:rsidRPr="00EF3913">
              <w:rPr>
                <w:color w:val="1F3864" w:themeColor="accent1" w:themeShade="80"/>
              </w:rPr>
              <w:t>in control of all or most aspects of the classroom and can direct other members of staff.</w:t>
            </w:r>
          </w:p>
          <w:p w14:paraId="68C18395" w14:textId="77777777" w:rsidR="00EC7F35" w:rsidRPr="004C64A3" w:rsidRDefault="00EC7F35" w:rsidP="00EC7F35">
            <w:pPr>
              <w:pStyle w:val="ListParagraph"/>
              <w:numPr>
                <w:ilvl w:val="0"/>
                <w:numId w:val="36"/>
              </w:numPr>
              <w:spacing w:after="80"/>
              <w:ind w:left="167" w:hanging="167"/>
              <w:rPr>
                <w:color w:val="1F3864" w:themeColor="accent1" w:themeShade="80"/>
              </w:rPr>
            </w:pPr>
            <w:r w:rsidRPr="004C64A3">
              <w:rPr>
                <w:color w:val="1F3864" w:themeColor="accent1" w:themeShade="80"/>
              </w:rPr>
              <w:t>is starting to realise that problems of own practice are problems of their performance and understanding.</w:t>
            </w:r>
          </w:p>
          <w:p w14:paraId="62E1EB68" w14:textId="77777777" w:rsidR="00EC7F35" w:rsidRPr="00EF3913" w:rsidRDefault="00EC7F35" w:rsidP="00EC7F35">
            <w:pPr>
              <w:pStyle w:val="ListParagraph"/>
              <w:numPr>
                <w:ilvl w:val="0"/>
                <w:numId w:val="36"/>
              </w:numPr>
              <w:spacing w:after="80"/>
              <w:ind w:left="167" w:hanging="167"/>
              <w:rPr>
                <w:color w:val="1F3864" w:themeColor="accent1" w:themeShade="80"/>
              </w:rPr>
            </w:pPr>
            <w:r w:rsidRPr="004C64A3">
              <w:rPr>
                <w:color w:val="1F3864" w:themeColor="accent1" w:themeShade="80"/>
              </w:rPr>
              <w:t>is using secondary emotions as a stimulus to learn.</w:t>
            </w:r>
          </w:p>
        </w:tc>
      </w:tr>
      <w:tr w:rsidR="00EC7F35" w:rsidRPr="00245199" w14:paraId="7EDCE29D" w14:textId="77777777">
        <w:trPr>
          <w:cantSplit/>
          <w:trHeight w:val="1174"/>
        </w:trPr>
        <w:tc>
          <w:tcPr>
            <w:tcW w:w="181" w:type="pct"/>
            <w:shd w:val="clear" w:color="auto" w:fill="EDF0F3"/>
            <w:textDirection w:val="btLr"/>
            <w:vAlign w:val="center"/>
          </w:tcPr>
          <w:p w14:paraId="6FA57D80" w14:textId="77777777" w:rsidR="00EC7F35" w:rsidRPr="00870DC7" w:rsidRDefault="00EC7F35">
            <w:pPr>
              <w:spacing w:after="80"/>
              <w:ind w:left="113" w:right="113"/>
              <w:jc w:val="center"/>
              <w:rPr>
                <w:rFonts w:ascii="Calibri" w:eastAsia="Calibri" w:hAnsi="Calibri" w:cs="Calibri"/>
                <w:b/>
                <w:bCs/>
                <w:color w:val="1F3864" w:themeColor="accent1" w:themeShade="80"/>
                <w:sz w:val="21"/>
                <w:szCs w:val="21"/>
              </w:rPr>
            </w:pPr>
            <w:r w:rsidRPr="00870DC7">
              <w:rPr>
                <w:rFonts w:ascii="Calibri" w:eastAsia="Calibri" w:hAnsi="Calibri" w:cs="Calibri"/>
                <w:b/>
                <w:bCs/>
                <w:color w:val="1F3864" w:themeColor="accent1" w:themeShade="80"/>
                <w:sz w:val="21"/>
                <w:szCs w:val="21"/>
              </w:rPr>
              <w:t>Possible Mentor Strategies</w:t>
            </w:r>
          </w:p>
        </w:tc>
        <w:tc>
          <w:tcPr>
            <w:tcW w:w="2030" w:type="pct"/>
            <w:shd w:val="clear" w:color="auto" w:fill="EDF0F3"/>
          </w:tcPr>
          <w:p w14:paraId="3ACC8C77" w14:textId="77777777" w:rsidR="00EC7F35" w:rsidRPr="00EF3913" w:rsidRDefault="00EC7F35" w:rsidP="00EC7F35">
            <w:pPr>
              <w:pStyle w:val="ListParagraph"/>
              <w:numPr>
                <w:ilvl w:val="0"/>
                <w:numId w:val="38"/>
              </w:numPr>
              <w:spacing w:after="80"/>
              <w:ind w:left="167" w:hanging="167"/>
              <w:rPr>
                <w:color w:val="1F3864" w:themeColor="accent1" w:themeShade="80"/>
              </w:rPr>
            </w:pPr>
            <w:r w:rsidRPr="00EF3913">
              <w:rPr>
                <w:color w:val="1F3864" w:themeColor="accent1" w:themeShade="80"/>
              </w:rPr>
              <w:t>support and encourage the AT to build professional relationships with pupils and staff.</w:t>
            </w:r>
          </w:p>
          <w:p w14:paraId="54357989" w14:textId="77777777" w:rsidR="00EC7F35" w:rsidRPr="00EF3913" w:rsidRDefault="00EC7F35" w:rsidP="00EC7F35">
            <w:pPr>
              <w:pStyle w:val="ListParagraph"/>
              <w:numPr>
                <w:ilvl w:val="0"/>
                <w:numId w:val="38"/>
              </w:numPr>
              <w:spacing w:after="80"/>
              <w:ind w:left="167" w:hanging="167"/>
              <w:rPr>
                <w:color w:val="1F3864" w:themeColor="accent1" w:themeShade="80"/>
              </w:rPr>
            </w:pPr>
            <w:r w:rsidRPr="00EF3913">
              <w:rPr>
                <w:color w:val="1F3864" w:themeColor="accent1" w:themeShade="80"/>
              </w:rPr>
              <w:t xml:space="preserve">share relevant information about the class - ALN/MAT/behaviour management policies etc. </w:t>
            </w:r>
          </w:p>
          <w:p w14:paraId="2284617A" w14:textId="77777777" w:rsidR="00EC7F35" w:rsidRPr="00EF3913" w:rsidRDefault="00EC7F35" w:rsidP="00EC7F35">
            <w:pPr>
              <w:pStyle w:val="ListParagraph"/>
              <w:numPr>
                <w:ilvl w:val="0"/>
                <w:numId w:val="38"/>
              </w:numPr>
              <w:spacing w:after="80"/>
              <w:ind w:left="167" w:hanging="167"/>
              <w:rPr>
                <w:color w:val="1F3864" w:themeColor="accent1" w:themeShade="80"/>
              </w:rPr>
            </w:pPr>
            <w:r w:rsidRPr="00EF3913">
              <w:rPr>
                <w:color w:val="1F3864" w:themeColor="accent1" w:themeShade="80"/>
              </w:rPr>
              <w:t>model teaching and explain to the AT what has been taught, how it was taught and why. Discuss individual incidents during the lesson.</w:t>
            </w:r>
          </w:p>
          <w:p w14:paraId="4B9C3D97" w14:textId="77777777" w:rsidR="00EC7F35" w:rsidRPr="00EF3913" w:rsidRDefault="00EC7F35" w:rsidP="00EC7F35">
            <w:pPr>
              <w:pStyle w:val="ListParagraph"/>
              <w:numPr>
                <w:ilvl w:val="0"/>
                <w:numId w:val="38"/>
              </w:numPr>
              <w:spacing w:after="80"/>
              <w:ind w:left="167" w:hanging="167"/>
              <w:rPr>
                <w:color w:val="1F3864" w:themeColor="accent1" w:themeShade="80"/>
              </w:rPr>
            </w:pPr>
            <w:r w:rsidRPr="00EF3913">
              <w:rPr>
                <w:rFonts w:eastAsia="Calibri"/>
                <w:color w:val="1F3864" w:themeColor="accent1" w:themeShade="80"/>
              </w:rPr>
              <w:t>provide examples and, or models of lesson plans.</w:t>
            </w:r>
          </w:p>
          <w:p w14:paraId="43F3B381" w14:textId="77777777" w:rsidR="00EC7F35" w:rsidRPr="00EF3913" w:rsidRDefault="00EC7F35" w:rsidP="00EC7F35">
            <w:pPr>
              <w:pStyle w:val="ListParagraph"/>
              <w:numPr>
                <w:ilvl w:val="0"/>
                <w:numId w:val="38"/>
              </w:numPr>
              <w:spacing w:after="80"/>
              <w:ind w:left="167" w:hanging="167"/>
              <w:rPr>
                <w:color w:val="1F3864" w:themeColor="accent1" w:themeShade="80"/>
              </w:rPr>
            </w:pPr>
            <w:r w:rsidRPr="00EF3913">
              <w:rPr>
                <w:color w:val="1F3864" w:themeColor="accent1" w:themeShade="80"/>
              </w:rPr>
              <w:t xml:space="preserve">include the AT in planning sessions - encourage the AT to share ideas. </w:t>
            </w:r>
          </w:p>
          <w:p w14:paraId="773A3A0C" w14:textId="77777777" w:rsidR="00EC7F35" w:rsidRPr="00EF3913" w:rsidRDefault="00EC7F35" w:rsidP="00EC7F35">
            <w:pPr>
              <w:pStyle w:val="ListParagraph"/>
              <w:numPr>
                <w:ilvl w:val="0"/>
                <w:numId w:val="38"/>
              </w:numPr>
              <w:spacing w:after="80"/>
              <w:ind w:left="167" w:hanging="167"/>
              <w:rPr>
                <w:color w:val="1F3864" w:themeColor="accent1" w:themeShade="80"/>
              </w:rPr>
            </w:pPr>
            <w:r w:rsidRPr="00EF3913">
              <w:rPr>
                <w:color w:val="1F3864" w:themeColor="accent1" w:themeShade="80"/>
              </w:rPr>
              <w:t>share a plan with the AT and deliver the lesson – ask the AT to use the plan to observe the lesson.</w:t>
            </w:r>
          </w:p>
          <w:p w14:paraId="0FD1C491" w14:textId="77777777" w:rsidR="00EC7F35" w:rsidRPr="00EF3913" w:rsidRDefault="00EC7F35" w:rsidP="00EC7F35">
            <w:pPr>
              <w:pStyle w:val="ListParagraph"/>
              <w:numPr>
                <w:ilvl w:val="0"/>
                <w:numId w:val="38"/>
              </w:numPr>
              <w:spacing w:after="80"/>
              <w:ind w:left="167" w:hanging="167"/>
              <w:rPr>
                <w:color w:val="1F3864" w:themeColor="accent1" w:themeShade="80"/>
              </w:rPr>
            </w:pPr>
            <w:r w:rsidRPr="00EF3913">
              <w:rPr>
                <w:color w:val="1F3864" w:themeColor="accent1" w:themeShade="80"/>
              </w:rPr>
              <w:t xml:space="preserve">share own reflection and evaluations out loud, discussing individual incidents during the lesson and what the next steps/lesson would be. </w:t>
            </w:r>
          </w:p>
          <w:p w14:paraId="7D6E98DB" w14:textId="77777777" w:rsidR="00EC7F35" w:rsidRPr="00EF3913" w:rsidRDefault="00EC7F35" w:rsidP="00EC7F35">
            <w:pPr>
              <w:pStyle w:val="ListParagraph"/>
              <w:numPr>
                <w:ilvl w:val="0"/>
                <w:numId w:val="38"/>
              </w:numPr>
              <w:spacing w:after="80"/>
              <w:ind w:left="167" w:hanging="167"/>
              <w:rPr>
                <w:color w:val="1F3864" w:themeColor="accent1" w:themeShade="80"/>
              </w:rPr>
            </w:pPr>
            <w:r w:rsidRPr="00EF3913">
              <w:rPr>
                <w:color w:val="1F3864" w:themeColor="accent1" w:themeShade="80"/>
              </w:rPr>
              <w:t xml:space="preserve">support the AT to link theory with practice. For example, Vygotsky and Scaffolding. </w:t>
            </w:r>
          </w:p>
          <w:p w14:paraId="16EB13E1" w14:textId="77777777" w:rsidR="00EC7F35" w:rsidRPr="00EF3913" w:rsidRDefault="00EC7F35" w:rsidP="00EC7F35">
            <w:pPr>
              <w:pStyle w:val="ListParagraph"/>
              <w:numPr>
                <w:ilvl w:val="0"/>
                <w:numId w:val="38"/>
              </w:numPr>
              <w:spacing w:after="80"/>
              <w:ind w:left="167" w:hanging="167"/>
              <w:rPr>
                <w:color w:val="1F3864" w:themeColor="accent1" w:themeShade="80"/>
              </w:rPr>
            </w:pPr>
            <w:r w:rsidRPr="00EF3913">
              <w:rPr>
                <w:color w:val="1F3864" w:themeColor="accent1" w:themeShade="80"/>
              </w:rPr>
              <w:t xml:space="preserve">co-plan, team-teach and guide the AT in their contributions. Review lessons together. </w:t>
            </w:r>
          </w:p>
          <w:p w14:paraId="53665E34" w14:textId="77777777" w:rsidR="00EC7F35" w:rsidRPr="00245199" w:rsidRDefault="00EC7F35" w:rsidP="00EC7F35">
            <w:pPr>
              <w:pStyle w:val="ListParagraph"/>
              <w:numPr>
                <w:ilvl w:val="0"/>
                <w:numId w:val="38"/>
              </w:numPr>
              <w:spacing w:after="80"/>
              <w:ind w:left="167" w:hanging="167"/>
              <w:rPr>
                <w:color w:val="1F3864" w:themeColor="accent1" w:themeShade="80"/>
              </w:rPr>
            </w:pPr>
            <w:r w:rsidRPr="00EF3913">
              <w:rPr>
                <w:color w:val="1F3864" w:themeColor="accent1" w:themeShade="80"/>
              </w:rPr>
              <w:t xml:space="preserve">begin discussing standards from the PSTL and </w:t>
            </w:r>
            <w:r w:rsidRPr="00EF3913">
              <w:rPr>
                <w:b/>
                <w:bCs/>
                <w:color w:val="1F3864" w:themeColor="accent1" w:themeShade="80"/>
              </w:rPr>
              <w:t>link some of the feedback to the elements</w:t>
            </w:r>
            <w:r w:rsidRPr="00EF3913">
              <w:rPr>
                <w:color w:val="1F3864" w:themeColor="accent1" w:themeShade="80"/>
              </w:rPr>
              <w:t>.</w:t>
            </w:r>
          </w:p>
        </w:tc>
        <w:tc>
          <w:tcPr>
            <w:tcW w:w="1536" w:type="pct"/>
            <w:shd w:val="clear" w:color="auto" w:fill="EDF0F3"/>
          </w:tcPr>
          <w:p w14:paraId="1938C4F6" w14:textId="77777777" w:rsidR="00EC7F35" w:rsidRPr="00EF3913" w:rsidRDefault="00EC7F35" w:rsidP="00EC7F35">
            <w:pPr>
              <w:pStyle w:val="ListParagraph"/>
              <w:numPr>
                <w:ilvl w:val="0"/>
                <w:numId w:val="37"/>
              </w:numPr>
              <w:spacing w:after="60"/>
              <w:ind w:left="167" w:hanging="167"/>
              <w:rPr>
                <w:color w:val="1F3864" w:themeColor="accent1" w:themeShade="80"/>
              </w:rPr>
            </w:pPr>
            <w:r w:rsidRPr="00EF3913">
              <w:rPr>
                <w:color w:val="1F3864" w:themeColor="accent1" w:themeShade="80"/>
              </w:rPr>
              <w:t>discuss progress against targets and objectives with the AT either following an observed lesson or in relation to progress since the last meeting and review (Mentor Handbook p13)</w:t>
            </w:r>
          </w:p>
          <w:p w14:paraId="31E8E391" w14:textId="77777777" w:rsidR="00EC7F35" w:rsidRPr="00EF3913" w:rsidRDefault="00EC7F35" w:rsidP="00EC7F35">
            <w:pPr>
              <w:pStyle w:val="ListParagraph"/>
              <w:numPr>
                <w:ilvl w:val="0"/>
                <w:numId w:val="37"/>
              </w:numPr>
              <w:spacing w:after="60"/>
              <w:ind w:left="167" w:hanging="167"/>
              <w:rPr>
                <w:color w:val="1F3864" w:themeColor="accent1" w:themeShade="80"/>
              </w:rPr>
            </w:pPr>
            <w:r w:rsidRPr="00EF3913">
              <w:rPr>
                <w:color w:val="1F3864" w:themeColor="accent1" w:themeShade="80"/>
              </w:rPr>
              <w:t>complete a guided observation (Mentor Handbook p14)</w:t>
            </w:r>
          </w:p>
          <w:p w14:paraId="4E6EEF1E" w14:textId="77777777" w:rsidR="00EC7F35" w:rsidRPr="00EF3913" w:rsidRDefault="00EC7F35" w:rsidP="00EC7F35">
            <w:pPr>
              <w:pStyle w:val="ListParagraph"/>
              <w:numPr>
                <w:ilvl w:val="0"/>
                <w:numId w:val="37"/>
              </w:numPr>
              <w:spacing w:after="60"/>
              <w:ind w:left="167" w:hanging="167"/>
              <w:rPr>
                <w:color w:val="1F3864" w:themeColor="accent1" w:themeShade="80"/>
              </w:rPr>
            </w:pPr>
            <w:r w:rsidRPr="00EF3913">
              <w:rPr>
                <w:rFonts w:eastAsia="Calibri"/>
                <w:color w:val="1F3864" w:themeColor="accent1" w:themeShade="80"/>
              </w:rPr>
              <w:t>adopt both a ‘directive’ and ‘non-directive’ mentoring approach.</w:t>
            </w:r>
          </w:p>
          <w:p w14:paraId="10D829A5" w14:textId="77777777" w:rsidR="00EC7F35" w:rsidRPr="00EF3913" w:rsidRDefault="00EC7F35" w:rsidP="00EC7F35">
            <w:pPr>
              <w:pStyle w:val="ListParagraph"/>
              <w:numPr>
                <w:ilvl w:val="0"/>
                <w:numId w:val="37"/>
              </w:numPr>
              <w:spacing w:after="60"/>
              <w:ind w:left="167" w:hanging="167"/>
              <w:rPr>
                <w:color w:val="1F3864" w:themeColor="accent1" w:themeShade="80"/>
              </w:rPr>
            </w:pPr>
            <w:r w:rsidRPr="00EF3913">
              <w:rPr>
                <w:rFonts w:eastAsia="Calibri"/>
                <w:color w:val="1F3864" w:themeColor="accent1" w:themeShade="80"/>
              </w:rPr>
              <w:t xml:space="preserve">continually support the AT in developing confidence and support with planning. </w:t>
            </w:r>
          </w:p>
          <w:p w14:paraId="4FC246F4" w14:textId="77777777" w:rsidR="00EC7F35" w:rsidRPr="00EF3913" w:rsidRDefault="00EC7F35" w:rsidP="00EC7F35">
            <w:pPr>
              <w:pStyle w:val="ListParagraph"/>
              <w:numPr>
                <w:ilvl w:val="0"/>
                <w:numId w:val="37"/>
              </w:numPr>
              <w:spacing w:after="60"/>
              <w:ind w:left="167" w:hanging="167"/>
              <w:rPr>
                <w:color w:val="1F3864" w:themeColor="accent1" w:themeShade="80"/>
              </w:rPr>
            </w:pPr>
            <w:r w:rsidRPr="00EF3913">
              <w:rPr>
                <w:rFonts w:eastAsia="Calibri"/>
                <w:color w:val="1F3864" w:themeColor="accent1" w:themeShade="80"/>
              </w:rPr>
              <w:t xml:space="preserve">scrutinise lesson plans and provide feedback. </w:t>
            </w:r>
          </w:p>
          <w:p w14:paraId="6B28D854" w14:textId="77777777" w:rsidR="00EC7F35" w:rsidRPr="00EF3913" w:rsidRDefault="00EC7F35" w:rsidP="00EC7F35">
            <w:pPr>
              <w:pStyle w:val="ListParagraph"/>
              <w:numPr>
                <w:ilvl w:val="0"/>
                <w:numId w:val="37"/>
              </w:numPr>
              <w:spacing w:after="60"/>
              <w:ind w:left="167" w:hanging="167"/>
              <w:rPr>
                <w:color w:val="1F3864" w:themeColor="accent1" w:themeShade="80"/>
              </w:rPr>
            </w:pPr>
            <w:r w:rsidRPr="00EF3913">
              <w:rPr>
                <w:rFonts w:eastAsia="Calibri"/>
                <w:color w:val="1F3864" w:themeColor="accent1" w:themeShade="80"/>
              </w:rPr>
              <w:t>introduce the AT to links with other AoLEs and the wider curriculum.</w:t>
            </w:r>
          </w:p>
          <w:p w14:paraId="18FFF89E" w14:textId="77777777" w:rsidR="00EC7F35" w:rsidRPr="00EF3913" w:rsidRDefault="00EC7F35" w:rsidP="00EC7F35">
            <w:pPr>
              <w:pStyle w:val="ListParagraph"/>
              <w:numPr>
                <w:ilvl w:val="0"/>
                <w:numId w:val="37"/>
              </w:numPr>
              <w:spacing w:after="60"/>
              <w:ind w:left="167" w:hanging="167"/>
              <w:rPr>
                <w:color w:val="1F3864" w:themeColor="accent1" w:themeShade="80"/>
              </w:rPr>
            </w:pPr>
            <w:r w:rsidRPr="00EF3913">
              <w:rPr>
                <w:rFonts w:eastAsia="Calibri"/>
                <w:color w:val="1F3864" w:themeColor="accent1" w:themeShade="80"/>
              </w:rPr>
              <w:t>challenge the AT through questions and support with greater critical dialogue, reflection and evaluation.</w:t>
            </w:r>
          </w:p>
          <w:p w14:paraId="0324E92A" w14:textId="77777777" w:rsidR="00EC7F35" w:rsidRPr="000951C7" w:rsidRDefault="00EC7F35" w:rsidP="00EC7F35">
            <w:pPr>
              <w:pStyle w:val="ListParagraph"/>
              <w:numPr>
                <w:ilvl w:val="0"/>
                <w:numId w:val="37"/>
              </w:numPr>
              <w:spacing w:after="60"/>
              <w:ind w:left="167" w:hanging="167"/>
              <w:rPr>
                <w:color w:val="1F3864" w:themeColor="accent1" w:themeShade="80"/>
                <w:sz w:val="21"/>
                <w:szCs w:val="21"/>
              </w:rPr>
            </w:pPr>
            <w:r w:rsidRPr="00EF3913">
              <w:rPr>
                <w:rFonts w:eastAsia="Calibri"/>
                <w:color w:val="1F3864" w:themeColor="accent1" w:themeShade="80"/>
              </w:rPr>
              <w:t>use knowledge of PSTL to complete PAF forms and school experience reports in order to grade the AT.</w:t>
            </w:r>
          </w:p>
          <w:p w14:paraId="2EF180AB" w14:textId="4E34D7C6" w:rsidR="000951C7" w:rsidRPr="000951C7" w:rsidRDefault="000951C7" w:rsidP="000951C7">
            <w:pPr>
              <w:ind w:firstLine="720"/>
            </w:pPr>
          </w:p>
        </w:tc>
        <w:tc>
          <w:tcPr>
            <w:tcW w:w="1253" w:type="pct"/>
            <w:shd w:val="clear" w:color="auto" w:fill="EDF0F3"/>
          </w:tcPr>
          <w:p w14:paraId="01E1ED9A" w14:textId="77777777" w:rsidR="00EC7F35" w:rsidRPr="00EF3913" w:rsidRDefault="00EC7F35" w:rsidP="00EC7F35">
            <w:pPr>
              <w:pStyle w:val="ListParagraph"/>
              <w:numPr>
                <w:ilvl w:val="0"/>
                <w:numId w:val="36"/>
              </w:numPr>
              <w:spacing w:after="80"/>
              <w:ind w:left="167" w:hanging="167"/>
              <w:rPr>
                <w:color w:val="1F3864" w:themeColor="accent1" w:themeShade="80"/>
              </w:rPr>
            </w:pPr>
            <w:r w:rsidRPr="00EF3913">
              <w:rPr>
                <w:rFonts w:eastAsia="Calibri"/>
                <w:color w:val="1F3864" w:themeColor="accent1" w:themeShade="80"/>
              </w:rPr>
              <w:t>adopt a more ‘non-directive’ mentoring approach, using more ‘directive’ approaches when appropriate.</w:t>
            </w:r>
          </w:p>
          <w:p w14:paraId="5364D960" w14:textId="77777777" w:rsidR="00EC7F35" w:rsidRPr="00EF3913" w:rsidRDefault="00EC7F35" w:rsidP="00EC7F35">
            <w:pPr>
              <w:pStyle w:val="ListParagraph"/>
              <w:numPr>
                <w:ilvl w:val="0"/>
                <w:numId w:val="36"/>
              </w:numPr>
              <w:spacing w:after="80"/>
              <w:ind w:left="167" w:hanging="167"/>
              <w:rPr>
                <w:color w:val="1F3864" w:themeColor="accent1" w:themeShade="80"/>
              </w:rPr>
            </w:pPr>
            <w:r w:rsidRPr="00EF3913">
              <w:rPr>
                <w:rFonts w:eastAsia="Calibri"/>
                <w:color w:val="1F3864" w:themeColor="accent1" w:themeShade="80"/>
              </w:rPr>
              <w:t>adopt a more collaborative approach, where the mentor operates as a ‘critical colleague’.</w:t>
            </w:r>
          </w:p>
          <w:p w14:paraId="5EF42D10" w14:textId="77777777" w:rsidR="00EC7F35" w:rsidRPr="00EF3913" w:rsidRDefault="00EC7F35" w:rsidP="00EC7F35">
            <w:pPr>
              <w:pStyle w:val="ListParagraph"/>
              <w:numPr>
                <w:ilvl w:val="0"/>
                <w:numId w:val="36"/>
              </w:numPr>
              <w:spacing w:after="80"/>
              <w:ind w:left="167" w:hanging="167"/>
              <w:rPr>
                <w:color w:val="1F3864" w:themeColor="accent1" w:themeShade="80"/>
              </w:rPr>
            </w:pPr>
            <w:r w:rsidRPr="00EF3913">
              <w:rPr>
                <w:color w:val="1F3864" w:themeColor="accent1" w:themeShade="80"/>
              </w:rPr>
              <w:t>support AT experimenting with different teaching and learning approaches.</w:t>
            </w:r>
          </w:p>
          <w:p w14:paraId="5871B2F3" w14:textId="77777777" w:rsidR="00EC7F35" w:rsidRPr="00EF3913" w:rsidRDefault="00EC7F35" w:rsidP="00EC7F35">
            <w:pPr>
              <w:pStyle w:val="ListParagraph"/>
              <w:numPr>
                <w:ilvl w:val="0"/>
                <w:numId w:val="36"/>
              </w:numPr>
              <w:spacing w:after="80"/>
              <w:ind w:left="167" w:hanging="167"/>
              <w:rPr>
                <w:color w:val="1F3864" w:themeColor="accent1" w:themeShade="80"/>
              </w:rPr>
            </w:pPr>
            <w:r w:rsidRPr="00EF3913">
              <w:rPr>
                <w:rFonts w:eastAsia="Calibri"/>
                <w:color w:val="1F3864" w:themeColor="accent1" w:themeShade="80"/>
              </w:rPr>
              <w:t xml:space="preserve">act as more of a facilitator and promote more independent thought, reflection and teaching from the AT. </w:t>
            </w:r>
          </w:p>
          <w:p w14:paraId="1CEB02F3" w14:textId="77777777" w:rsidR="00EC7F35" w:rsidRPr="00245199" w:rsidRDefault="00EC7F35" w:rsidP="00EC7F35">
            <w:pPr>
              <w:pStyle w:val="ListParagraph"/>
              <w:numPr>
                <w:ilvl w:val="0"/>
                <w:numId w:val="36"/>
              </w:numPr>
              <w:spacing w:after="80"/>
              <w:ind w:left="167" w:hanging="167"/>
              <w:rPr>
                <w:color w:val="1F3864" w:themeColor="accent1" w:themeShade="80"/>
                <w:sz w:val="21"/>
                <w:szCs w:val="21"/>
              </w:rPr>
            </w:pPr>
            <w:r w:rsidRPr="00EF3913">
              <w:rPr>
                <w:rFonts w:eastAsia="Calibri"/>
                <w:color w:val="1F3864" w:themeColor="accent1" w:themeShade="80"/>
              </w:rPr>
              <w:t>provide opportunities for the AT to reach their potential in both the classroom and in their career.</w:t>
            </w:r>
            <w:r w:rsidRPr="00245199">
              <w:rPr>
                <w:rFonts w:eastAsia="Calibri"/>
                <w:color w:val="1F3864" w:themeColor="accent1" w:themeShade="80"/>
                <w:sz w:val="21"/>
                <w:szCs w:val="21"/>
              </w:rPr>
              <w:t xml:space="preserve"> </w:t>
            </w:r>
          </w:p>
        </w:tc>
      </w:tr>
    </w:tbl>
    <w:p w14:paraId="240E1757" w14:textId="77777777" w:rsidR="00EF2236" w:rsidRPr="00063738" w:rsidRDefault="00EF2236" w:rsidP="00EF2236">
      <w:pPr>
        <w:pStyle w:val="Heading1"/>
        <w:rPr>
          <w:rFonts w:eastAsiaTheme="minorHAnsi"/>
          <w:color w:val="auto"/>
          <w:sz w:val="22"/>
          <w:szCs w:val="22"/>
        </w:rPr>
      </w:pPr>
      <w:r w:rsidRPr="003B3EF6">
        <w:t>Progression towards the standards</w:t>
      </w:r>
    </w:p>
    <w:tbl>
      <w:tblPr>
        <w:tblStyle w:val="TableGrid"/>
        <w:tblW w:w="5000" w:type="pct"/>
        <w:tblLook w:val="04A0" w:firstRow="1" w:lastRow="0" w:firstColumn="1" w:lastColumn="0" w:noHBand="0" w:noVBand="1"/>
      </w:tblPr>
      <w:tblGrid>
        <w:gridCol w:w="5233"/>
        <w:gridCol w:w="5232"/>
        <w:gridCol w:w="5229"/>
      </w:tblGrid>
      <w:tr w:rsidR="00EF2236" w:rsidRPr="001A608A" w14:paraId="58293C74" w14:textId="77777777" w:rsidTr="00D65A36">
        <w:trPr>
          <w:cantSplit/>
          <w:trHeight w:val="765"/>
          <w:tblHeader/>
        </w:trPr>
        <w:tc>
          <w:tcPr>
            <w:tcW w:w="1667" w:type="pct"/>
            <w:tcBorders>
              <w:bottom w:val="single" w:sz="4" w:space="0" w:color="auto"/>
            </w:tcBorders>
            <w:shd w:val="clear" w:color="auto" w:fill="E7E6E6" w:themeFill="background2"/>
            <w:vAlign w:val="center"/>
          </w:tcPr>
          <w:p w14:paraId="4BA22412" w14:textId="77777777" w:rsidR="00EF2236" w:rsidRPr="00BE60D7" w:rsidRDefault="00EF2236" w:rsidP="00BE60D7">
            <w:pPr>
              <w:jc w:val="center"/>
              <w:rPr>
                <w:b/>
                <w:bCs/>
                <w:color w:val="1F3864" w:themeColor="accent1" w:themeShade="80"/>
                <w:sz w:val="24"/>
                <w:szCs w:val="24"/>
              </w:rPr>
            </w:pPr>
            <w:r w:rsidRPr="00BE60D7">
              <w:rPr>
                <w:b/>
                <w:bCs/>
                <w:color w:val="1F3864" w:themeColor="accent1" w:themeShade="80"/>
                <w:sz w:val="24"/>
                <w:szCs w:val="24"/>
              </w:rPr>
              <w:t>BEGINNING TEACHING</w:t>
            </w:r>
          </w:p>
        </w:tc>
        <w:tc>
          <w:tcPr>
            <w:tcW w:w="1667" w:type="pct"/>
            <w:tcBorders>
              <w:bottom w:val="single" w:sz="4" w:space="0" w:color="auto"/>
            </w:tcBorders>
            <w:shd w:val="clear" w:color="auto" w:fill="E7E6E6" w:themeFill="background2"/>
            <w:vAlign w:val="center"/>
          </w:tcPr>
          <w:p w14:paraId="264E9A9C" w14:textId="77777777" w:rsidR="00EF2236" w:rsidRPr="00BE60D7" w:rsidRDefault="00EF2236" w:rsidP="00BE60D7">
            <w:pPr>
              <w:jc w:val="center"/>
              <w:rPr>
                <w:b/>
                <w:bCs/>
                <w:color w:val="1F3864" w:themeColor="accent1" w:themeShade="80"/>
                <w:sz w:val="24"/>
                <w:szCs w:val="24"/>
              </w:rPr>
            </w:pPr>
            <w:r w:rsidRPr="00BE60D7">
              <w:rPr>
                <w:b/>
                <w:bCs/>
                <w:color w:val="1F3864" w:themeColor="accent1" w:themeShade="80"/>
                <w:sz w:val="24"/>
                <w:szCs w:val="24"/>
              </w:rPr>
              <w:t>DEVELOPING TEACHER IDENTITY</w:t>
            </w:r>
          </w:p>
        </w:tc>
        <w:tc>
          <w:tcPr>
            <w:tcW w:w="1667" w:type="pct"/>
            <w:tcBorders>
              <w:bottom w:val="single" w:sz="4" w:space="0" w:color="auto"/>
            </w:tcBorders>
            <w:shd w:val="clear" w:color="auto" w:fill="E7E6E6" w:themeFill="background2"/>
            <w:vAlign w:val="center"/>
          </w:tcPr>
          <w:p w14:paraId="308E24DF" w14:textId="77777777" w:rsidR="00EF2236" w:rsidRPr="00BE60D7" w:rsidRDefault="00EF2236" w:rsidP="00BE60D7">
            <w:pPr>
              <w:jc w:val="center"/>
              <w:rPr>
                <w:b/>
                <w:bCs/>
                <w:color w:val="1F3864" w:themeColor="accent1" w:themeShade="80"/>
                <w:sz w:val="24"/>
                <w:szCs w:val="24"/>
              </w:rPr>
            </w:pPr>
            <w:r w:rsidRPr="00BE60D7">
              <w:rPr>
                <w:b/>
                <w:bCs/>
                <w:color w:val="1F3864" w:themeColor="accent1" w:themeShade="80"/>
                <w:sz w:val="24"/>
                <w:szCs w:val="24"/>
              </w:rPr>
              <w:t>BECOMING AUTONOMOUS</w:t>
            </w:r>
          </w:p>
        </w:tc>
      </w:tr>
      <w:tr w:rsidR="00EF2236" w:rsidRPr="001A608A" w14:paraId="64F6B5D3" w14:textId="77777777" w:rsidTr="00D65A36">
        <w:trPr>
          <w:cantSplit/>
          <w:tblHeader/>
        </w:trPr>
        <w:tc>
          <w:tcPr>
            <w:tcW w:w="1667" w:type="pct"/>
            <w:tcBorders>
              <w:right w:val="nil"/>
            </w:tcBorders>
            <w:shd w:val="clear" w:color="auto" w:fill="00698E"/>
          </w:tcPr>
          <w:p w14:paraId="410105E2" w14:textId="4E8366CD" w:rsidR="00EF2236" w:rsidRPr="00195DD5" w:rsidRDefault="00EF2236" w:rsidP="00C109AE">
            <w:pPr>
              <w:tabs>
                <w:tab w:val="left" w:pos="2880"/>
              </w:tabs>
              <w:spacing w:before="40" w:after="40"/>
              <w:rPr>
                <w:rFonts w:eastAsia="Calibri"/>
                <w:color w:val="FFFFFF" w:themeColor="background1"/>
              </w:rPr>
            </w:pPr>
            <w:r w:rsidRPr="00195DD5">
              <w:rPr>
                <w:b/>
                <w:bCs/>
                <w:color w:val="FFFFFF" w:themeColor="background1"/>
              </w:rPr>
              <w:t>Pedagogy: Refining Teaching</w:t>
            </w:r>
            <w:r w:rsidR="00C109AE">
              <w:rPr>
                <w:b/>
                <w:bCs/>
                <w:color w:val="FFFFFF" w:themeColor="background1"/>
              </w:rPr>
              <w:tab/>
            </w:r>
          </w:p>
        </w:tc>
        <w:tc>
          <w:tcPr>
            <w:tcW w:w="1667" w:type="pct"/>
            <w:tcBorders>
              <w:left w:val="nil"/>
              <w:right w:val="nil"/>
            </w:tcBorders>
            <w:shd w:val="clear" w:color="auto" w:fill="00698E"/>
          </w:tcPr>
          <w:p w14:paraId="5F4B7D7A" w14:textId="25547121" w:rsidR="00EF2236" w:rsidRPr="00195DD5" w:rsidRDefault="00B5366E" w:rsidP="00B5366E">
            <w:pPr>
              <w:tabs>
                <w:tab w:val="left" w:pos="2142"/>
              </w:tabs>
              <w:spacing w:before="40" w:after="40"/>
              <w:rPr>
                <w:rFonts w:eastAsia="Calibri"/>
                <w:color w:val="FFFFFF" w:themeColor="background1"/>
              </w:rPr>
            </w:pPr>
            <w:r>
              <w:rPr>
                <w:rFonts w:eastAsia="Calibri"/>
                <w:color w:val="FFFFFF" w:themeColor="background1"/>
              </w:rPr>
              <w:tab/>
            </w:r>
          </w:p>
        </w:tc>
        <w:tc>
          <w:tcPr>
            <w:tcW w:w="1667" w:type="pct"/>
            <w:tcBorders>
              <w:left w:val="nil"/>
            </w:tcBorders>
            <w:shd w:val="clear" w:color="auto" w:fill="00698E"/>
          </w:tcPr>
          <w:p w14:paraId="6E198B02" w14:textId="77777777" w:rsidR="00EF2236" w:rsidRPr="00195DD5" w:rsidRDefault="00EF2236">
            <w:pPr>
              <w:spacing w:before="40" w:after="40"/>
              <w:rPr>
                <w:rFonts w:eastAsia="Calibri"/>
                <w:color w:val="FFFFFF" w:themeColor="background1"/>
              </w:rPr>
            </w:pPr>
          </w:p>
        </w:tc>
      </w:tr>
      <w:tr w:rsidR="00EF2236" w:rsidRPr="001A608A" w14:paraId="7B456025" w14:textId="77777777" w:rsidTr="00CF1F43">
        <w:trPr>
          <w:cantSplit/>
          <w:tblHeader/>
        </w:trPr>
        <w:tc>
          <w:tcPr>
            <w:tcW w:w="1667" w:type="pct"/>
            <w:shd w:val="clear" w:color="auto" w:fill="F3FAFF"/>
          </w:tcPr>
          <w:p w14:paraId="67AA4148" w14:textId="77777777" w:rsidR="00EF2236" w:rsidRPr="001A608A" w:rsidRDefault="00EF2236" w:rsidP="00CF1F43">
            <w:pPr>
              <w:spacing w:before="80" w:after="80"/>
              <w:rPr>
                <w:rFonts w:eastAsia="Calibri"/>
                <w:color w:val="1F3864" w:themeColor="accent1" w:themeShade="80"/>
              </w:rPr>
            </w:pPr>
            <w:r w:rsidRPr="00017997">
              <w:rPr>
                <w:rFonts w:eastAsia="Calibri"/>
                <w:color w:val="1F3864" w:themeColor="accent1" w:themeShade="80"/>
              </w:rPr>
              <w:t>See a</w:t>
            </w:r>
            <w:r>
              <w:rPr>
                <w:rFonts w:eastAsia="Calibri"/>
                <w:color w:val="1F3864" w:themeColor="accent1" w:themeShade="80"/>
              </w:rPr>
              <w:t xml:space="preserve"> lesson or</w:t>
            </w:r>
            <w:r w:rsidRPr="00017997">
              <w:rPr>
                <w:rFonts w:eastAsia="Calibri"/>
                <w:color w:val="1F3864" w:themeColor="accent1" w:themeShade="80"/>
              </w:rPr>
              <w:t xml:space="preserve"> task as something to be completed in isolation</w:t>
            </w:r>
          </w:p>
        </w:tc>
        <w:tc>
          <w:tcPr>
            <w:tcW w:w="1667" w:type="pct"/>
            <w:shd w:val="clear" w:color="auto" w:fill="F3FAFF"/>
          </w:tcPr>
          <w:p w14:paraId="09975B00"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Make connections between lessons and topics and signposts how tasks link together to develop skills</w:t>
            </w:r>
          </w:p>
        </w:tc>
        <w:tc>
          <w:tcPr>
            <w:tcW w:w="1667" w:type="pct"/>
            <w:shd w:val="clear" w:color="auto" w:fill="F3FAFF"/>
          </w:tcPr>
          <w:p w14:paraId="0E8ABB70" w14:textId="77777777" w:rsidR="00EF2236" w:rsidRPr="001A608A" w:rsidRDefault="00EF2236" w:rsidP="00CF1F43">
            <w:pPr>
              <w:spacing w:before="80" w:after="80"/>
              <w:rPr>
                <w:rFonts w:eastAsia="Calibri"/>
                <w:color w:val="1F3864" w:themeColor="accent1" w:themeShade="80"/>
              </w:rPr>
            </w:pPr>
            <w:r w:rsidRPr="00B457CD">
              <w:rPr>
                <w:rFonts w:eastAsia="Calibri"/>
                <w:color w:val="1F3864" w:themeColor="accent1" w:themeShade="80"/>
              </w:rPr>
              <w:t xml:space="preserve">Understand </w:t>
            </w:r>
            <w:r>
              <w:rPr>
                <w:rFonts w:eastAsia="Calibri"/>
                <w:color w:val="1F3864" w:themeColor="accent1" w:themeShade="80"/>
              </w:rPr>
              <w:t>the</w:t>
            </w:r>
            <w:r w:rsidRPr="00B457CD">
              <w:rPr>
                <w:rFonts w:eastAsia="Calibri"/>
                <w:color w:val="1F3864" w:themeColor="accent1" w:themeShade="80"/>
              </w:rPr>
              <w:t xml:space="preserve"> learning aims </w:t>
            </w:r>
            <w:r>
              <w:rPr>
                <w:rFonts w:eastAsia="Calibri"/>
                <w:color w:val="1F3864" w:themeColor="accent1" w:themeShade="80"/>
              </w:rPr>
              <w:t xml:space="preserve">and content </w:t>
            </w:r>
            <w:r w:rsidRPr="00B457CD">
              <w:rPr>
                <w:rFonts w:eastAsia="Calibri"/>
                <w:color w:val="1F3864" w:themeColor="accent1" w:themeShade="80"/>
              </w:rPr>
              <w:t xml:space="preserve">within the curriculum and the broader context of the </w:t>
            </w:r>
            <w:r>
              <w:rPr>
                <w:rFonts w:eastAsia="Calibri"/>
                <w:color w:val="1F3864" w:themeColor="accent1" w:themeShade="80"/>
              </w:rPr>
              <w:t xml:space="preserve">subject; therefore, regards </w:t>
            </w:r>
            <w:r w:rsidRPr="00B457CD">
              <w:rPr>
                <w:rFonts w:eastAsia="Calibri"/>
                <w:color w:val="1F3864" w:themeColor="accent1" w:themeShade="80"/>
              </w:rPr>
              <w:t>the curriculum as an interconnected and coherent body of skills and concepts</w:t>
            </w:r>
            <w:r>
              <w:rPr>
                <w:rFonts w:eastAsia="Calibri"/>
                <w:color w:val="1F3864" w:themeColor="accent1" w:themeShade="80"/>
              </w:rPr>
              <w:t>.</w:t>
            </w:r>
            <w:r w:rsidRPr="00B457CD">
              <w:rPr>
                <w:color w:val="1F3864" w:themeColor="accent1" w:themeShade="80"/>
              </w:rPr>
              <w:t xml:space="preserve"> </w:t>
            </w:r>
          </w:p>
        </w:tc>
      </w:tr>
      <w:tr w:rsidR="00EF2236" w:rsidRPr="001A608A" w14:paraId="3C4970A3" w14:textId="77777777" w:rsidTr="00CF1F43">
        <w:trPr>
          <w:cantSplit/>
          <w:tblHeader/>
        </w:trPr>
        <w:tc>
          <w:tcPr>
            <w:tcW w:w="1667" w:type="pct"/>
            <w:shd w:val="clear" w:color="auto" w:fill="F3FAFF"/>
          </w:tcPr>
          <w:p w14:paraId="2F866EF1"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 xml:space="preserve">Deliver discrete tasks and focus </w:t>
            </w:r>
            <w:r w:rsidRPr="00017997">
              <w:rPr>
                <w:rFonts w:eastAsia="Calibri"/>
                <w:color w:val="1F3864" w:themeColor="accent1" w:themeShade="80"/>
              </w:rPr>
              <w:t>on task completion</w:t>
            </w:r>
          </w:p>
        </w:tc>
        <w:tc>
          <w:tcPr>
            <w:tcW w:w="1667" w:type="pct"/>
            <w:shd w:val="clear" w:color="auto" w:fill="F3FAFF"/>
          </w:tcPr>
          <w:p w14:paraId="535AE4FF"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Experiments with group work and discussions.</w:t>
            </w:r>
          </w:p>
        </w:tc>
        <w:tc>
          <w:tcPr>
            <w:tcW w:w="1667" w:type="pct"/>
            <w:shd w:val="clear" w:color="auto" w:fill="F3FAFF"/>
          </w:tcPr>
          <w:p w14:paraId="610FF57C" w14:textId="77777777" w:rsidR="00EF2236" w:rsidRPr="001A608A" w:rsidRDefault="00EF2236" w:rsidP="00CF1F43">
            <w:pPr>
              <w:spacing w:before="80" w:after="80"/>
              <w:rPr>
                <w:rFonts w:eastAsia="Calibri"/>
                <w:color w:val="1F3864" w:themeColor="accent1" w:themeShade="80"/>
              </w:rPr>
            </w:pPr>
            <w:r w:rsidRPr="00B457CD">
              <w:rPr>
                <w:rFonts w:eastAsia="Calibri"/>
                <w:color w:val="1F3864" w:themeColor="accent1" w:themeShade="80"/>
              </w:rPr>
              <w:t>Understand</w:t>
            </w:r>
            <w:r>
              <w:rPr>
                <w:rFonts w:eastAsia="Calibri"/>
                <w:color w:val="1F3864" w:themeColor="accent1" w:themeShade="80"/>
              </w:rPr>
              <w:t xml:space="preserve"> that</w:t>
            </w:r>
            <w:r w:rsidRPr="00B457CD">
              <w:rPr>
                <w:rFonts w:eastAsia="Calibri"/>
                <w:color w:val="1F3864" w:themeColor="accent1" w:themeShade="80"/>
              </w:rPr>
              <w:t xml:space="preserve"> discussion is essential for effective learning.</w:t>
            </w:r>
          </w:p>
        </w:tc>
      </w:tr>
      <w:tr w:rsidR="00EF2236" w:rsidRPr="001A608A" w14:paraId="5C7565B6" w14:textId="77777777" w:rsidTr="00CF1F43">
        <w:trPr>
          <w:cantSplit/>
          <w:tblHeader/>
        </w:trPr>
        <w:tc>
          <w:tcPr>
            <w:tcW w:w="1667" w:type="pct"/>
            <w:tcBorders>
              <w:bottom w:val="single" w:sz="4" w:space="0" w:color="auto"/>
            </w:tcBorders>
            <w:shd w:val="clear" w:color="auto" w:fill="F3FAFF"/>
          </w:tcPr>
          <w:p w14:paraId="6872E7D7" w14:textId="77777777" w:rsidR="00EF2236" w:rsidRPr="00017997" w:rsidRDefault="00EF2236" w:rsidP="00CF1F43">
            <w:pPr>
              <w:spacing w:before="80" w:after="80"/>
              <w:rPr>
                <w:rFonts w:eastAsia="Calibri"/>
                <w:color w:val="1F3864" w:themeColor="accent1" w:themeShade="80"/>
              </w:rPr>
            </w:pPr>
            <w:r>
              <w:rPr>
                <w:rFonts w:eastAsia="Calibri"/>
                <w:color w:val="1F3864" w:themeColor="accent1" w:themeShade="80"/>
              </w:rPr>
              <w:t>Presentations can be unclear and interventions ineffective.</w:t>
            </w:r>
          </w:p>
        </w:tc>
        <w:tc>
          <w:tcPr>
            <w:tcW w:w="1667" w:type="pct"/>
            <w:tcBorders>
              <w:bottom w:val="single" w:sz="4" w:space="0" w:color="auto"/>
            </w:tcBorders>
            <w:shd w:val="clear" w:color="auto" w:fill="F3FAFF"/>
          </w:tcPr>
          <w:p w14:paraId="1B352003" w14:textId="77777777" w:rsidR="00EF2236" w:rsidRPr="00B457CD" w:rsidRDefault="00EF2236" w:rsidP="00CF1F43">
            <w:pPr>
              <w:spacing w:before="80" w:after="80"/>
              <w:rPr>
                <w:color w:val="1F3864" w:themeColor="accent1" w:themeShade="80"/>
              </w:rPr>
            </w:pPr>
            <w:r>
              <w:rPr>
                <w:color w:val="1F3864" w:themeColor="accent1" w:themeShade="80"/>
              </w:rPr>
              <w:t>P</w:t>
            </w:r>
            <w:r w:rsidRPr="1B6C0D2E">
              <w:rPr>
                <w:color w:val="1F3864" w:themeColor="accent1" w:themeShade="80"/>
              </w:rPr>
              <w:t>resentation skills</w:t>
            </w:r>
            <w:r>
              <w:rPr>
                <w:color w:val="1F3864" w:themeColor="accent1" w:themeShade="80"/>
              </w:rPr>
              <w:t xml:space="preserve"> and</w:t>
            </w:r>
            <w:r w:rsidRPr="1B6C0D2E">
              <w:rPr>
                <w:color w:val="1F3864" w:themeColor="accent1" w:themeShade="80"/>
              </w:rPr>
              <w:t xml:space="preserve"> strategies for intervention </w:t>
            </w:r>
            <w:r>
              <w:rPr>
                <w:color w:val="1F3864" w:themeColor="accent1" w:themeShade="80"/>
              </w:rPr>
              <w:t xml:space="preserve">are </w:t>
            </w:r>
            <w:r w:rsidRPr="1B6C0D2E">
              <w:rPr>
                <w:color w:val="1F3864" w:themeColor="accent1" w:themeShade="80"/>
              </w:rPr>
              <w:t>being developed</w:t>
            </w:r>
            <w:r>
              <w:rPr>
                <w:color w:val="1F3864" w:themeColor="accent1" w:themeShade="80"/>
              </w:rPr>
              <w:t>.</w:t>
            </w:r>
          </w:p>
        </w:tc>
        <w:tc>
          <w:tcPr>
            <w:tcW w:w="1667" w:type="pct"/>
            <w:tcBorders>
              <w:bottom w:val="single" w:sz="4" w:space="0" w:color="auto"/>
            </w:tcBorders>
            <w:shd w:val="clear" w:color="auto" w:fill="F3FAFF"/>
          </w:tcPr>
          <w:p w14:paraId="6019E50F" w14:textId="77777777" w:rsidR="00EF2236" w:rsidRPr="00B457CD" w:rsidRDefault="00EF2236" w:rsidP="00CF1F43">
            <w:pPr>
              <w:spacing w:before="80" w:after="80"/>
              <w:rPr>
                <w:rFonts w:eastAsia="Calibri"/>
                <w:color w:val="1F3864" w:themeColor="accent1" w:themeShade="80"/>
              </w:rPr>
            </w:pPr>
            <w:r>
              <w:rPr>
                <w:rFonts w:eastAsia="Calibri"/>
                <w:color w:val="1F3864" w:themeColor="accent1" w:themeShade="80"/>
              </w:rPr>
              <w:t xml:space="preserve">Utilise a wide range of strategies to present confidently and effectively and </w:t>
            </w:r>
            <w:r w:rsidRPr="00B457CD">
              <w:rPr>
                <w:rFonts w:eastAsia="Calibri"/>
                <w:color w:val="1F3864" w:themeColor="accent1" w:themeShade="80"/>
              </w:rPr>
              <w:t>intervene</w:t>
            </w:r>
            <w:r>
              <w:rPr>
                <w:rFonts w:eastAsia="Calibri"/>
                <w:color w:val="1F3864" w:themeColor="accent1" w:themeShade="80"/>
              </w:rPr>
              <w:t>s when necessary.</w:t>
            </w:r>
          </w:p>
        </w:tc>
      </w:tr>
      <w:tr w:rsidR="00EF2236" w:rsidRPr="001A608A" w14:paraId="252DA42B" w14:textId="77777777" w:rsidTr="00D65A36">
        <w:trPr>
          <w:cantSplit/>
          <w:tblHeader/>
        </w:trPr>
        <w:tc>
          <w:tcPr>
            <w:tcW w:w="1667" w:type="pct"/>
            <w:tcBorders>
              <w:right w:val="nil"/>
            </w:tcBorders>
            <w:shd w:val="clear" w:color="auto" w:fill="00698E"/>
          </w:tcPr>
          <w:p w14:paraId="1ECBDB39" w14:textId="77777777" w:rsidR="00EF2236" w:rsidRPr="00195DD5" w:rsidRDefault="00EF2236">
            <w:pPr>
              <w:spacing w:before="40" w:after="40"/>
              <w:rPr>
                <w:rFonts w:eastAsia="Calibri"/>
                <w:b/>
                <w:bCs/>
                <w:color w:val="FFFFFF" w:themeColor="background1"/>
              </w:rPr>
            </w:pPr>
            <w:r w:rsidRPr="00195DD5">
              <w:rPr>
                <w:rFonts w:eastAsia="Calibri"/>
                <w:b/>
                <w:bCs/>
                <w:color w:val="FFFFFF" w:themeColor="background1"/>
              </w:rPr>
              <w:t>Pedagogy: Advancing Learning</w:t>
            </w:r>
          </w:p>
        </w:tc>
        <w:tc>
          <w:tcPr>
            <w:tcW w:w="1667" w:type="pct"/>
            <w:tcBorders>
              <w:left w:val="nil"/>
              <w:right w:val="nil"/>
            </w:tcBorders>
            <w:shd w:val="clear" w:color="auto" w:fill="00698E"/>
          </w:tcPr>
          <w:p w14:paraId="0DA5E6F6" w14:textId="77777777" w:rsidR="00EF2236" w:rsidRPr="00195DD5" w:rsidRDefault="00EF2236">
            <w:pPr>
              <w:spacing w:before="40" w:after="40"/>
              <w:rPr>
                <w:rFonts w:eastAsia="Calibri"/>
                <w:color w:val="FFFFFF" w:themeColor="background1"/>
              </w:rPr>
            </w:pPr>
          </w:p>
        </w:tc>
        <w:tc>
          <w:tcPr>
            <w:tcW w:w="1667" w:type="pct"/>
            <w:tcBorders>
              <w:left w:val="nil"/>
            </w:tcBorders>
            <w:shd w:val="clear" w:color="auto" w:fill="00698E"/>
          </w:tcPr>
          <w:p w14:paraId="309A2942" w14:textId="77777777" w:rsidR="00EF2236" w:rsidRPr="00195DD5" w:rsidRDefault="00EF2236">
            <w:pPr>
              <w:spacing w:before="40" w:after="40"/>
              <w:rPr>
                <w:rFonts w:eastAsia="Calibri"/>
                <w:color w:val="FFFFFF" w:themeColor="background1"/>
              </w:rPr>
            </w:pPr>
          </w:p>
        </w:tc>
      </w:tr>
      <w:tr w:rsidR="00EF2236" w:rsidRPr="001A608A" w14:paraId="2B9F214F" w14:textId="77777777" w:rsidTr="00D65A36">
        <w:trPr>
          <w:cantSplit/>
          <w:tblHeader/>
        </w:trPr>
        <w:tc>
          <w:tcPr>
            <w:tcW w:w="1667" w:type="pct"/>
            <w:shd w:val="clear" w:color="auto" w:fill="F3FAFF"/>
          </w:tcPr>
          <w:p w14:paraId="62FFBB45" w14:textId="77777777" w:rsidR="00EF2236" w:rsidRPr="00B457CD" w:rsidRDefault="00EF2236" w:rsidP="00CF1F43">
            <w:pPr>
              <w:spacing w:before="80" w:after="80"/>
              <w:rPr>
                <w:color w:val="1F3864" w:themeColor="accent1" w:themeShade="80"/>
              </w:rPr>
            </w:pPr>
            <w:r>
              <w:rPr>
                <w:rFonts w:eastAsia="Calibri"/>
                <w:color w:val="1F3864" w:themeColor="accent1" w:themeShade="80"/>
              </w:rPr>
              <w:t>T</w:t>
            </w:r>
            <w:r w:rsidRPr="00B457CD">
              <w:rPr>
                <w:rFonts w:eastAsia="Calibri"/>
                <w:color w:val="1F3864" w:themeColor="accent1" w:themeShade="80"/>
              </w:rPr>
              <w:t>he curriculum is seen as a series of discrete outcomes.</w:t>
            </w:r>
          </w:p>
        </w:tc>
        <w:tc>
          <w:tcPr>
            <w:tcW w:w="1667" w:type="pct"/>
            <w:shd w:val="clear" w:color="auto" w:fill="F3FAFF"/>
          </w:tcPr>
          <w:p w14:paraId="70E55554" w14:textId="71DAE1F0" w:rsidR="00EF2236" w:rsidRPr="00CF1F43" w:rsidRDefault="00EF2236" w:rsidP="00CF1F43">
            <w:pPr>
              <w:spacing w:before="80" w:after="80"/>
              <w:rPr>
                <w:color w:val="1F3864" w:themeColor="accent1" w:themeShade="80"/>
              </w:rPr>
            </w:pPr>
            <w:r w:rsidRPr="00B457CD">
              <w:rPr>
                <w:color w:val="1F3864" w:themeColor="accent1" w:themeShade="80"/>
              </w:rPr>
              <w:t xml:space="preserve">Connections </w:t>
            </w:r>
            <w:r>
              <w:rPr>
                <w:color w:val="1F3864" w:themeColor="accent1" w:themeShade="80"/>
              </w:rPr>
              <w:t xml:space="preserve">are </w:t>
            </w:r>
            <w:r w:rsidRPr="00B457CD">
              <w:rPr>
                <w:color w:val="1F3864" w:themeColor="accent1" w:themeShade="80"/>
              </w:rPr>
              <w:t>made between lessons and shared with learners</w:t>
            </w:r>
            <w:r>
              <w:rPr>
                <w:color w:val="1F3864" w:themeColor="accent1" w:themeShade="80"/>
              </w:rPr>
              <w:t>.</w:t>
            </w:r>
          </w:p>
        </w:tc>
        <w:tc>
          <w:tcPr>
            <w:tcW w:w="1667" w:type="pct"/>
            <w:shd w:val="clear" w:color="auto" w:fill="F3FAFF"/>
          </w:tcPr>
          <w:p w14:paraId="1E6BE0E3" w14:textId="64BB477A" w:rsidR="00EF2236" w:rsidRPr="00CF1F43" w:rsidRDefault="00EF2236" w:rsidP="00CF1F43">
            <w:pPr>
              <w:spacing w:before="80" w:after="80"/>
              <w:rPr>
                <w:color w:val="1F3864" w:themeColor="accent1" w:themeShade="80"/>
              </w:rPr>
            </w:pPr>
            <w:r w:rsidRPr="00FF702A">
              <w:rPr>
                <w:rFonts w:eastAsia="Calibri"/>
                <w:color w:val="1F3864" w:themeColor="accent1" w:themeShade="80"/>
              </w:rPr>
              <w:t xml:space="preserve">Encourage learners to make connections, explain their learning and </w:t>
            </w:r>
            <w:r>
              <w:rPr>
                <w:rFonts w:eastAsia="Calibri"/>
                <w:color w:val="1F3864" w:themeColor="accent1" w:themeShade="80"/>
              </w:rPr>
              <w:t xml:space="preserve">pre-empt and </w:t>
            </w:r>
            <w:r w:rsidRPr="00FF702A">
              <w:rPr>
                <w:rFonts w:eastAsia="Calibri"/>
                <w:color w:val="1F3864" w:themeColor="accent1" w:themeShade="80"/>
              </w:rPr>
              <w:t>address misconceptions</w:t>
            </w:r>
            <w:r>
              <w:rPr>
                <w:rFonts w:eastAsia="Calibri"/>
                <w:color w:val="1F3864" w:themeColor="accent1" w:themeShade="80"/>
              </w:rPr>
              <w:t>.</w:t>
            </w:r>
          </w:p>
        </w:tc>
      </w:tr>
      <w:tr w:rsidR="00EF2236" w:rsidRPr="001A608A" w14:paraId="0B01FAA8" w14:textId="77777777" w:rsidTr="00D65A36">
        <w:trPr>
          <w:cantSplit/>
          <w:tblHeader/>
        </w:trPr>
        <w:tc>
          <w:tcPr>
            <w:tcW w:w="1667" w:type="pct"/>
            <w:tcBorders>
              <w:bottom w:val="single" w:sz="4" w:space="0" w:color="auto"/>
            </w:tcBorders>
            <w:shd w:val="clear" w:color="auto" w:fill="F3FAFF"/>
          </w:tcPr>
          <w:p w14:paraId="12CD9A0F" w14:textId="77777777" w:rsidR="00EF2236" w:rsidRPr="00FF702A" w:rsidRDefault="00EF2236" w:rsidP="00CF1F43">
            <w:pPr>
              <w:spacing w:before="80" w:after="80"/>
              <w:rPr>
                <w:color w:val="1F3864" w:themeColor="accent1" w:themeShade="80"/>
              </w:rPr>
            </w:pPr>
            <w:r w:rsidRPr="00B457CD">
              <w:rPr>
                <w:rFonts w:eastAsia="Calibri"/>
                <w:color w:val="1F3864" w:themeColor="accent1" w:themeShade="80"/>
              </w:rPr>
              <w:t xml:space="preserve">Tasks </w:t>
            </w:r>
            <w:r>
              <w:rPr>
                <w:rFonts w:eastAsia="Calibri"/>
                <w:color w:val="1F3864" w:themeColor="accent1" w:themeShade="80"/>
              </w:rPr>
              <w:t xml:space="preserve">only </w:t>
            </w:r>
            <w:r w:rsidRPr="00B457CD">
              <w:rPr>
                <w:rFonts w:eastAsia="Calibri"/>
                <w:color w:val="1F3864" w:themeColor="accent1" w:themeShade="80"/>
              </w:rPr>
              <w:t xml:space="preserve">target </w:t>
            </w:r>
            <w:r>
              <w:rPr>
                <w:rFonts w:eastAsia="Calibri"/>
                <w:color w:val="1F3864" w:themeColor="accent1" w:themeShade="80"/>
              </w:rPr>
              <w:t>individual</w:t>
            </w:r>
            <w:r w:rsidRPr="00B457CD">
              <w:rPr>
                <w:rFonts w:eastAsia="Calibri"/>
                <w:color w:val="1F3864" w:themeColor="accent1" w:themeShade="80"/>
              </w:rPr>
              <w:t xml:space="preserve"> outcome</w:t>
            </w:r>
            <w:r>
              <w:rPr>
                <w:rFonts w:eastAsia="Calibri"/>
                <w:color w:val="1F3864" w:themeColor="accent1" w:themeShade="80"/>
              </w:rPr>
              <w:t>s</w:t>
            </w:r>
            <w:r w:rsidRPr="00B457CD">
              <w:rPr>
                <w:rFonts w:eastAsia="Calibri"/>
                <w:color w:val="1F3864" w:themeColor="accent1" w:themeShade="80"/>
              </w:rPr>
              <w:t xml:space="preserve"> within one limited activity</w:t>
            </w:r>
            <w:r>
              <w:rPr>
                <w:rFonts w:eastAsia="Calibri"/>
                <w:color w:val="1F3864" w:themeColor="accent1" w:themeShade="80"/>
              </w:rPr>
              <w:t>.</w:t>
            </w:r>
          </w:p>
        </w:tc>
        <w:tc>
          <w:tcPr>
            <w:tcW w:w="1667" w:type="pct"/>
            <w:tcBorders>
              <w:bottom w:val="single" w:sz="4" w:space="0" w:color="auto"/>
            </w:tcBorders>
            <w:shd w:val="clear" w:color="auto" w:fill="F3FAFF"/>
          </w:tcPr>
          <w:p w14:paraId="749BFA6D" w14:textId="77777777" w:rsidR="00EF2236" w:rsidRPr="00FF702A" w:rsidRDefault="00EF2236" w:rsidP="00CF1F43">
            <w:pPr>
              <w:spacing w:before="80" w:after="80"/>
              <w:rPr>
                <w:color w:val="1F3864" w:themeColor="accent1" w:themeShade="80"/>
              </w:rPr>
            </w:pPr>
            <w:r>
              <w:rPr>
                <w:color w:val="1F3864" w:themeColor="accent1" w:themeShade="80"/>
              </w:rPr>
              <w:t>A r</w:t>
            </w:r>
            <w:r w:rsidRPr="00B457CD">
              <w:rPr>
                <w:color w:val="1F3864" w:themeColor="accent1" w:themeShade="80"/>
              </w:rPr>
              <w:t>ange of activities</w:t>
            </w:r>
            <w:r>
              <w:rPr>
                <w:color w:val="1F3864" w:themeColor="accent1" w:themeShade="80"/>
              </w:rPr>
              <w:t xml:space="preserve"> are used in the lesson to help learners progress towards the outcomes.</w:t>
            </w:r>
          </w:p>
        </w:tc>
        <w:tc>
          <w:tcPr>
            <w:tcW w:w="1667" w:type="pct"/>
            <w:tcBorders>
              <w:bottom w:val="single" w:sz="4" w:space="0" w:color="auto"/>
            </w:tcBorders>
            <w:shd w:val="clear" w:color="auto" w:fill="F3FAFF"/>
          </w:tcPr>
          <w:p w14:paraId="1EE324A8" w14:textId="77777777" w:rsidR="00EF2236" w:rsidRPr="00FF702A" w:rsidRDefault="00EF2236" w:rsidP="00CF1F43">
            <w:pPr>
              <w:spacing w:before="80" w:after="80"/>
              <w:rPr>
                <w:color w:val="1F3864" w:themeColor="accent1" w:themeShade="80"/>
              </w:rPr>
            </w:pPr>
            <w:r w:rsidRPr="00FF702A">
              <w:rPr>
                <w:rFonts w:eastAsia="Calibri"/>
                <w:color w:val="1F3864" w:themeColor="accent1" w:themeShade="80"/>
              </w:rPr>
              <w:t xml:space="preserve">Plan </w:t>
            </w:r>
            <w:r>
              <w:rPr>
                <w:rFonts w:eastAsia="Calibri"/>
                <w:color w:val="1F3864" w:themeColor="accent1" w:themeShade="80"/>
              </w:rPr>
              <w:t xml:space="preserve">and facilitate </w:t>
            </w:r>
            <w:r w:rsidRPr="00FF702A">
              <w:rPr>
                <w:rFonts w:eastAsia="Calibri"/>
                <w:color w:val="1F3864" w:themeColor="accent1" w:themeShade="80"/>
              </w:rPr>
              <w:t>authentic</w:t>
            </w:r>
            <w:r>
              <w:rPr>
                <w:rFonts w:eastAsia="Calibri"/>
                <w:color w:val="1F3864" w:themeColor="accent1" w:themeShade="80"/>
              </w:rPr>
              <w:t>, purposeful</w:t>
            </w:r>
            <w:r w:rsidRPr="00FF702A">
              <w:rPr>
                <w:rFonts w:eastAsia="Calibri"/>
                <w:color w:val="1F3864" w:themeColor="accent1" w:themeShade="80"/>
              </w:rPr>
              <w:t xml:space="preserve"> activities which link concepts and skills</w:t>
            </w:r>
            <w:r>
              <w:rPr>
                <w:rFonts w:eastAsia="Calibri"/>
                <w:color w:val="1F3864" w:themeColor="accent1" w:themeShade="80"/>
              </w:rPr>
              <w:t xml:space="preserve"> and are instrumental in learners achieving outcomes.</w:t>
            </w:r>
          </w:p>
        </w:tc>
      </w:tr>
      <w:tr w:rsidR="00EF2236" w:rsidRPr="001A608A" w14:paraId="07123718" w14:textId="77777777" w:rsidTr="00D65A36">
        <w:trPr>
          <w:cantSplit/>
          <w:tblHeader/>
        </w:trPr>
        <w:tc>
          <w:tcPr>
            <w:tcW w:w="1667" w:type="pct"/>
            <w:tcBorders>
              <w:right w:val="nil"/>
            </w:tcBorders>
            <w:shd w:val="clear" w:color="auto" w:fill="00698E"/>
          </w:tcPr>
          <w:p w14:paraId="65F9A64B" w14:textId="77777777" w:rsidR="00EF2236" w:rsidRPr="00195DD5" w:rsidRDefault="00EF2236">
            <w:pPr>
              <w:spacing w:before="40" w:after="40"/>
              <w:rPr>
                <w:rFonts w:eastAsia="Calibri"/>
                <w:b/>
                <w:bCs/>
                <w:color w:val="FFFFFF" w:themeColor="background1"/>
              </w:rPr>
            </w:pPr>
            <w:r w:rsidRPr="00195DD5">
              <w:rPr>
                <w:rFonts w:eastAsia="Calibri"/>
                <w:b/>
                <w:bCs/>
                <w:color w:val="FFFFFF" w:themeColor="background1"/>
              </w:rPr>
              <w:t>Pedagogy: Influencing Learning</w:t>
            </w:r>
          </w:p>
        </w:tc>
        <w:tc>
          <w:tcPr>
            <w:tcW w:w="1667" w:type="pct"/>
            <w:tcBorders>
              <w:left w:val="nil"/>
              <w:right w:val="nil"/>
            </w:tcBorders>
            <w:shd w:val="clear" w:color="auto" w:fill="00698E"/>
          </w:tcPr>
          <w:p w14:paraId="356D6BFB" w14:textId="77777777" w:rsidR="00EF2236" w:rsidRPr="00195DD5" w:rsidRDefault="00EF2236">
            <w:pPr>
              <w:spacing w:before="40" w:after="40"/>
              <w:rPr>
                <w:rFonts w:eastAsia="Calibri"/>
                <w:b/>
                <w:bCs/>
                <w:color w:val="FFFFFF" w:themeColor="background1"/>
              </w:rPr>
            </w:pPr>
          </w:p>
        </w:tc>
        <w:tc>
          <w:tcPr>
            <w:tcW w:w="1667" w:type="pct"/>
            <w:tcBorders>
              <w:left w:val="nil"/>
            </w:tcBorders>
            <w:shd w:val="clear" w:color="auto" w:fill="00698E"/>
          </w:tcPr>
          <w:p w14:paraId="41D442C4" w14:textId="77777777" w:rsidR="00EF2236" w:rsidRPr="00195DD5" w:rsidRDefault="00EF2236">
            <w:pPr>
              <w:spacing w:before="40" w:after="40"/>
              <w:rPr>
                <w:rFonts w:eastAsia="Calibri"/>
                <w:b/>
                <w:bCs/>
                <w:color w:val="FFFFFF" w:themeColor="background1"/>
              </w:rPr>
            </w:pPr>
          </w:p>
        </w:tc>
      </w:tr>
      <w:tr w:rsidR="00EF2236" w:rsidRPr="001A608A" w14:paraId="0D86D59C" w14:textId="77777777" w:rsidTr="00D65A36">
        <w:trPr>
          <w:cantSplit/>
          <w:tblHeader/>
        </w:trPr>
        <w:tc>
          <w:tcPr>
            <w:tcW w:w="1667" w:type="pct"/>
            <w:shd w:val="clear" w:color="auto" w:fill="F3FAFF"/>
          </w:tcPr>
          <w:p w14:paraId="60D837AF"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Regard learners as variables to be controlled and feel the need to maintain control.</w:t>
            </w:r>
          </w:p>
        </w:tc>
        <w:tc>
          <w:tcPr>
            <w:tcW w:w="1667" w:type="pct"/>
            <w:shd w:val="clear" w:color="auto" w:fill="F3FAFF"/>
          </w:tcPr>
          <w:p w14:paraId="61DD159B"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Are beginning to experiment with learner autonomy and involves learners in making connections.</w:t>
            </w:r>
          </w:p>
        </w:tc>
        <w:tc>
          <w:tcPr>
            <w:tcW w:w="1667" w:type="pct"/>
            <w:shd w:val="clear" w:color="auto" w:fill="F3FAFF"/>
          </w:tcPr>
          <w:p w14:paraId="7992BDC3"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Give more responsibility to learners to be involved in and/or lead their own learning.</w:t>
            </w:r>
          </w:p>
        </w:tc>
      </w:tr>
      <w:tr w:rsidR="00EF2236" w:rsidRPr="001A608A" w14:paraId="7645EFA0" w14:textId="77777777" w:rsidTr="00D65A36">
        <w:trPr>
          <w:cantSplit/>
          <w:tblHeader/>
        </w:trPr>
        <w:tc>
          <w:tcPr>
            <w:tcW w:w="1667" w:type="pct"/>
            <w:shd w:val="clear" w:color="auto" w:fill="F3FAFF"/>
          </w:tcPr>
          <w:p w14:paraId="08BD6737" w14:textId="77777777" w:rsidR="00EF2236" w:rsidRDefault="00EF2236" w:rsidP="00CF1F43">
            <w:pPr>
              <w:spacing w:before="80" w:after="80"/>
              <w:rPr>
                <w:rFonts w:eastAsia="Calibri"/>
                <w:color w:val="1F3864" w:themeColor="accent1" w:themeShade="80"/>
              </w:rPr>
            </w:pPr>
            <w:r>
              <w:rPr>
                <w:rFonts w:eastAsia="Calibri"/>
                <w:color w:val="1F3864" w:themeColor="accent1" w:themeShade="80"/>
              </w:rPr>
              <w:t>Time and focus are taken up managing the environment.</w:t>
            </w:r>
          </w:p>
        </w:tc>
        <w:tc>
          <w:tcPr>
            <w:tcW w:w="1667" w:type="pct"/>
            <w:shd w:val="clear" w:color="auto" w:fill="F3FAFF"/>
          </w:tcPr>
          <w:p w14:paraId="652D5C87" w14:textId="77777777" w:rsidR="00EF2236" w:rsidRDefault="00EF2236" w:rsidP="00CF1F43">
            <w:pPr>
              <w:spacing w:before="80" w:after="80"/>
              <w:rPr>
                <w:rFonts w:eastAsia="Calibri"/>
                <w:color w:val="1F3864" w:themeColor="accent1" w:themeShade="80"/>
              </w:rPr>
            </w:pPr>
            <w:r w:rsidRPr="1B6C0D2E">
              <w:rPr>
                <w:color w:val="1F3864" w:themeColor="accent1" w:themeShade="80"/>
              </w:rPr>
              <w:t>Gain more confidence in managing behaviour so that it is not the main focus</w:t>
            </w:r>
            <w:r>
              <w:rPr>
                <w:color w:val="1F3864" w:themeColor="accent1" w:themeShade="80"/>
              </w:rPr>
              <w:t>.</w:t>
            </w:r>
          </w:p>
        </w:tc>
        <w:tc>
          <w:tcPr>
            <w:tcW w:w="1667" w:type="pct"/>
            <w:shd w:val="clear" w:color="auto" w:fill="F3FAFF"/>
          </w:tcPr>
          <w:p w14:paraId="1843A60D" w14:textId="77777777" w:rsidR="00EF2236" w:rsidRPr="00DB09C0" w:rsidRDefault="00EF2236" w:rsidP="00CF1F43">
            <w:pPr>
              <w:spacing w:before="80" w:after="80"/>
              <w:rPr>
                <w:color w:val="1F3864" w:themeColor="accent1" w:themeShade="80"/>
              </w:rPr>
            </w:pPr>
            <w:r w:rsidRPr="00DB09C0">
              <w:rPr>
                <w:rFonts w:eastAsia="Calibri"/>
                <w:color w:val="1F3864" w:themeColor="accent1" w:themeShade="80"/>
              </w:rPr>
              <w:t>Regard learners as active learners, making connections and attaining deep understanding of concepts</w:t>
            </w:r>
            <w:r>
              <w:rPr>
                <w:rFonts w:eastAsia="Calibri"/>
                <w:color w:val="1F3864" w:themeColor="accent1" w:themeShade="80"/>
              </w:rPr>
              <w:t>.</w:t>
            </w:r>
          </w:p>
        </w:tc>
      </w:tr>
      <w:tr w:rsidR="00EF2236" w:rsidRPr="001A608A" w14:paraId="16872997" w14:textId="77777777" w:rsidTr="00D65A36">
        <w:trPr>
          <w:cantSplit/>
          <w:tblHeader/>
        </w:trPr>
        <w:tc>
          <w:tcPr>
            <w:tcW w:w="1667" w:type="pct"/>
            <w:shd w:val="clear" w:color="auto" w:fill="F3FAFF"/>
          </w:tcPr>
          <w:p w14:paraId="7406C216"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Expectations of learners are constrained by the task.</w:t>
            </w:r>
          </w:p>
        </w:tc>
        <w:tc>
          <w:tcPr>
            <w:tcW w:w="1667" w:type="pct"/>
            <w:shd w:val="clear" w:color="auto" w:fill="F3FAFF"/>
          </w:tcPr>
          <w:p w14:paraId="4250B4A9"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Scaffold tasks so not to limit learners’ progress.</w:t>
            </w:r>
          </w:p>
        </w:tc>
        <w:tc>
          <w:tcPr>
            <w:tcW w:w="1667" w:type="pct"/>
            <w:shd w:val="clear" w:color="auto" w:fill="F3FAFF"/>
          </w:tcPr>
          <w:p w14:paraId="2D2F9C2D" w14:textId="77777777" w:rsidR="00EF2236" w:rsidRPr="00A64952" w:rsidRDefault="00EF2236" w:rsidP="00CF1F43">
            <w:pPr>
              <w:spacing w:before="80" w:after="80"/>
              <w:rPr>
                <w:color w:val="1F3864" w:themeColor="accent1" w:themeShade="80"/>
              </w:rPr>
            </w:pPr>
            <w:r w:rsidRPr="00A64952">
              <w:rPr>
                <w:rFonts w:eastAsia="Calibri"/>
                <w:color w:val="1F3864" w:themeColor="accent1" w:themeShade="80"/>
              </w:rPr>
              <w:t>Ha</w:t>
            </w:r>
            <w:r>
              <w:rPr>
                <w:rFonts w:eastAsia="Calibri"/>
                <w:color w:val="1F3864" w:themeColor="accent1" w:themeShade="80"/>
              </w:rPr>
              <w:t>ve</w:t>
            </w:r>
            <w:r w:rsidRPr="00A64952">
              <w:rPr>
                <w:rFonts w:eastAsia="Calibri"/>
                <w:color w:val="1F3864" w:themeColor="accent1" w:themeShade="80"/>
              </w:rPr>
              <w:t xml:space="preserve"> insight into the deeper understanding needed by learners, leading to higher expectations</w:t>
            </w:r>
            <w:r>
              <w:rPr>
                <w:rFonts w:eastAsia="Calibri"/>
                <w:color w:val="1F3864" w:themeColor="accent1" w:themeShade="80"/>
              </w:rPr>
              <w:t>.</w:t>
            </w:r>
          </w:p>
        </w:tc>
      </w:tr>
      <w:tr w:rsidR="00EF2236" w:rsidRPr="001A608A" w14:paraId="5E27A1E4" w14:textId="77777777" w:rsidTr="00D65A36">
        <w:trPr>
          <w:cantSplit/>
          <w:tblHeader/>
        </w:trPr>
        <w:tc>
          <w:tcPr>
            <w:tcW w:w="1667" w:type="pct"/>
            <w:shd w:val="clear" w:color="auto" w:fill="F3FAFF"/>
          </w:tcPr>
          <w:p w14:paraId="5A534505"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Perceive learners’ ability as ‘fixed’.</w:t>
            </w:r>
          </w:p>
        </w:tc>
        <w:tc>
          <w:tcPr>
            <w:tcW w:w="1667" w:type="pct"/>
            <w:shd w:val="clear" w:color="auto" w:fill="F3FAFF"/>
          </w:tcPr>
          <w:p w14:paraId="478BAF60"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Have higher expectations of learners and begins to challenge them.</w:t>
            </w:r>
          </w:p>
        </w:tc>
        <w:tc>
          <w:tcPr>
            <w:tcW w:w="1667" w:type="pct"/>
            <w:shd w:val="clear" w:color="auto" w:fill="F3FAFF"/>
          </w:tcPr>
          <w:p w14:paraId="54D3D88E"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B</w:t>
            </w:r>
            <w:r w:rsidRPr="00A64952">
              <w:rPr>
                <w:rFonts w:eastAsia="Calibri"/>
                <w:color w:val="1F3864" w:themeColor="accent1" w:themeShade="80"/>
              </w:rPr>
              <w:t xml:space="preserve">elieve all learners can succeed; all </w:t>
            </w:r>
            <w:r>
              <w:rPr>
                <w:rFonts w:eastAsia="Calibri"/>
                <w:color w:val="1F3864" w:themeColor="accent1" w:themeShade="80"/>
              </w:rPr>
              <w:t xml:space="preserve">learners </w:t>
            </w:r>
            <w:r w:rsidRPr="00A64952">
              <w:rPr>
                <w:rFonts w:eastAsia="Calibri"/>
                <w:color w:val="1F3864" w:themeColor="accent1" w:themeShade="80"/>
              </w:rPr>
              <w:t>are challenged</w:t>
            </w:r>
            <w:r>
              <w:rPr>
                <w:rFonts w:eastAsia="Calibri"/>
                <w:color w:val="1F3864" w:themeColor="accent1" w:themeShade="80"/>
              </w:rPr>
              <w:t xml:space="preserve"> in their classroom.</w:t>
            </w:r>
          </w:p>
        </w:tc>
      </w:tr>
    </w:tbl>
    <w:p w14:paraId="317A8DA8" w14:textId="77777777" w:rsidR="00EF2236" w:rsidRDefault="00EF2236" w:rsidP="00EF2236">
      <w:pPr>
        <w:pStyle w:val="Heading1"/>
      </w:pPr>
    </w:p>
    <w:p w14:paraId="45993A1A" w14:textId="77777777" w:rsidR="00EF2236" w:rsidRDefault="00EF2236" w:rsidP="00EF2236">
      <w:pPr>
        <w:rPr>
          <w:rFonts w:eastAsia="Tw Cen MT Condensed Extra Bold"/>
          <w:b/>
          <w:bCs/>
          <w:color w:val="1F3864" w:themeColor="accent1" w:themeShade="80"/>
          <w:sz w:val="28"/>
          <w:szCs w:val="28"/>
        </w:rPr>
      </w:pPr>
      <w:r>
        <w:br w:type="page"/>
      </w:r>
    </w:p>
    <w:p w14:paraId="2256C9A5" w14:textId="77777777" w:rsidR="00EF2236" w:rsidRPr="00EF3913" w:rsidRDefault="00EF2236" w:rsidP="00EF2236">
      <w:pPr>
        <w:pStyle w:val="Heading1"/>
      </w:pPr>
      <w:r>
        <w:t>Progression towards the standards</w:t>
      </w:r>
    </w:p>
    <w:tbl>
      <w:tblPr>
        <w:tblStyle w:val="TableGrid"/>
        <w:tblW w:w="4985" w:type="pct"/>
        <w:tblLook w:val="04A0" w:firstRow="1" w:lastRow="0" w:firstColumn="1" w:lastColumn="0" w:noHBand="0" w:noVBand="1"/>
        <w:tblCaption w:val="Collaboration and Innovation"/>
        <w:tblDescription w:val="Relevant elements"/>
      </w:tblPr>
      <w:tblGrid>
        <w:gridCol w:w="5213"/>
        <w:gridCol w:w="5217"/>
        <w:gridCol w:w="5217"/>
      </w:tblGrid>
      <w:tr w:rsidR="00EF2236" w:rsidRPr="001A608A" w14:paraId="18F69A88" w14:textId="77777777" w:rsidTr="00D65A36">
        <w:trPr>
          <w:cantSplit/>
          <w:trHeight w:val="760"/>
          <w:tblHeader/>
        </w:trPr>
        <w:tc>
          <w:tcPr>
            <w:tcW w:w="1666" w:type="pct"/>
            <w:tcBorders>
              <w:bottom w:val="single" w:sz="4" w:space="0" w:color="auto"/>
            </w:tcBorders>
            <w:shd w:val="clear" w:color="auto" w:fill="E7E6E6" w:themeFill="background2"/>
            <w:vAlign w:val="center"/>
          </w:tcPr>
          <w:p w14:paraId="76827C61" w14:textId="77777777" w:rsidR="00EF2236" w:rsidRPr="00BA5B3D" w:rsidRDefault="00EF2236">
            <w:pPr>
              <w:jc w:val="center"/>
              <w:rPr>
                <w:rFonts w:eastAsia="Tw Cen MT Condensed Extra Bold"/>
                <w:b/>
                <w:bCs/>
                <w:color w:val="1F3864" w:themeColor="accent1" w:themeShade="80"/>
              </w:rPr>
            </w:pPr>
            <w:r w:rsidRPr="006E69CE">
              <w:rPr>
                <w:rFonts w:eastAsia="Tw Cen MT Condensed Extra Bold"/>
                <w:b/>
                <w:bCs/>
                <w:color w:val="1F3864" w:themeColor="accent1" w:themeShade="80"/>
              </w:rPr>
              <w:t>BEGINNING TEACHING</w:t>
            </w:r>
          </w:p>
        </w:tc>
        <w:tc>
          <w:tcPr>
            <w:tcW w:w="1667" w:type="pct"/>
            <w:tcBorders>
              <w:bottom w:val="single" w:sz="4" w:space="0" w:color="auto"/>
            </w:tcBorders>
            <w:shd w:val="clear" w:color="auto" w:fill="E7E6E6" w:themeFill="background2"/>
            <w:vAlign w:val="center"/>
          </w:tcPr>
          <w:p w14:paraId="06EA9359" w14:textId="77777777" w:rsidR="00EF2236" w:rsidRPr="001A608A" w:rsidRDefault="00EF2236">
            <w:pPr>
              <w:jc w:val="center"/>
              <w:rPr>
                <w:rFonts w:eastAsia="Tw Cen MT Condensed Extra Bold"/>
                <w:b/>
                <w:bCs/>
                <w:color w:val="1F3864" w:themeColor="accent1" w:themeShade="80"/>
              </w:rPr>
            </w:pPr>
            <w:r w:rsidRPr="1B6C0D2E">
              <w:rPr>
                <w:rFonts w:eastAsia="Tw Cen MT Condensed Extra Bold"/>
                <w:b/>
                <w:bCs/>
                <w:color w:val="1F3864" w:themeColor="accent1" w:themeShade="80"/>
              </w:rPr>
              <w:t>DEVELOPING TEACHER IDENTITY</w:t>
            </w:r>
          </w:p>
        </w:tc>
        <w:tc>
          <w:tcPr>
            <w:tcW w:w="1667" w:type="pct"/>
            <w:tcBorders>
              <w:bottom w:val="single" w:sz="4" w:space="0" w:color="auto"/>
            </w:tcBorders>
            <w:shd w:val="clear" w:color="auto" w:fill="E7E6E6" w:themeFill="background2"/>
            <w:vAlign w:val="center"/>
          </w:tcPr>
          <w:p w14:paraId="7023656B" w14:textId="77777777" w:rsidR="00EF2236" w:rsidRPr="001A608A" w:rsidRDefault="00EF2236">
            <w:pPr>
              <w:jc w:val="center"/>
              <w:rPr>
                <w:rFonts w:eastAsia="Tw Cen MT Condensed Extra Bold"/>
                <w:b/>
                <w:bCs/>
                <w:color w:val="1F3864" w:themeColor="accent1" w:themeShade="80"/>
              </w:rPr>
            </w:pPr>
            <w:r w:rsidRPr="1B6C0D2E">
              <w:rPr>
                <w:rFonts w:eastAsia="Tw Cen MT Condensed Extra Bold"/>
                <w:b/>
                <w:bCs/>
                <w:color w:val="1F3864" w:themeColor="accent1" w:themeShade="80"/>
              </w:rPr>
              <w:t>BECOMING AUTONOMOUS</w:t>
            </w:r>
          </w:p>
        </w:tc>
      </w:tr>
      <w:tr w:rsidR="00EF2236" w:rsidRPr="001A608A" w14:paraId="7A964F57" w14:textId="77777777" w:rsidTr="00D65A36">
        <w:trPr>
          <w:cantSplit/>
          <w:trHeight w:val="468"/>
          <w:tblHeader/>
        </w:trPr>
        <w:tc>
          <w:tcPr>
            <w:tcW w:w="1666" w:type="pct"/>
            <w:tcBorders>
              <w:right w:val="nil"/>
            </w:tcBorders>
            <w:shd w:val="clear" w:color="auto" w:fill="69D8FF"/>
            <w:vAlign w:val="center"/>
          </w:tcPr>
          <w:p w14:paraId="4793132C" w14:textId="77777777" w:rsidR="00EF2236" w:rsidRPr="001A608A" w:rsidRDefault="00EF2236" w:rsidP="00757832">
            <w:pPr>
              <w:spacing w:before="60" w:after="60"/>
              <w:rPr>
                <w:rFonts w:eastAsia="Calibri"/>
                <w:color w:val="1F3864" w:themeColor="accent1" w:themeShade="80"/>
              </w:rPr>
            </w:pPr>
            <w:r w:rsidRPr="1B6C0D2E">
              <w:rPr>
                <w:b/>
                <w:bCs/>
              </w:rPr>
              <w:t>Collaboration</w:t>
            </w:r>
          </w:p>
        </w:tc>
        <w:tc>
          <w:tcPr>
            <w:tcW w:w="1667" w:type="pct"/>
            <w:tcBorders>
              <w:left w:val="nil"/>
              <w:right w:val="nil"/>
            </w:tcBorders>
            <w:shd w:val="clear" w:color="auto" w:fill="69D8FF"/>
          </w:tcPr>
          <w:p w14:paraId="70534890" w14:textId="77777777" w:rsidR="00EF2236" w:rsidRPr="001A608A" w:rsidRDefault="00EF2236">
            <w:pPr>
              <w:spacing w:before="60" w:after="60"/>
              <w:rPr>
                <w:rFonts w:eastAsia="Calibri"/>
                <w:color w:val="1F3864" w:themeColor="accent1" w:themeShade="80"/>
              </w:rPr>
            </w:pPr>
          </w:p>
        </w:tc>
        <w:tc>
          <w:tcPr>
            <w:tcW w:w="1667" w:type="pct"/>
            <w:tcBorders>
              <w:left w:val="nil"/>
            </w:tcBorders>
            <w:shd w:val="clear" w:color="auto" w:fill="69D8FF"/>
          </w:tcPr>
          <w:p w14:paraId="4613A463" w14:textId="77777777" w:rsidR="00EF2236" w:rsidRPr="001A608A" w:rsidRDefault="00EF2236">
            <w:pPr>
              <w:spacing w:before="60" w:after="60"/>
              <w:rPr>
                <w:rFonts w:eastAsia="Calibri"/>
                <w:color w:val="1F3864" w:themeColor="accent1" w:themeShade="80"/>
              </w:rPr>
            </w:pPr>
          </w:p>
        </w:tc>
      </w:tr>
      <w:tr w:rsidR="00EF2236" w:rsidRPr="001A608A" w14:paraId="57CDFAA6" w14:textId="77777777" w:rsidTr="00D65A36">
        <w:trPr>
          <w:cantSplit/>
          <w:trHeight w:val="781"/>
          <w:tblHeader/>
        </w:trPr>
        <w:tc>
          <w:tcPr>
            <w:tcW w:w="1666" w:type="pct"/>
            <w:shd w:val="clear" w:color="auto" w:fill="F3FAFF"/>
          </w:tcPr>
          <w:p w14:paraId="736EB397"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Do not focus on students’ learning when discussing and assessing their own practice with others.</w:t>
            </w:r>
          </w:p>
        </w:tc>
        <w:tc>
          <w:tcPr>
            <w:tcW w:w="1667" w:type="pct"/>
            <w:shd w:val="clear" w:color="auto" w:fill="F3FAFF"/>
          </w:tcPr>
          <w:p w14:paraId="78EC92C6"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 Use learner progress as part of discussion of practice</w:t>
            </w:r>
            <w:r>
              <w:rPr>
                <w:rFonts w:eastAsia="Calibri"/>
                <w:color w:val="1F3864" w:themeColor="accent1" w:themeShade="80"/>
              </w:rPr>
              <w:t>.</w:t>
            </w:r>
          </w:p>
        </w:tc>
        <w:tc>
          <w:tcPr>
            <w:tcW w:w="1667" w:type="pct"/>
            <w:shd w:val="clear" w:color="auto" w:fill="F3FAFF"/>
          </w:tcPr>
          <w:p w14:paraId="26C7BDED"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Engage with other professionals in a rigorous critique of students’ learning.</w:t>
            </w:r>
          </w:p>
        </w:tc>
      </w:tr>
      <w:tr w:rsidR="00EF2236" w:rsidRPr="001A608A" w14:paraId="4B48901F" w14:textId="77777777" w:rsidTr="00D65A36">
        <w:trPr>
          <w:cantSplit/>
          <w:trHeight w:val="468"/>
          <w:tblHeader/>
        </w:trPr>
        <w:tc>
          <w:tcPr>
            <w:tcW w:w="1666" w:type="pct"/>
            <w:shd w:val="clear" w:color="auto" w:fill="F3FAFF"/>
          </w:tcPr>
          <w:p w14:paraId="14158C12"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May see feedback as a threat and fail to adapt</w:t>
            </w:r>
            <w:r>
              <w:rPr>
                <w:rFonts w:eastAsia="Calibri"/>
                <w:color w:val="1F3864" w:themeColor="accent1" w:themeShade="80"/>
              </w:rPr>
              <w:t>.</w:t>
            </w:r>
          </w:p>
        </w:tc>
        <w:tc>
          <w:tcPr>
            <w:tcW w:w="1667" w:type="pct"/>
            <w:shd w:val="clear" w:color="auto" w:fill="F3FAFF"/>
          </w:tcPr>
          <w:p w14:paraId="19AB593F"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 xml:space="preserve"> Act on feedback given and reflect on </w:t>
            </w:r>
            <w:r>
              <w:rPr>
                <w:rFonts w:eastAsia="Calibri"/>
                <w:color w:val="1F3864" w:themeColor="accent1" w:themeShade="80"/>
              </w:rPr>
              <w:t xml:space="preserve">its </w:t>
            </w:r>
            <w:r w:rsidRPr="1B6C0D2E">
              <w:rPr>
                <w:rFonts w:eastAsia="Calibri"/>
                <w:color w:val="1F3864" w:themeColor="accent1" w:themeShade="80"/>
              </w:rPr>
              <w:t>impact</w:t>
            </w:r>
            <w:r>
              <w:rPr>
                <w:rFonts w:eastAsia="Calibri"/>
                <w:color w:val="1F3864" w:themeColor="accent1" w:themeShade="80"/>
              </w:rPr>
              <w:t>.</w:t>
            </w:r>
          </w:p>
        </w:tc>
        <w:tc>
          <w:tcPr>
            <w:tcW w:w="1667" w:type="pct"/>
            <w:shd w:val="clear" w:color="auto" w:fill="F3FAFF"/>
          </w:tcPr>
          <w:p w14:paraId="5D8B7D08"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Can progress learning when given critical feedback.</w:t>
            </w:r>
          </w:p>
        </w:tc>
      </w:tr>
      <w:tr w:rsidR="00EF2236" w:rsidRPr="001A608A" w14:paraId="5A646A84" w14:textId="77777777" w:rsidTr="00D65A36">
        <w:trPr>
          <w:cantSplit/>
          <w:trHeight w:val="468"/>
          <w:tblHeader/>
        </w:trPr>
        <w:tc>
          <w:tcPr>
            <w:tcW w:w="1666" w:type="pct"/>
            <w:tcBorders>
              <w:bottom w:val="single" w:sz="4" w:space="0" w:color="auto"/>
            </w:tcBorders>
            <w:shd w:val="clear" w:color="auto" w:fill="F3FAFF"/>
          </w:tcPr>
          <w:p w14:paraId="39CDC489"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Receive feedback passively but may act on direct advice</w:t>
            </w:r>
            <w:r>
              <w:rPr>
                <w:rFonts w:eastAsia="Calibri"/>
                <w:color w:val="1F3864" w:themeColor="accent1" w:themeShade="80"/>
              </w:rPr>
              <w:t>.</w:t>
            </w:r>
          </w:p>
        </w:tc>
        <w:tc>
          <w:tcPr>
            <w:tcW w:w="1667" w:type="pct"/>
            <w:tcBorders>
              <w:bottom w:val="single" w:sz="4" w:space="0" w:color="auto"/>
            </w:tcBorders>
            <w:shd w:val="clear" w:color="auto" w:fill="F3FAFF"/>
          </w:tcPr>
          <w:p w14:paraId="25F99C5B"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 Utilise feedback effectively</w:t>
            </w:r>
            <w:r>
              <w:rPr>
                <w:rFonts w:eastAsia="Calibri"/>
                <w:color w:val="1F3864" w:themeColor="accent1" w:themeShade="80"/>
              </w:rPr>
              <w:t>.</w:t>
            </w:r>
          </w:p>
        </w:tc>
        <w:tc>
          <w:tcPr>
            <w:tcW w:w="1667" w:type="pct"/>
            <w:tcBorders>
              <w:bottom w:val="single" w:sz="4" w:space="0" w:color="auto"/>
            </w:tcBorders>
            <w:shd w:val="clear" w:color="auto" w:fill="F3FAFF"/>
          </w:tcPr>
          <w:p w14:paraId="73F007B4"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Actively seek feedback and identify ways of progressing.</w:t>
            </w:r>
          </w:p>
        </w:tc>
      </w:tr>
      <w:tr w:rsidR="00EF2236" w:rsidRPr="001A608A" w14:paraId="7D654295" w14:textId="77777777" w:rsidTr="00D65A36">
        <w:trPr>
          <w:cantSplit/>
          <w:trHeight w:val="468"/>
          <w:tblHeader/>
        </w:trPr>
        <w:tc>
          <w:tcPr>
            <w:tcW w:w="1666" w:type="pct"/>
            <w:tcBorders>
              <w:right w:val="nil"/>
            </w:tcBorders>
            <w:shd w:val="clear" w:color="auto" w:fill="7030A0"/>
            <w:vAlign w:val="center"/>
          </w:tcPr>
          <w:p w14:paraId="595739F8" w14:textId="77777777" w:rsidR="00EF2236" w:rsidRPr="001A608A" w:rsidRDefault="00EF2236" w:rsidP="00757832">
            <w:pPr>
              <w:spacing w:before="60" w:after="60"/>
              <w:rPr>
                <w:rFonts w:eastAsia="Calibri"/>
                <w:color w:val="1F3864" w:themeColor="accent1" w:themeShade="80"/>
              </w:rPr>
            </w:pPr>
            <w:r w:rsidRPr="1B6C0D2E">
              <w:rPr>
                <w:b/>
                <w:bCs/>
                <w:color w:val="FFFFFF" w:themeColor="background1"/>
              </w:rPr>
              <w:t>Innovation</w:t>
            </w:r>
          </w:p>
        </w:tc>
        <w:tc>
          <w:tcPr>
            <w:tcW w:w="1667" w:type="pct"/>
            <w:tcBorders>
              <w:left w:val="nil"/>
              <w:right w:val="nil"/>
            </w:tcBorders>
            <w:shd w:val="clear" w:color="auto" w:fill="7030A0"/>
          </w:tcPr>
          <w:p w14:paraId="0257CE24" w14:textId="77777777" w:rsidR="00EF2236" w:rsidRPr="001A608A" w:rsidRDefault="00EF2236">
            <w:pPr>
              <w:spacing w:before="60" w:after="60"/>
              <w:rPr>
                <w:rFonts w:eastAsia="Calibri"/>
                <w:color w:val="1F3864" w:themeColor="accent1" w:themeShade="80"/>
              </w:rPr>
            </w:pPr>
          </w:p>
        </w:tc>
        <w:tc>
          <w:tcPr>
            <w:tcW w:w="1667" w:type="pct"/>
            <w:tcBorders>
              <w:left w:val="nil"/>
            </w:tcBorders>
            <w:shd w:val="clear" w:color="auto" w:fill="7030A0"/>
          </w:tcPr>
          <w:p w14:paraId="7D8BF5E5" w14:textId="77777777" w:rsidR="00EF2236" w:rsidRPr="001A608A" w:rsidRDefault="00EF2236">
            <w:pPr>
              <w:spacing w:before="60" w:after="60"/>
              <w:rPr>
                <w:rFonts w:eastAsia="Calibri"/>
                <w:color w:val="1F3864" w:themeColor="accent1" w:themeShade="80"/>
              </w:rPr>
            </w:pPr>
          </w:p>
        </w:tc>
      </w:tr>
      <w:tr w:rsidR="00EF2236" w:rsidRPr="001A608A" w14:paraId="2AD89BA4" w14:textId="77777777" w:rsidTr="00D65A36">
        <w:trPr>
          <w:cantSplit/>
          <w:trHeight w:val="781"/>
          <w:tblHeader/>
        </w:trPr>
        <w:tc>
          <w:tcPr>
            <w:tcW w:w="1666" w:type="pct"/>
            <w:shd w:val="clear" w:color="auto" w:fill="F3FAFF"/>
          </w:tcPr>
          <w:p w14:paraId="30B850BB"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Accept learner outcomes without interrogating their significance</w:t>
            </w:r>
            <w:r>
              <w:rPr>
                <w:rFonts w:eastAsia="Calibri"/>
                <w:color w:val="1F3864" w:themeColor="accent1" w:themeShade="80"/>
              </w:rPr>
              <w:t>.</w:t>
            </w:r>
          </w:p>
        </w:tc>
        <w:tc>
          <w:tcPr>
            <w:tcW w:w="1667" w:type="pct"/>
            <w:shd w:val="clear" w:color="auto" w:fill="F3FAFF"/>
          </w:tcPr>
          <w:p w14:paraId="29FDE07D"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Reflect on the outcomes and link to theory</w:t>
            </w:r>
            <w:r>
              <w:rPr>
                <w:rFonts w:eastAsia="Calibri"/>
                <w:color w:val="1F3864" w:themeColor="accent1" w:themeShade="80"/>
              </w:rPr>
              <w:t>.</w:t>
            </w:r>
          </w:p>
        </w:tc>
        <w:tc>
          <w:tcPr>
            <w:tcW w:w="1667" w:type="pct"/>
            <w:shd w:val="clear" w:color="auto" w:fill="F3FAFF"/>
          </w:tcPr>
          <w:p w14:paraId="0B99EAFD"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Understand significance of outcomes in terms of theory; learner outcomes and theory inform next steps.</w:t>
            </w:r>
          </w:p>
        </w:tc>
      </w:tr>
      <w:tr w:rsidR="00EF2236" w:rsidRPr="001A608A" w14:paraId="5DC53312" w14:textId="77777777" w:rsidTr="00D65A36">
        <w:trPr>
          <w:cantSplit/>
          <w:trHeight w:val="781"/>
          <w:tblHeader/>
        </w:trPr>
        <w:tc>
          <w:tcPr>
            <w:tcW w:w="1666" w:type="pct"/>
            <w:shd w:val="clear" w:color="auto" w:fill="F3FAFF"/>
          </w:tcPr>
          <w:p w14:paraId="52D7B11A"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Rely on others to identify their next steps</w:t>
            </w:r>
            <w:r>
              <w:rPr>
                <w:rFonts w:eastAsia="Calibri"/>
                <w:color w:val="1F3864" w:themeColor="accent1" w:themeShade="80"/>
              </w:rPr>
              <w:t>.</w:t>
            </w:r>
          </w:p>
        </w:tc>
        <w:tc>
          <w:tcPr>
            <w:tcW w:w="1667" w:type="pct"/>
            <w:shd w:val="clear" w:color="auto" w:fill="F3FAFF"/>
          </w:tcPr>
          <w:p w14:paraId="37B21A12"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Begin to identify own needs with guidance of others</w:t>
            </w:r>
            <w:r>
              <w:rPr>
                <w:rFonts w:eastAsia="Calibri"/>
                <w:color w:val="1F3864" w:themeColor="accent1" w:themeShade="80"/>
              </w:rPr>
              <w:t>.</w:t>
            </w:r>
          </w:p>
        </w:tc>
        <w:tc>
          <w:tcPr>
            <w:tcW w:w="1667" w:type="pct"/>
            <w:shd w:val="clear" w:color="auto" w:fill="F3FAFF"/>
          </w:tcPr>
          <w:p w14:paraId="469F0665"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Are able to identify their own development needs based on learner outcomes.</w:t>
            </w:r>
          </w:p>
        </w:tc>
      </w:tr>
      <w:tr w:rsidR="00EF2236" w:rsidRPr="001A608A" w14:paraId="4B0B87AA" w14:textId="77777777" w:rsidTr="00D65A36">
        <w:trPr>
          <w:cantSplit/>
          <w:trHeight w:val="781"/>
          <w:tblHeader/>
        </w:trPr>
        <w:tc>
          <w:tcPr>
            <w:tcW w:w="1666" w:type="pct"/>
            <w:shd w:val="clear" w:color="auto" w:fill="F3FAFF"/>
          </w:tcPr>
          <w:p w14:paraId="71452655"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Are not sufficiently aware of new theories; they tend to teach as they were taught and are reluctant to adapt.</w:t>
            </w:r>
          </w:p>
        </w:tc>
        <w:tc>
          <w:tcPr>
            <w:tcW w:w="1667" w:type="pct"/>
            <w:shd w:val="clear" w:color="auto" w:fill="F3FAFF"/>
          </w:tcPr>
          <w:p w14:paraId="04DC8132"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Utilise theory in their planning</w:t>
            </w:r>
          </w:p>
        </w:tc>
        <w:tc>
          <w:tcPr>
            <w:tcW w:w="1667" w:type="pct"/>
            <w:shd w:val="clear" w:color="auto" w:fill="F3FAFF"/>
          </w:tcPr>
          <w:p w14:paraId="1A550773"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Are aware of new theories which may contradict existing beliefs; they can adopt these new theories in practice.</w:t>
            </w:r>
          </w:p>
        </w:tc>
      </w:tr>
      <w:tr w:rsidR="00EF2236" w:rsidRPr="001A608A" w14:paraId="25F9DBD1" w14:textId="77777777" w:rsidTr="00D65A36">
        <w:trPr>
          <w:cantSplit/>
          <w:trHeight w:val="781"/>
          <w:tblHeader/>
        </w:trPr>
        <w:tc>
          <w:tcPr>
            <w:tcW w:w="1666" w:type="pct"/>
            <w:shd w:val="clear" w:color="auto" w:fill="F3FAFF"/>
          </w:tcPr>
          <w:p w14:paraId="14606A24"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Do not collect evidence of learning systematically.</w:t>
            </w:r>
          </w:p>
        </w:tc>
        <w:tc>
          <w:tcPr>
            <w:tcW w:w="1667" w:type="pct"/>
            <w:shd w:val="clear" w:color="auto" w:fill="F3FAFF"/>
          </w:tcPr>
          <w:p w14:paraId="51D49156"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Collect evidence as suggested by others</w:t>
            </w:r>
          </w:p>
        </w:tc>
        <w:tc>
          <w:tcPr>
            <w:tcW w:w="1667" w:type="pct"/>
            <w:shd w:val="clear" w:color="auto" w:fill="F3FAFF"/>
          </w:tcPr>
          <w:p w14:paraId="62D87B2A"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Collect evidence of learning to support the development of their own practice.</w:t>
            </w:r>
          </w:p>
        </w:tc>
      </w:tr>
      <w:tr w:rsidR="00EF2236" w:rsidRPr="001A608A" w14:paraId="37F72D1E" w14:textId="77777777" w:rsidTr="00D65A36">
        <w:trPr>
          <w:cantSplit/>
          <w:trHeight w:val="800"/>
          <w:tblHeader/>
        </w:trPr>
        <w:tc>
          <w:tcPr>
            <w:tcW w:w="1666" w:type="pct"/>
            <w:shd w:val="clear" w:color="auto" w:fill="F3FAFF"/>
          </w:tcPr>
          <w:p w14:paraId="7D72A76E" w14:textId="77777777" w:rsidR="00EF2236" w:rsidRPr="001A608A" w:rsidRDefault="00EF2236">
            <w:pPr>
              <w:spacing w:before="60" w:after="60"/>
              <w:rPr>
                <w:rFonts w:eastAsia="Calibri"/>
                <w:color w:val="1F3864" w:themeColor="accent1" w:themeShade="80"/>
              </w:rPr>
            </w:pPr>
            <w:r>
              <w:rPr>
                <w:rFonts w:eastAsia="Calibri"/>
                <w:color w:val="1F3864" w:themeColor="accent1" w:themeShade="80"/>
              </w:rPr>
              <w:t>Are reluctant</w:t>
            </w:r>
            <w:r w:rsidRPr="1B6C0D2E">
              <w:rPr>
                <w:rFonts w:eastAsia="Calibri"/>
                <w:color w:val="1F3864" w:themeColor="accent1" w:themeShade="80"/>
              </w:rPr>
              <w:t xml:space="preserve"> to try new ideas; risk averse.</w:t>
            </w:r>
          </w:p>
        </w:tc>
        <w:tc>
          <w:tcPr>
            <w:tcW w:w="1667" w:type="pct"/>
            <w:shd w:val="clear" w:color="auto" w:fill="F3FAFF"/>
          </w:tcPr>
          <w:p w14:paraId="328E243E" w14:textId="77777777" w:rsidR="00EF2236" w:rsidRPr="001A608A" w:rsidRDefault="00EF2236">
            <w:pPr>
              <w:spacing w:before="60" w:after="60"/>
              <w:rPr>
                <w:rFonts w:eastAsia="Calibri"/>
                <w:color w:val="1F3864" w:themeColor="accent1" w:themeShade="80"/>
              </w:rPr>
            </w:pPr>
            <w:r>
              <w:rPr>
                <w:rFonts w:eastAsia="Calibri"/>
                <w:color w:val="1F3864" w:themeColor="accent1" w:themeShade="80"/>
              </w:rPr>
              <w:t>Are willing</w:t>
            </w:r>
            <w:r w:rsidRPr="1B6C0D2E">
              <w:rPr>
                <w:rFonts w:eastAsia="Calibri"/>
                <w:color w:val="1F3864" w:themeColor="accent1" w:themeShade="80"/>
              </w:rPr>
              <w:t xml:space="preserve"> to experiment with new ideas and risks</w:t>
            </w:r>
          </w:p>
        </w:tc>
        <w:tc>
          <w:tcPr>
            <w:tcW w:w="1667" w:type="pct"/>
            <w:shd w:val="clear" w:color="auto" w:fill="F3FAFF"/>
          </w:tcPr>
          <w:p w14:paraId="12112CFA"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Take risks when trialling changes and making sense of new theories</w:t>
            </w:r>
          </w:p>
        </w:tc>
      </w:tr>
      <w:tr w:rsidR="00EF2236" w:rsidRPr="001A608A" w14:paraId="2C2FB566" w14:textId="77777777" w:rsidTr="00D65A36">
        <w:trPr>
          <w:cantSplit/>
          <w:trHeight w:val="468"/>
          <w:tblHeader/>
        </w:trPr>
        <w:tc>
          <w:tcPr>
            <w:tcW w:w="1666" w:type="pct"/>
            <w:shd w:val="clear" w:color="auto" w:fill="F3FAFF"/>
          </w:tcPr>
          <w:p w14:paraId="208A9784"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Deliver one method to all learners</w:t>
            </w:r>
            <w:r>
              <w:rPr>
                <w:rFonts w:eastAsia="Calibri"/>
                <w:color w:val="1F3864" w:themeColor="accent1" w:themeShade="80"/>
              </w:rPr>
              <w:t>.</w:t>
            </w:r>
          </w:p>
        </w:tc>
        <w:tc>
          <w:tcPr>
            <w:tcW w:w="1667" w:type="pct"/>
            <w:shd w:val="clear" w:color="auto" w:fill="F3FAFF"/>
          </w:tcPr>
          <w:p w14:paraId="7FE35E98"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Develop a range of strategies and methodologies</w:t>
            </w:r>
          </w:p>
        </w:tc>
        <w:tc>
          <w:tcPr>
            <w:tcW w:w="1667" w:type="pct"/>
            <w:shd w:val="clear" w:color="auto" w:fill="F3FAFF"/>
          </w:tcPr>
          <w:p w14:paraId="50B0DD89"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Adopt multiple strategies</w:t>
            </w:r>
          </w:p>
        </w:tc>
      </w:tr>
      <w:tr w:rsidR="00EF2236" w:rsidRPr="001A608A" w14:paraId="5CDC8131" w14:textId="77777777" w:rsidTr="00D65A36">
        <w:trPr>
          <w:cantSplit/>
          <w:trHeight w:val="781"/>
          <w:tblHeader/>
        </w:trPr>
        <w:tc>
          <w:tcPr>
            <w:tcW w:w="1666" w:type="pct"/>
            <w:tcBorders>
              <w:bottom w:val="single" w:sz="4" w:space="0" w:color="auto"/>
            </w:tcBorders>
            <w:shd w:val="clear" w:color="auto" w:fill="F3FAFF"/>
          </w:tcPr>
          <w:p w14:paraId="3D4EE1B9"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Are satisfied with their current performance; their desire to manage behaviour limits learners’ experiences</w:t>
            </w:r>
            <w:r>
              <w:rPr>
                <w:rFonts w:eastAsia="Calibri"/>
                <w:color w:val="1F3864" w:themeColor="accent1" w:themeShade="80"/>
              </w:rPr>
              <w:t>.</w:t>
            </w:r>
          </w:p>
        </w:tc>
        <w:tc>
          <w:tcPr>
            <w:tcW w:w="1667" w:type="pct"/>
            <w:tcBorders>
              <w:bottom w:val="single" w:sz="4" w:space="0" w:color="auto"/>
            </w:tcBorders>
            <w:shd w:val="clear" w:color="auto" w:fill="F3FAFF"/>
          </w:tcPr>
          <w:p w14:paraId="16363D9E"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Seek to develop effective practice beyond behaviour management</w:t>
            </w:r>
          </w:p>
        </w:tc>
        <w:tc>
          <w:tcPr>
            <w:tcW w:w="1667" w:type="pct"/>
            <w:tcBorders>
              <w:bottom w:val="single" w:sz="4" w:space="0" w:color="auto"/>
            </w:tcBorders>
            <w:shd w:val="clear" w:color="auto" w:fill="F3FAFF"/>
          </w:tcPr>
          <w:p w14:paraId="39E68DD9" w14:textId="77777777" w:rsidR="00EF2236" w:rsidRPr="001A608A" w:rsidRDefault="00EF2236">
            <w:pPr>
              <w:spacing w:before="60" w:after="60"/>
              <w:rPr>
                <w:rFonts w:eastAsia="Calibri"/>
                <w:color w:val="1F3864" w:themeColor="accent1" w:themeShade="80"/>
              </w:rPr>
            </w:pPr>
            <w:r w:rsidRPr="1B6C0D2E">
              <w:rPr>
                <w:rFonts w:eastAsia="Calibri"/>
                <w:color w:val="1F3864" w:themeColor="accent1" w:themeShade="80"/>
              </w:rPr>
              <w:t>Aspire to deeper learning and higher performance; have a constant desire to improve the experience of learners.</w:t>
            </w:r>
          </w:p>
        </w:tc>
      </w:tr>
    </w:tbl>
    <w:p w14:paraId="125519F5" w14:textId="77777777" w:rsidR="00EF2236" w:rsidRDefault="00EF2236" w:rsidP="00EF2236">
      <w:r>
        <w:br w:type="page"/>
      </w:r>
    </w:p>
    <w:p w14:paraId="65D187B8" w14:textId="77777777" w:rsidR="00EF2236" w:rsidRPr="00EF3913" w:rsidRDefault="00EF2236" w:rsidP="00EF2236">
      <w:pPr>
        <w:pStyle w:val="Heading1"/>
      </w:pPr>
      <w:r>
        <w:t>Progression towards the standards</w:t>
      </w:r>
    </w:p>
    <w:tbl>
      <w:tblPr>
        <w:tblStyle w:val="TableGrid"/>
        <w:tblW w:w="5000" w:type="pct"/>
        <w:tblLook w:val="04A0" w:firstRow="1" w:lastRow="0" w:firstColumn="1" w:lastColumn="0" w:noHBand="0" w:noVBand="1"/>
        <w:tblCaption w:val="Leadership and Professional Learning"/>
      </w:tblPr>
      <w:tblGrid>
        <w:gridCol w:w="5233"/>
        <w:gridCol w:w="5232"/>
        <w:gridCol w:w="5229"/>
      </w:tblGrid>
      <w:tr w:rsidR="00EF2236" w:rsidRPr="001A608A" w14:paraId="18A469B5" w14:textId="77777777" w:rsidTr="00D65A36">
        <w:trPr>
          <w:cantSplit/>
          <w:trHeight w:val="527"/>
          <w:tblHeader/>
        </w:trPr>
        <w:tc>
          <w:tcPr>
            <w:tcW w:w="1667" w:type="pct"/>
            <w:tcBorders>
              <w:bottom w:val="single" w:sz="4" w:space="0" w:color="auto"/>
            </w:tcBorders>
            <w:shd w:val="clear" w:color="auto" w:fill="E7E6E6" w:themeFill="background2"/>
            <w:vAlign w:val="center"/>
          </w:tcPr>
          <w:p w14:paraId="32509521" w14:textId="77777777" w:rsidR="00EF2236" w:rsidRPr="00BA5B3D" w:rsidRDefault="00EF2236">
            <w:pPr>
              <w:jc w:val="center"/>
              <w:rPr>
                <w:rFonts w:eastAsia="Tw Cen MT Condensed Extra Bold"/>
                <w:b/>
                <w:bCs/>
                <w:color w:val="1F3864" w:themeColor="accent1" w:themeShade="80"/>
              </w:rPr>
            </w:pPr>
            <w:r w:rsidRPr="000D072D">
              <w:rPr>
                <w:rFonts w:eastAsia="Tw Cen MT Condensed Extra Bold"/>
                <w:b/>
                <w:bCs/>
                <w:color w:val="1F3864" w:themeColor="accent1" w:themeShade="80"/>
              </w:rPr>
              <w:t>BEGINNING TEACHING</w:t>
            </w:r>
          </w:p>
        </w:tc>
        <w:tc>
          <w:tcPr>
            <w:tcW w:w="1667" w:type="pct"/>
            <w:tcBorders>
              <w:bottom w:val="single" w:sz="4" w:space="0" w:color="auto"/>
            </w:tcBorders>
            <w:shd w:val="clear" w:color="auto" w:fill="E7E6E6" w:themeFill="background2"/>
            <w:vAlign w:val="center"/>
          </w:tcPr>
          <w:p w14:paraId="5875F36B" w14:textId="77777777" w:rsidR="00EF2236" w:rsidRPr="001A608A" w:rsidRDefault="00EF2236">
            <w:pPr>
              <w:jc w:val="center"/>
              <w:rPr>
                <w:rFonts w:eastAsia="Tw Cen MT Condensed Extra Bold"/>
                <w:b/>
                <w:bCs/>
                <w:color w:val="1F3864" w:themeColor="accent1" w:themeShade="80"/>
              </w:rPr>
            </w:pPr>
            <w:r w:rsidRPr="1B6C0D2E">
              <w:rPr>
                <w:rFonts w:eastAsia="Tw Cen MT Condensed Extra Bold"/>
                <w:b/>
                <w:bCs/>
                <w:color w:val="1F3864" w:themeColor="accent1" w:themeShade="80"/>
              </w:rPr>
              <w:t>DEVELOPING TEACHER IDENTITY</w:t>
            </w:r>
          </w:p>
        </w:tc>
        <w:tc>
          <w:tcPr>
            <w:tcW w:w="1667" w:type="pct"/>
            <w:tcBorders>
              <w:bottom w:val="single" w:sz="4" w:space="0" w:color="auto"/>
            </w:tcBorders>
            <w:shd w:val="clear" w:color="auto" w:fill="E7E6E6" w:themeFill="background2"/>
            <w:vAlign w:val="center"/>
          </w:tcPr>
          <w:p w14:paraId="4008474F" w14:textId="77777777" w:rsidR="00EF2236" w:rsidRPr="001A608A" w:rsidRDefault="00EF2236">
            <w:pPr>
              <w:jc w:val="center"/>
              <w:rPr>
                <w:rFonts w:eastAsia="Tw Cen MT Condensed Extra Bold"/>
                <w:b/>
                <w:bCs/>
                <w:color w:val="1F3864" w:themeColor="accent1" w:themeShade="80"/>
              </w:rPr>
            </w:pPr>
            <w:r w:rsidRPr="1B6C0D2E">
              <w:rPr>
                <w:rFonts w:eastAsia="Tw Cen MT Condensed Extra Bold"/>
                <w:b/>
                <w:bCs/>
                <w:color w:val="1F3864" w:themeColor="accent1" w:themeShade="80"/>
              </w:rPr>
              <w:t>BECOMING AUTONOMOUS</w:t>
            </w:r>
          </w:p>
        </w:tc>
      </w:tr>
      <w:tr w:rsidR="00EF2236" w:rsidRPr="001A608A" w14:paraId="690C567C" w14:textId="77777777" w:rsidTr="00D65A36">
        <w:trPr>
          <w:cantSplit/>
          <w:trHeight w:val="442"/>
          <w:tblHeader/>
        </w:trPr>
        <w:tc>
          <w:tcPr>
            <w:tcW w:w="1667" w:type="pct"/>
            <w:tcBorders>
              <w:right w:val="nil"/>
            </w:tcBorders>
            <w:shd w:val="clear" w:color="auto" w:fill="C00000"/>
            <w:vAlign w:val="center"/>
          </w:tcPr>
          <w:p w14:paraId="76780D95" w14:textId="77777777" w:rsidR="00EF2236" w:rsidRPr="001A608A" w:rsidRDefault="00EF2236">
            <w:pPr>
              <w:spacing w:before="60" w:after="60"/>
              <w:rPr>
                <w:rFonts w:eastAsia="Calibri"/>
                <w:color w:val="1F3864" w:themeColor="accent1" w:themeShade="80"/>
              </w:rPr>
            </w:pPr>
            <w:r w:rsidRPr="1B6C0D2E">
              <w:rPr>
                <w:rFonts w:eastAsia="Calibri"/>
                <w:b/>
                <w:bCs/>
                <w:color w:val="FFFFFF" w:themeColor="background1"/>
              </w:rPr>
              <w:t>Leadership</w:t>
            </w:r>
          </w:p>
        </w:tc>
        <w:tc>
          <w:tcPr>
            <w:tcW w:w="1667" w:type="pct"/>
            <w:tcBorders>
              <w:left w:val="nil"/>
              <w:right w:val="nil"/>
            </w:tcBorders>
            <w:shd w:val="clear" w:color="auto" w:fill="C00000"/>
            <w:vAlign w:val="center"/>
          </w:tcPr>
          <w:p w14:paraId="76ADFC3F" w14:textId="77777777" w:rsidR="00EF2236" w:rsidRPr="001A608A" w:rsidRDefault="00EF2236">
            <w:pPr>
              <w:spacing w:before="60" w:after="60"/>
              <w:rPr>
                <w:rFonts w:eastAsia="Calibri"/>
                <w:color w:val="1F3864" w:themeColor="accent1" w:themeShade="80"/>
              </w:rPr>
            </w:pPr>
          </w:p>
        </w:tc>
        <w:tc>
          <w:tcPr>
            <w:tcW w:w="1667" w:type="pct"/>
            <w:tcBorders>
              <w:left w:val="nil"/>
            </w:tcBorders>
            <w:shd w:val="clear" w:color="auto" w:fill="C00000"/>
            <w:vAlign w:val="center"/>
          </w:tcPr>
          <w:p w14:paraId="0BB2E51E" w14:textId="77777777" w:rsidR="00EF2236" w:rsidRPr="001A608A" w:rsidRDefault="00EF2236">
            <w:pPr>
              <w:spacing w:before="60" w:after="60"/>
              <w:rPr>
                <w:rFonts w:eastAsia="Calibri"/>
                <w:color w:val="1F3864" w:themeColor="accent1" w:themeShade="80"/>
              </w:rPr>
            </w:pPr>
          </w:p>
        </w:tc>
      </w:tr>
      <w:tr w:rsidR="00EF2236" w:rsidRPr="001A608A" w14:paraId="075C5C9C" w14:textId="77777777" w:rsidTr="00D65A36">
        <w:trPr>
          <w:cantSplit/>
          <w:trHeight w:val="902"/>
          <w:tblHeader/>
        </w:trPr>
        <w:tc>
          <w:tcPr>
            <w:tcW w:w="1667" w:type="pct"/>
            <w:shd w:val="clear" w:color="auto" w:fill="F3FAFF"/>
          </w:tcPr>
          <w:p w14:paraId="195EC1CB"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Rely on teachers, tutors</w:t>
            </w:r>
            <w:r>
              <w:rPr>
                <w:rFonts w:eastAsia="Calibri"/>
                <w:color w:val="1F3864" w:themeColor="accent1" w:themeShade="80"/>
              </w:rPr>
              <w:t>,</w:t>
            </w:r>
            <w:r w:rsidRPr="1B6C0D2E">
              <w:rPr>
                <w:rFonts w:eastAsia="Calibri"/>
                <w:color w:val="1F3864" w:themeColor="accent1" w:themeShade="80"/>
              </w:rPr>
              <w:t xml:space="preserve"> and mentors to provide guidance</w:t>
            </w:r>
          </w:p>
        </w:tc>
        <w:tc>
          <w:tcPr>
            <w:tcW w:w="1667" w:type="pct"/>
            <w:shd w:val="clear" w:color="auto" w:fill="F3FAFF"/>
          </w:tcPr>
          <w:p w14:paraId="633D4E0E"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Show some autonomy in their own development</w:t>
            </w:r>
          </w:p>
        </w:tc>
        <w:tc>
          <w:tcPr>
            <w:tcW w:w="1667" w:type="pct"/>
            <w:shd w:val="clear" w:color="auto" w:fill="F3FAFF"/>
          </w:tcPr>
          <w:p w14:paraId="41E84999"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 Take responsibility for their own development;</w:t>
            </w:r>
          </w:p>
        </w:tc>
      </w:tr>
      <w:tr w:rsidR="00EF2236" w:rsidRPr="001A608A" w14:paraId="40A6BE85" w14:textId="77777777" w:rsidTr="00D65A36">
        <w:trPr>
          <w:cantSplit/>
          <w:trHeight w:val="902"/>
          <w:tblHeader/>
        </w:trPr>
        <w:tc>
          <w:tcPr>
            <w:tcW w:w="1667" w:type="pct"/>
            <w:shd w:val="clear" w:color="auto" w:fill="F3FAFF"/>
          </w:tcPr>
          <w:p w14:paraId="7D5980F8"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Base their approaches on their own preconceptions or copy others’ practices uncritically</w:t>
            </w:r>
          </w:p>
        </w:tc>
        <w:tc>
          <w:tcPr>
            <w:tcW w:w="1667" w:type="pct"/>
            <w:shd w:val="clear" w:color="auto" w:fill="F3FAFF"/>
          </w:tcPr>
          <w:p w14:paraId="6DB5A20D"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Begin to adapt their approaches with support</w:t>
            </w:r>
          </w:p>
        </w:tc>
        <w:tc>
          <w:tcPr>
            <w:tcW w:w="1667" w:type="pct"/>
            <w:shd w:val="clear" w:color="auto" w:fill="F3FAFF"/>
          </w:tcPr>
          <w:p w14:paraId="6C16C594"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 Adapt their approaches and beliefs to the context</w:t>
            </w:r>
          </w:p>
        </w:tc>
      </w:tr>
      <w:tr w:rsidR="00EF2236" w:rsidRPr="001A608A" w14:paraId="75D3433A" w14:textId="77777777" w:rsidTr="00D65A36">
        <w:trPr>
          <w:cantSplit/>
          <w:trHeight w:val="902"/>
          <w:tblHeader/>
        </w:trPr>
        <w:tc>
          <w:tcPr>
            <w:tcW w:w="1667" w:type="pct"/>
            <w:tcBorders>
              <w:bottom w:val="single" w:sz="4" w:space="0" w:color="auto"/>
            </w:tcBorders>
            <w:shd w:val="clear" w:color="auto" w:fill="F3FAFF"/>
          </w:tcPr>
          <w:p w14:paraId="57E7C29E"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Regard the context as constraining.</w:t>
            </w:r>
          </w:p>
        </w:tc>
        <w:tc>
          <w:tcPr>
            <w:tcW w:w="1667" w:type="pct"/>
            <w:tcBorders>
              <w:bottom w:val="single" w:sz="4" w:space="0" w:color="auto"/>
            </w:tcBorders>
            <w:shd w:val="clear" w:color="auto" w:fill="F3FAFF"/>
          </w:tcPr>
          <w:p w14:paraId="7121FA1E"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Accept the context and make some adaptations</w:t>
            </w:r>
          </w:p>
        </w:tc>
        <w:tc>
          <w:tcPr>
            <w:tcW w:w="1667" w:type="pct"/>
            <w:tcBorders>
              <w:bottom w:val="single" w:sz="4" w:space="0" w:color="auto"/>
            </w:tcBorders>
            <w:shd w:val="clear" w:color="auto" w:fill="F3FAFF"/>
          </w:tcPr>
          <w:p w14:paraId="3F853F1E"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Accept, adapt to, and capitalise on the context.</w:t>
            </w:r>
          </w:p>
        </w:tc>
      </w:tr>
      <w:tr w:rsidR="00EF2236" w:rsidRPr="001A608A" w14:paraId="505213AE" w14:textId="77777777" w:rsidTr="00D65A36">
        <w:trPr>
          <w:cantSplit/>
          <w:trHeight w:val="495"/>
          <w:tblHeader/>
        </w:trPr>
        <w:tc>
          <w:tcPr>
            <w:tcW w:w="1667" w:type="pct"/>
            <w:tcBorders>
              <w:right w:val="nil"/>
            </w:tcBorders>
            <w:shd w:val="clear" w:color="auto" w:fill="385623" w:themeFill="accent6" w:themeFillShade="80"/>
            <w:vAlign w:val="center"/>
          </w:tcPr>
          <w:p w14:paraId="44C70666" w14:textId="77777777" w:rsidR="00EF2236" w:rsidRPr="001A608A" w:rsidRDefault="00EF2236" w:rsidP="00CF1F43">
            <w:pPr>
              <w:spacing w:before="80" w:after="80"/>
              <w:rPr>
                <w:rFonts w:eastAsia="Calibri"/>
                <w:color w:val="1F3864" w:themeColor="accent1" w:themeShade="80"/>
              </w:rPr>
            </w:pPr>
            <w:r w:rsidRPr="1B6C0D2E">
              <w:rPr>
                <w:rFonts w:eastAsia="Calibri"/>
                <w:b/>
                <w:bCs/>
                <w:color w:val="FFFFFF" w:themeColor="background1"/>
              </w:rPr>
              <w:t xml:space="preserve">Professional Learning </w:t>
            </w:r>
          </w:p>
        </w:tc>
        <w:tc>
          <w:tcPr>
            <w:tcW w:w="1667" w:type="pct"/>
            <w:tcBorders>
              <w:left w:val="nil"/>
              <w:right w:val="nil"/>
            </w:tcBorders>
            <w:shd w:val="clear" w:color="auto" w:fill="385623" w:themeFill="accent6" w:themeFillShade="80"/>
          </w:tcPr>
          <w:p w14:paraId="224D5A7D" w14:textId="77777777" w:rsidR="00EF2236" w:rsidRPr="001A608A" w:rsidRDefault="00EF2236" w:rsidP="00CF1F43">
            <w:pPr>
              <w:spacing w:before="80" w:after="80"/>
              <w:rPr>
                <w:color w:val="1F3864" w:themeColor="accent1" w:themeShade="80"/>
              </w:rPr>
            </w:pPr>
          </w:p>
        </w:tc>
        <w:tc>
          <w:tcPr>
            <w:tcW w:w="1667" w:type="pct"/>
            <w:tcBorders>
              <w:left w:val="nil"/>
            </w:tcBorders>
            <w:shd w:val="clear" w:color="auto" w:fill="385623" w:themeFill="accent6" w:themeFillShade="80"/>
          </w:tcPr>
          <w:p w14:paraId="0C952250" w14:textId="77777777" w:rsidR="00EF2236" w:rsidRPr="001A608A" w:rsidRDefault="00EF2236" w:rsidP="00CF1F43">
            <w:pPr>
              <w:spacing w:before="80" w:after="80"/>
              <w:rPr>
                <w:rFonts w:eastAsia="Calibri"/>
                <w:color w:val="1F3864" w:themeColor="accent1" w:themeShade="80"/>
              </w:rPr>
            </w:pPr>
          </w:p>
        </w:tc>
      </w:tr>
      <w:tr w:rsidR="00EF2236" w:rsidRPr="001A608A" w14:paraId="6475F240" w14:textId="77777777" w:rsidTr="00D65A36">
        <w:trPr>
          <w:cantSplit/>
          <w:trHeight w:val="734"/>
          <w:tblHeader/>
        </w:trPr>
        <w:tc>
          <w:tcPr>
            <w:tcW w:w="1667" w:type="pct"/>
            <w:shd w:val="clear" w:color="auto" w:fill="F3FAFF"/>
          </w:tcPr>
          <w:p w14:paraId="77C9D206"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Are unable to connect theories to practice.</w:t>
            </w:r>
          </w:p>
        </w:tc>
        <w:tc>
          <w:tcPr>
            <w:tcW w:w="1667" w:type="pct"/>
            <w:shd w:val="clear" w:color="auto" w:fill="F3FAFF"/>
          </w:tcPr>
          <w:p w14:paraId="148B2BE4" w14:textId="77777777" w:rsidR="00EF2236" w:rsidRPr="001A608A" w:rsidRDefault="00EF2236" w:rsidP="00CF1F43">
            <w:pPr>
              <w:spacing w:before="80" w:after="80"/>
              <w:rPr>
                <w:color w:val="1F3864" w:themeColor="accent1" w:themeShade="80"/>
              </w:rPr>
            </w:pPr>
            <w:r>
              <w:rPr>
                <w:color w:val="1F3864" w:themeColor="accent1" w:themeShade="80"/>
              </w:rPr>
              <w:t>Are able to</w:t>
            </w:r>
            <w:r w:rsidRPr="1B6C0D2E">
              <w:rPr>
                <w:color w:val="1F3864" w:themeColor="accent1" w:themeShade="80"/>
              </w:rPr>
              <w:t xml:space="preserve"> make some links between theory and practice</w:t>
            </w:r>
          </w:p>
        </w:tc>
        <w:tc>
          <w:tcPr>
            <w:tcW w:w="1667" w:type="pct"/>
            <w:shd w:val="clear" w:color="auto" w:fill="F3FAFF"/>
          </w:tcPr>
          <w:p w14:paraId="3A1F791C"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Are able to</w:t>
            </w:r>
            <w:r w:rsidRPr="1B6C0D2E">
              <w:rPr>
                <w:rFonts w:eastAsia="Calibri"/>
                <w:color w:val="1F3864" w:themeColor="accent1" w:themeShade="80"/>
              </w:rPr>
              <w:t xml:space="preserve"> support and reflect on practice using established theories.</w:t>
            </w:r>
          </w:p>
        </w:tc>
      </w:tr>
      <w:tr w:rsidR="00EF2236" w:rsidRPr="001A608A" w14:paraId="6F2D9B74" w14:textId="77777777" w:rsidTr="00D65A36">
        <w:trPr>
          <w:cantSplit/>
          <w:trHeight w:val="908"/>
          <w:tblHeader/>
        </w:trPr>
        <w:tc>
          <w:tcPr>
            <w:tcW w:w="1667" w:type="pct"/>
            <w:shd w:val="clear" w:color="auto" w:fill="F3FAFF"/>
          </w:tcPr>
          <w:p w14:paraId="1BDB5B3E"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Rely on others to suggest changes and are unable to identify the effectiveness of changes critically.</w:t>
            </w:r>
          </w:p>
        </w:tc>
        <w:tc>
          <w:tcPr>
            <w:tcW w:w="1667" w:type="pct"/>
            <w:shd w:val="clear" w:color="auto" w:fill="F3FAFF"/>
          </w:tcPr>
          <w:p w14:paraId="494812C5" w14:textId="77777777" w:rsidR="00EF2236" w:rsidRPr="001A608A" w:rsidRDefault="00EF2236" w:rsidP="00CF1F43">
            <w:pPr>
              <w:spacing w:before="80" w:after="80"/>
              <w:rPr>
                <w:color w:val="1F3864" w:themeColor="accent1" w:themeShade="80"/>
              </w:rPr>
            </w:pPr>
            <w:r w:rsidRPr="1B6C0D2E">
              <w:rPr>
                <w:color w:val="1F3864" w:themeColor="accent1" w:themeShade="80"/>
              </w:rPr>
              <w:t>Reflect on practice with some critical awareness</w:t>
            </w:r>
          </w:p>
        </w:tc>
        <w:tc>
          <w:tcPr>
            <w:tcW w:w="1667" w:type="pct"/>
            <w:shd w:val="clear" w:color="auto" w:fill="F3FAFF"/>
          </w:tcPr>
          <w:p w14:paraId="6D04E0B6" w14:textId="77777777" w:rsidR="00EF2236" w:rsidRPr="001A608A" w:rsidRDefault="00EF2236" w:rsidP="00CF1F43">
            <w:pPr>
              <w:spacing w:before="80" w:after="80"/>
              <w:rPr>
                <w:rFonts w:eastAsia="Calibri"/>
                <w:color w:val="1F3864" w:themeColor="accent1" w:themeShade="80"/>
              </w:rPr>
            </w:pPr>
            <w:r>
              <w:rPr>
                <w:rFonts w:eastAsia="Calibri"/>
                <w:color w:val="1F3864" w:themeColor="accent1" w:themeShade="80"/>
              </w:rPr>
              <w:t>Are able to</w:t>
            </w:r>
            <w:r w:rsidRPr="1B6C0D2E">
              <w:rPr>
                <w:rFonts w:eastAsia="Calibri"/>
                <w:color w:val="1F3864" w:themeColor="accent1" w:themeShade="80"/>
              </w:rPr>
              <w:t xml:space="preserve"> self-regulate their own practice; monitor and reflect on the effectiveness of changes they make to their practice to maximise student outcomes</w:t>
            </w:r>
          </w:p>
        </w:tc>
      </w:tr>
      <w:tr w:rsidR="00EF2236" w:rsidRPr="001A608A" w14:paraId="19892370" w14:textId="77777777" w:rsidTr="00D65A36">
        <w:trPr>
          <w:cantSplit/>
          <w:trHeight w:val="908"/>
          <w:tblHeader/>
        </w:trPr>
        <w:tc>
          <w:tcPr>
            <w:tcW w:w="1667" w:type="pct"/>
            <w:shd w:val="clear" w:color="auto" w:fill="F3FAFF"/>
          </w:tcPr>
          <w:p w14:paraId="43B19C5D"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Change is unsupported by theories; theory and practice are seen as separate.</w:t>
            </w:r>
          </w:p>
        </w:tc>
        <w:tc>
          <w:tcPr>
            <w:tcW w:w="1667" w:type="pct"/>
            <w:shd w:val="clear" w:color="auto" w:fill="F3FAFF"/>
          </w:tcPr>
          <w:p w14:paraId="0FC872EE" w14:textId="77777777" w:rsidR="00EF2236" w:rsidRPr="001A608A" w:rsidRDefault="00EF2236" w:rsidP="00CF1F43">
            <w:pPr>
              <w:spacing w:before="80" w:after="80"/>
              <w:rPr>
                <w:color w:val="1F3864" w:themeColor="accent1" w:themeShade="80"/>
              </w:rPr>
            </w:pPr>
            <w:r>
              <w:rPr>
                <w:color w:val="1F3864" w:themeColor="accent1" w:themeShade="80"/>
              </w:rPr>
              <w:t>Make c</w:t>
            </w:r>
            <w:r w:rsidRPr="1B6C0D2E">
              <w:rPr>
                <w:color w:val="1F3864" w:themeColor="accent1" w:themeShade="80"/>
              </w:rPr>
              <w:t>onnections between theory and practice</w:t>
            </w:r>
          </w:p>
        </w:tc>
        <w:tc>
          <w:tcPr>
            <w:tcW w:w="1667" w:type="pct"/>
            <w:shd w:val="clear" w:color="auto" w:fill="F3FAFF"/>
          </w:tcPr>
          <w:p w14:paraId="17EDD175"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Develop a strong theoretical framework to support their change and development</w:t>
            </w:r>
          </w:p>
        </w:tc>
      </w:tr>
      <w:tr w:rsidR="00EF2236" w:rsidRPr="001A608A" w14:paraId="6379E24C" w14:textId="77777777" w:rsidTr="00D65A36">
        <w:trPr>
          <w:cantSplit/>
          <w:trHeight w:val="908"/>
          <w:tblHeader/>
        </w:trPr>
        <w:tc>
          <w:tcPr>
            <w:tcW w:w="1667" w:type="pct"/>
            <w:shd w:val="clear" w:color="auto" w:fill="F3FAFF"/>
          </w:tcPr>
          <w:p w14:paraId="3D21406D"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Have limited understanding of theories of pedagogy.</w:t>
            </w:r>
          </w:p>
          <w:p w14:paraId="3FB16D0A" w14:textId="77777777" w:rsidR="00EF2236" w:rsidRPr="001A608A" w:rsidRDefault="00EF2236" w:rsidP="00CF1F43">
            <w:pPr>
              <w:spacing w:before="80" w:after="80"/>
              <w:rPr>
                <w:color w:val="1F3864" w:themeColor="accent1" w:themeShade="80"/>
              </w:rPr>
            </w:pPr>
          </w:p>
        </w:tc>
        <w:tc>
          <w:tcPr>
            <w:tcW w:w="1667" w:type="pct"/>
            <w:shd w:val="clear" w:color="auto" w:fill="F3FAFF"/>
          </w:tcPr>
          <w:p w14:paraId="14B0F180" w14:textId="77777777" w:rsidR="00EF2236" w:rsidRPr="001A608A" w:rsidRDefault="00EF2236" w:rsidP="00CF1F43">
            <w:pPr>
              <w:spacing w:before="80" w:after="80"/>
              <w:rPr>
                <w:color w:val="1F3864" w:themeColor="accent1" w:themeShade="80"/>
              </w:rPr>
            </w:pPr>
            <w:r w:rsidRPr="1B6C0D2E">
              <w:rPr>
                <w:color w:val="1F3864" w:themeColor="accent1" w:themeShade="80"/>
              </w:rPr>
              <w:t>Have some understanding of theories of pedagogy</w:t>
            </w:r>
          </w:p>
        </w:tc>
        <w:tc>
          <w:tcPr>
            <w:tcW w:w="1667" w:type="pct"/>
            <w:shd w:val="clear" w:color="auto" w:fill="F3FAFF"/>
          </w:tcPr>
          <w:p w14:paraId="632D7F4F"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Have a clear understanding of how teaching is linked to learning.</w:t>
            </w:r>
          </w:p>
        </w:tc>
      </w:tr>
      <w:tr w:rsidR="00EF2236" w:rsidRPr="001A608A" w14:paraId="1AEC440E" w14:textId="77777777" w:rsidTr="00D65A36">
        <w:trPr>
          <w:cantSplit/>
          <w:trHeight w:val="908"/>
          <w:tblHeader/>
        </w:trPr>
        <w:tc>
          <w:tcPr>
            <w:tcW w:w="1667" w:type="pct"/>
            <w:shd w:val="clear" w:color="auto" w:fill="F3FAFF"/>
          </w:tcPr>
          <w:p w14:paraId="55EB6D54"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Consider teaching as their own classroom performance</w:t>
            </w:r>
          </w:p>
        </w:tc>
        <w:tc>
          <w:tcPr>
            <w:tcW w:w="1667" w:type="pct"/>
            <w:shd w:val="clear" w:color="auto" w:fill="F3FAFF"/>
          </w:tcPr>
          <w:p w14:paraId="43CE02B0" w14:textId="77777777" w:rsidR="00EF2236" w:rsidRPr="001A608A" w:rsidRDefault="00EF2236" w:rsidP="00CF1F43">
            <w:pPr>
              <w:spacing w:before="80" w:after="80"/>
              <w:rPr>
                <w:color w:val="1F3864" w:themeColor="accent1" w:themeShade="80"/>
              </w:rPr>
            </w:pPr>
            <w:r w:rsidRPr="1B6C0D2E">
              <w:rPr>
                <w:color w:val="1F3864" w:themeColor="accent1" w:themeShade="80"/>
              </w:rPr>
              <w:t>Link their performance to learner outcomes and achievements</w:t>
            </w:r>
          </w:p>
        </w:tc>
        <w:tc>
          <w:tcPr>
            <w:tcW w:w="1667" w:type="pct"/>
            <w:shd w:val="clear" w:color="auto" w:fill="F3FAFF"/>
          </w:tcPr>
          <w:p w14:paraId="5149E53D"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Consider the learning processes and achievements of learners in detail and examine how these are linked to their own planning and actions.</w:t>
            </w:r>
          </w:p>
        </w:tc>
      </w:tr>
      <w:tr w:rsidR="00EF2236" w:rsidRPr="001A608A" w14:paraId="48A1D434" w14:textId="77777777" w:rsidTr="00D65A36">
        <w:trPr>
          <w:cantSplit/>
          <w:trHeight w:val="908"/>
          <w:tblHeader/>
        </w:trPr>
        <w:tc>
          <w:tcPr>
            <w:tcW w:w="1667" w:type="pct"/>
            <w:shd w:val="clear" w:color="auto" w:fill="F3FAFF"/>
          </w:tcPr>
          <w:p w14:paraId="74FBA054"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Rely only on direct classroom experience when developing their own practice</w:t>
            </w:r>
          </w:p>
        </w:tc>
        <w:tc>
          <w:tcPr>
            <w:tcW w:w="1667" w:type="pct"/>
            <w:shd w:val="clear" w:color="auto" w:fill="F3FAFF"/>
          </w:tcPr>
          <w:p w14:paraId="7442AF26" w14:textId="77777777" w:rsidR="00EF2236" w:rsidRPr="001A608A" w:rsidRDefault="00EF2236" w:rsidP="00CF1F43">
            <w:pPr>
              <w:spacing w:before="80" w:after="80"/>
              <w:rPr>
                <w:color w:val="1F3864" w:themeColor="accent1" w:themeShade="80"/>
              </w:rPr>
            </w:pPr>
            <w:r w:rsidRPr="1B6C0D2E">
              <w:rPr>
                <w:color w:val="1F3864" w:themeColor="accent1" w:themeShade="80"/>
              </w:rPr>
              <w:t>Introduce other factors such as learner outcomes when reflecting on practice</w:t>
            </w:r>
          </w:p>
        </w:tc>
        <w:tc>
          <w:tcPr>
            <w:tcW w:w="1667" w:type="pct"/>
            <w:shd w:val="clear" w:color="auto" w:fill="F3FAFF"/>
          </w:tcPr>
          <w:p w14:paraId="3D462FBA" w14:textId="77777777" w:rsidR="00EF2236" w:rsidRPr="001A608A" w:rsidRDefault="00EF2236" w:rsidP="00CF1F43">
            <w:pPr>
              <w:spacing w:before="80" w:after="80"/>
              <w:rPr>
                <w:rFonts w:eastAsia="Calibri"/>
                <w:color w:val="1F3864" w:themeColor="accent1" w:themeShade="80"/>
              </w:rPr>
            </w:pPr>
            <w:r w:rsidRPr="1B6C0D2E">
              <w:rPr>
                <w:rFonts w:eastAsia="Calibri"/>
                <w:color w:val="1F3864" w:themeColor="accent1" w:themeShade="80"/>
              </w:rPr>
              <w:t>Make use of a range of sources such as theories, learner outcomes, advice and direct experience when making sense of their own practice</w:t>
            </w:r>
          </w:p>
        </w:tc>
      </w:tr>
    </w:tbl>
    <w:p w14:paraId="25656DF2" w14:textId="77777777" w:rsidR="008D6C8A" w:rsidRDefault="008D6C8A" w:rsidP="00D65A36"/>
    <w:sectPr w:rsidR="008D6C8A" w:rsidSect="000951C7">
      <w:headerReference w:type="default" r:id="rId17"/>
      <w:footerReference w:type="default" r:id="rId18"/>
      <w:headerReference w:type="first" r:id="rId19"/>
      <w:type w:val="continuous"/>
      <w:pgSz w:w="16838" w:h="11906" w:orient="landscape"/>
      <w:pgMar w:top="426"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735D" w14:textId="77777777" w:rsidR="009D5315" w:rsidRDefault="009D5315" w:rsidP="00EC1D52">
      <w:pPr>
        <w:spacing w:after="0" w:line="240" w:lineRule="auto"/>
      </w:pPr>
      <w:r>
        <w:separator/>
      </w:r>
    </w:p>
    <w:p w14:paraId="38D7A7A1" w14:textId="77777777" w:rsidR="009D5315" w:rsidRDefault="009D5315"/>
  </w:endnote>
  <w:endnote w:type="continuationSeparator" w:id="0">
    <w:p w14:paraId="62AC36EE" w14:textId="77777777" w:rsidR="009D5315" w:rsidRDefault="009D5315" w:rsidP="00EC1D52">
      <w:pPr>
        <w:spacing w:after="0" w:line="240" w:lineRule="auto"/>
      </w:pPr>
      <w:r>
        <w:continuationSeparator/>
      </w:r>
    </w:p>
    <w:p w14:paraId="03C43CFA" w14:textId="77777777" w:rsidR="009D5315" w:rsidRDefault="009D5315"/>
  </w:endnote>
  <w:endnote w:type="continuationNotice" w:id="1">
    <w:p w14:paraId="0A849569" w14:textId="77777777" w:rsidR="009D5315" w:rsidRDefault="009D5315">
      <w:pPr>
        <w:spacing w:after="0" w:line="240" w:lineRule="auto"/>
      </w:pPr>
    </w:p>
    <w:p w14:paraId="1B64974B" w14:textId="77777777" w:rsidR="009D5315" w:rsidRDefault="009D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w Cen MT Condensed Extra Bold">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017325"/>
      <w:docPartObj>
        <w:docPartGallery w:val="Page Numbers (Bottom of Page)"/>
        <w:docPartUnique/>
      </w:docPartObj>
    </w:sdtPr>
    <w:sdtEndPr>
      <w:rPr>
        <w:noProof/>
      </w:rPr>
    </w:sdtEndPr>
    <w:sdtContent>
      <w:p w14:paraId="401A787A" w14:textId="1C9861E4" w:rsidR="00BD05C9" w:rsidRDefault="00BD05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4A06F" w14:textId="77777777" w:rsidR="00BD05C9" w:rsidRDefault="00BD0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A2CC" w14:textId="16B62C2C" w:rsidR="00436215" w:rsidRDefault="00436215" w:rsidP="00311C54">
    <w:pPr>
      <w:pStyle w:val="Footer"/>
      <w:tabs>
        <w:tab w:val="clear" w:pos="4513"/>
      </w:tabs>
      <w:jc w:val="center"/>
    </w:pPr>
  </w:p>
  <w:p w14:paraId="2E6B75D2" w14:textId="77777777" w:rsidR="00436215" w:rsidRDefault="00436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281904"/>
      <w:docPartObj>
        <w:docPartGallery w:val="Page Numbers (Bottom of Page)"/>
        <w:docPartUnique/>
      </w:docPartObj>
    </w:sdtPr>
    <w:sdtEndPr>
      <w:rPr>
        <w:noProof/>
      </w:rPr>
    </w:sdtEndPr>
    <w:sdtContent>
      <w:p w14:paraId="30CE7559" w14:textId="6AACA756" w:rsidR="00C4373B" w:rsidRDefault="00CD30E3" w:rsidP="00E162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263F" w14:textId="77777777" w:rsidR="009D5315" w:rsidRDefault="009D5315" w:rsidP="00EC1D52">
      <w:pPr>
        <w:spacing w:after="0" w:line="240" w:lineRule="auto"/>
      </w:pPr>
      <w:r>
        <w:separator/>
      </w:r>
    </w:p>
    <w:p w14:paraId="54EB0C23" w14:textId="77777777" w:rsidR="009D5315" w:rsidRDefault="009D5315"/>
  </w:footnote>
  <w:footnote w:type="continuationSeparator" w:id="0">
    <w:p w14:paraId="4A3CCB48" w14:textId="77777777" w:rsidR="009D5315" w:rsidRDefault="009D5315" w:rsidP="00EC1D52">
      <w:pPr>
        <w:spacing w:after="0" w:line="240" w:lineRule="auto"/>
      </w:pPr>
      <w:r>
        <w:continuationSeparator/>
      </w:r>
    </w:p>
    <w:p w14:paraId="194F652C" w14:textId="77777777" w:rsidR="009D5315" w:rsidRDefault="009D5315"/>
  </w:footnote>
  <w:footnote w:type="continuationNotice" w:id="1">
    <w:p w14:paraId="267A88EB" w14:textId="77777777" w:rsidR="009D5315" w:rsidRDefault="009D5315">
      <w:pPr>
        <w:spacing w:after="0" w:line="240" w:lineRule="auto"/>
      </w:pPr>
    </w:p>
    <w:p w14:paraId="45E37876" w14:textId="77777777" w:rsidR="009D5315" w:rsidRDefault="009D5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34" w14:textId="5CF7A8A8" w:rsidR="00C4373B" w:rsidRPr="00EF2236" w:rsidRDefault="00C4373B" w:rsidP="00EF223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436215" w14:paraId="7A7EBFCE" w14:textId="77777777" w:rsidTr="29FCDFD3">
      <w:tc>
        <w:tcPr>
          <w:tcW w:w="3213" w:type="dxa"/>
        </w:tcPr>
        <w:p w14:paraId="6ECD1E53" w14:textId="593E859B" w:rsidR="00436215" w:rsidRDefault="00436215" w:rsidP="29FCDFD3">
          <w:pPr>
            <w:pStyle w:val="Header"/>
            <w:ind w:left="-115"/>
          </w:pPr>
        </w:p>
      </w:tc>
      <w:tc>
        <w:tcPr>
          <w:tcW w:w="3213" w:type="dxa"/>
        </w:tcPr>
        <w:p w14:paraId="6F263D5B" w14:textId="0EDA1FF6" w:rsidR="00436215" w:rsidRDefault="00436215" w:rsidP="29FCDFD3">
          <w:pPr>
            <w:pStyle w:val="Header"/>
            <w:jc w:val="center"/>
          </w:pPr>
        </w:p>
      </w:tc>
      <w:tc>
        <w:tcPr>
          <w:tcW w:w="3213" w:type="dxa"/>
        </w:tcPr>
        <w:p w14:paraId="784D5260" w14:textId="3031031D" w:rsidR="00436215" w:rsidRDefault="00436215" w:rsidP="29FCDFD3">
          <w:pPr>
            <w:pStyle w:val="Header"/>
            <w:ind w:right="-115"/>
            <w:jc w:val="right"/>
          </w:pPr>
        </w:p>
      </w:tc>
    </w:tr>
  </w:tbl>
  <w:p w14:paraId="677AD846" w14:textId="23BD6B61" w:rsidR="00436215" w:rsidRDefault="00436215" w:rsidP="29FCDFD3">
    <w:pPr>
      <w:pStyle w:val="Header"/>
    </w:pPr>
  </w:p>
</w:hdr>
</file>

<file path=word/intelligence2.xml><?xml version="1.0" encoding="utf-8"?>
<int2:intelligence xmlns:int2="http://schemas.microsoft.com/office/intelligence/2020/intelligence" xmlns:oel="http://schemas.microsoft.com/office/2019/extlst">
  <int2:observations>
    <int2:textHash int2:hashCode="mUA1sPTZiqd+aw" int2:id="bYsSYqS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552"/>
    <w:multiLevelType w:val="hybridMultilevel"/>
    <w:tmpl w:val="9FC8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D0019"/>
    <w:multiLevelType w:val="hybridMultilevel"/>
    <w:tmpl w:val="FF12019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2C62B8"/>
    <w:multiLevelType w:val="hybridMultilevel"/>
    <w:tmpl w:val="E092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170D7"/>
    <w:multiLevelType w:val="hybridMultilevel"/>
    <w:tmpl w:val="7700B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F172F"/>
    <w:multiLevelType w:val="hybridMultilevel"/>
    <w:tmpl w:val="FFFFFFFF"/>
    <w:lvl w:ilvl="0" w:tplc="DC4861D8">
      <w:start w:val="1"/>
      <w:numFmt w:val="bullet"/>
      <w:lvlText w:val="·"/>
      <w:lvlJc w:val="left"/>
      <w:pPr>
        <w:ind w:left="720" w:hanging="360"/>
      </w:pPr>
      <w:rPr>
        <w:rFonts w:ascii="Symbol" w:hAnsi="Symbol" w:hint="default"/>
      </w:rPr>
    </w:lvl>
    <w:lvl w:ilvl="1" w:tplc="242E6C20">
      <w:start w:val="1"/>
      <w:numFmt w:val="bullet"/>
      <w:lvlText w:val="o"/>
      <w:lvlJc w:val="left"/>
      <w:pPr>
        <w:ind w:left="1440" w:hanging="360"/>
      </w:pPr>
      <w:rPr>
        <w:rFonts w:ascii="Courier New" w:hAnsi="Courier New" w:hint="default"/>
      </w:rPr>
    </w:lvl>
    <w:lvl w:ilvl="2" w:tplc="8EF859D8">
      <w:start w:val="1"/>
      <w:numFmt w:val="bullet"/>
      <w:lvlText w:val=""/>
      <w:lvlJc w:val="left"/>
      <w:pPr>
        <w:ind w:left="2160" w:hanging="360"/>
      </w:pPr>
      <w:rPr>
        <w:rFonts w:ascii="Wingdings" w:hAnsi="Wingdings" w:hint="default"/>
      </w:rPr>
    </w:lvl>
    <w:lvl w:ilvl="3" w:tplc="35F8D6D0">
      <w:start w:val="1"/>
      <w:numFmt w:val="bullet"/>
      <w:lvlText w:val=""/>
      <w:lvlJc w:val="left"/>
      <w:pPr>
        <w:ind w:left="2880" w:hanging="360"/>
      </w:pPr>
      <w:rPr>
        <w:rFonts w:ascii="Symbol" w:hAnsi="Symbol" w:hint="default"/>
      </w:rPr>
    </w:lvl>
    <w:lvl w:ilvl="4" w:tplc="64965F3C">
      <w:start w:val="1"/>
      <w:numFmt w:val="bullet"/>
      <w:lvlText w:val="o"/>
      <w:lvlJc w:val="left"/>
      <w:pPr>
        <w:ind w:left="3600" w:hanging="360"/>
      </w:pPr>
      <w:rPr>
        <w:rFonts w:ascii="Courier New" w:hAnsi="Courier New" w:hint="default"/>
      </w:rPr>
    </w:lvl>
    <w:lvl w:ilvl="5" w:tplc="E46A79DC">
      <w:start w:val="1"/>
      <w:numFmt w:val="bullet"/>
      <w:lvlText w:val=""/>
      <w:lvlJc w:val="left"/>
      <w:pPr>
        <w:ind w:left="4320" w:hanging="360"/>
      </w:pPr>
      <w:rPr>
        <w:rFonts w:ascii="Wingdings" w:hAnsi="Wingdings" w:hint="default"/>
      </w:rPr>
    </w:lvl>
    <w:lvl w:ilvl="6" w:tplc="55C83446">
      <w:start w:val="1"/>
      <w:numFmt w:val="bullet"/>
      <w:lvlText w:val=""/>
      <w:lvlJc w:val="left"/>
      <w:pPr>
        <w:ind w:left="5040" w:hanging="360"/>
      </w:pPr>
      <w:rPr>
        <w:rFonts w:ascii="Symbol" w:hAnsi="Symbol" w:hint="default"/>
      </w:rPr>
    </w:lvl>
    <w:lvl w:ilvl="7" w:tplc="BDDE9C72">
      <w:start w:val="1"/>
      <w:numFmt w:val="bullet"/>
      <w:lvlText w:val="o"/>
      <w:lvlJc w:val="left"/>
      <w:pPr>
        <w:ind w:left="5760" w:hanging="360"/>
      </w:pPr>
      <w:rPr>
        <w:rFonts w:ascii="Courier New" w:hAnsi="Courier New" w:hint="default"/>
      </w:rPr>
    </w:lvl>
    <w:lvl w:ilvl="8" w:tplc="2C5ACD4C">
      <w:start w:val="1"/>
      <w:numFmt w:val="bullet"/>
      <w:lvlText w:val=""/>
      <w:lvlJc w:val="left"/>
      <w:pPr>
        <w:ind w:left="6480" w:hanging="360"/>
      </w:pPr>
      <w:rPr>
        <w:rFonts w:ascii="Wingdings" w:hAnsi="Wingdings" w:hint="default"/>
      </w:rPr>
    </w:lvl>
  </w:abstractNum>
  <w:abstractNum w:abstractNumId="5" w15:restartNumberingAfterBreak="0">
    <w:nsid w:val="0D1A5A60"/>
    <w:multiLevelType w:val="hybridMultilevel"/>
    <w:tmpl w:val="D126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5AC51"/>
    <w:multiLevelType w:val="hybridMultilevel"/>
    <w:tmpl w:val="FFFFFFFF"/>
    <w:lvl w:ilvl="0" w:tplc="21B0AC3A">
      <w:start w:val="1"/>
      <w:numFmt w:val="bullet"/>
      <w:lvlText w:val="·"/>
      <w:lvlJc w:val="left"/>
      <w:pPr>
        <w:ind w:left="720" w:hanging="360"/>
      </w:pPr>
      <w:rPr>
        <w:rFonts w:ascii="Symbol" w:hAnsi="Symbol" w:hint="default"/>
      </w:rPr>
    </w:lvl>
    <w:lvl w:ilvl="1" w:tplc="B1B87E6C">
      <w:start w:val="1"/>
      <w:numFmt w:val="bullet"/>
      <w:lvlText w:val="o"/>
      <w:lvlJc w:val="left"/>
      <w:pPr>
        <w:ind w:left="1440" w:hanging="360"/>
      </w:pPr>
      <w:rPr>
        <w:rFonts w:ascii="Courier New" w:hAnsi="Courier New" w:hint="default"/>
      </w:rPr>
    </w:lvl>
    <w:lvl w:ilvl="2" w:tplc="9354A004">
      <w:start w:val="1"/>
      <w:numFmt w:val="bullet"/>
      <w:lvlText w:val=""/>
      <w:lvlJc w:val="left"/>
      <w:pPr>
        <w:ind w:left="2160" w:hanging="360"/>
      </w:pPr>
      <w:rPr>
        <w:rFonts w:ascii="Wingdings" w:hAnsi="Wingdings" w:hint="default"/>
      </w:rPr>
    </w:lvl>
    <w:lvl w:ilvl="3" w:tplc="5ED8E4B4">
      <w:start w:val="1"/>
      <w:numFmt w:val="bullet"/>
      <w:lvlText w:val=""/>
      <w:lvlJc w:val="left"/>
      <w:pPr>
        <w:ind w:left="2880" w:hanging="360"/>
      </w:pPr>
      <w:rPr>
        <w:rFonts w:ascii="Symbol" w:hAnsi="Symbol" w:hint="default"/>
      </w:rPr>
    </w:lvl>
    <w:lvl w:ilvl="4" w:tplc="7F22B78C">
      <w:start w:val="1"/>
      <w:numFmt w:val="bullet"/>
      <w:lvlText w:val="o"/>
      <w:lvlJc w:val="left"/>
      <w:pPr>
        <w:ind w:left="3600" w:hanging="360"/>
      </w:pPr>
      <w:rPr>
        <w:rFonts w:ascii="Courier New" w:hAnsi="Courier New" w:hint="default"/>
      </w:rPr>
    </w:lvl>
    <w:lvl w:ilvl="5" w:tplc="F3A479CE">
      <w:start w:val="1"/>
      <w:numFmt w:val="bullet"/>
      <w:lvlText w:val=""/>
      <w:lvlJc w:val="left"/>
      <w:pPr>
        <w:ind w:left="4320" w:hanging="360"/>
      </w:pPr>
      <w:rPr>
        <w:rFonts w:ascii="Wingdings" w:hAnsi="Wingdings" w:hint="default"/>
      </w:rPr>
    </w:lvl>
    <w:lvl w:ilvl="6" w:tplc="4C5E2B70">
      <w:start w:val="1"/>
      <w:numFmt w:val="bullet"/>
      <w:lvlText w:val=""/>
      <w:lvlJc w:val="left"/>
      <w:pPr>
        <w:ind w:left="5040" w:hanging="360"/>
      </w:pPr>
      <w:rPr>
        <w:rFonts w:ascii="Symbol" w:hAnsi="Symbol" w:hint="default"/>
      </w:rPr>
    </w:lvl>
    <w:lvl w:ilvl="7" w:tplc="AE2448E0">
      <w:start w:val="1"/>
      <w:numFmt w:val="bullet"/>
      <w:lvlText w:val="o"/>
      <w:lvlJc w:val="left"/>
      <w:pPr>
        <w:ind w:left="5760" w:hanging="360"/>
      </w:pPr>
      <w:rPr>
        <w:rFonts w:ascii="Courier New" w:hAnsi="Courier New" w:hint="default"/>
      </w:rPr>
    </w:lvl>
    <w:lvl w:ilvl="8" w:tplc="0F161F7A">
      <w:start w:val="1"/>
      <w:numFmt w:val="bullet"/>
      <w:lvlText w:val=""/>
      <w:lvlJc w:val="left"/>
      <w:pPr>
        <w:ind w:left="6480" w:hanging="360"/>
      </w:pPr>
      <w:rPr>
        <w:rFonts w:ascii="Wingdings" w:hAnsi="Wingdings" w:hint="default"/>
      </w:rPr>
    </w:lvl>
  </w:abstractNum>
  <w:abstractNum w:abstractNumId="7" w15:restartNumberingAfterBreak="0">
    <w:nsid w:val="179A2F1C"/>
    <w:multiLevelType w:val="hybridMultilevel"/>
    <w:tmpl w:val="034A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F400E"/>
    <w:multiLevelType w:val="hybridMultilevel"/>
    <w:tmpl w:val="3A40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A54A6"/>
    <w:multiLevelType w:val="hybridMultilevel"/>
    <w:tmpl w:val="4E8E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527EC"/>
    <w:multiLevelType w:val="hybridMultilevel"/>
    <w:tmpl w:val="A48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C4F04"/>
    <w:multiLevelType w:val="hybridMultilevel"/>
    <w:tmpl w:val="44AA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D0A2B"/>
    <w:multiLevelType w:val="multilevel"/>
    <w:tmpl w:val="A446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0F6AA4"/>
    <w:multiLevelType w:val="hybridMultilevel"/>
    <w:tmpl w:val="CC8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25CD2"/>
    <w:multiLevelType w:val="hybridMultilevel"/>
    <w:tmpl w:val="6AD03ACC"/>
    <w:lvl w:ilvl="0" w:tplc="15C81C3E">
      <w:start w:val="1"/>
      <w:numFmt w:val="bullet"/>
      <w:lvlText w:val="·"/>
      <w:lvlJc w:val="left"/>
      <w:pPr>
        <w:ind w:left="720" w:hanging="360"/>
      </w:pPr>
      <w:rPr>
        <w:rFonts w:ascii="Symbol" w:hAnsi="Symbol" w:hint="default"/>
      </w:rPr>
    </w:lvl>
    <w:lvl w:ilvl="1" w:tplc="D70A506E">
      <w:start w:val="1"/>
      <w:numFmt w:val="bullet"/>
      <w:lvlText w:val="o"/>
      <w:lvlJc w:val="left"/>
      <w:pPr>
        <w:ind w:left="1440" w:hanging="360"/>
      </w:pPr>
      <w:rPr>
        <w:rFonts w:ascii="Courier New" w:hAnsi="Courier New" w:hint="default"/>
      </w:rPr>
    </w:lvl>
    <w:lvl w:ilvl="2" w:tplc="E38E7858">
      <w:start w:val="1"/>
      <w:numFmt w:val="bullet"/>
      <w:lvlText w:val=""/>
      <w:lvlJc w:val="left"/>
      <w:pPr>
        <w:ind w:left="2160" w:hanging="360"/>
      </w:pPr>
      <w:rPr>
        <w:rFonts w:ascii="Wingdings" w:hAnsi="Wingdings" w:hint="default"/>
      </w:rPr>
    </w:lvl>
    <w:lvl w:ilvl="3" w:tplc="4F54B44E">
      <w:start w:val="1"/>
      <w:numFmt w:val="bullet"/>
      <w:lvlText w:val=""/>
      <w:lvlJc w:val="left"/>
      <w:pPr>
        <w:ind w:left="2880" w:hanging="360"/>
      </w:pPr>
      <w:rPr>
        <w:rFonts w:ascii="Symbol" w:hAnsi="Symbol" w:hint="default"/>
      </w:rPr>
    </w:lvl>
    <w:lvl w:ilvl="4" w:tplc="8BAA87B2">
      <w:start w:val="1"/>
      <w:numFmt w:val="bullet"/>
      <w:lvlText w:val="o"/>
      <w:lvlJc w:val="left"/>
      <w:pPr>
        <w:ind w:left="3600" w:hanging="360"/>
      </w:pPr>
      <w:rPr>
        <w:rFonts w:ascii="Courier New" w:hAnsi="Courier New" w:hint="default"/>
      </w:rPr>
    </w:lvl>
    <w:lvl w:ilvl="5" w:tplc="631A3D2A">
      <w:start w:val="1"/>
      <w:numFmt w:val="bullet"/>
      <w:lvlText w:val=""/>
      <w:lvlJc w:val="left"/>
      <w:pPr>
        <w:ind w:left="4320" w:hanging="360"/>
      </w:pPr>
      <w:rPr>
        <w:rFonts w:ascii="Wingdings" w:hAnsi="Wingdings" w:hint="default"/>
      </w:rPr>
    </w:lvl>
    <w:lvl w:ilvl="6" w:tplc="F1BC5542">
      <w:start w:val="1"/>
      <w:numFmt w:val="bullet"/>
      <w:lvlText w:val=""/>
      <w:lvlJc w:val="left"/>
      <w:pPr>
        <w:ind w:left="5040" w:hanging="360"/>
      </w:pPr>
      <w:rPr>
        <w:rFonts w:ascii="Symbol" w:hAnsi="Symbol" w:hint="default"/>
      </w:rPr>
    </w:lvl>
    <w:lvl w:ilvl="7" w:tplc="1818C4D0">
      <w:start w:val="1"/>
      <w:numFmt w:val="bullet"/>
      <w:lvlText w:val="o"/>
      <w:lvlJc w:val="left"/>
      <w:pPr>
        <w:ind w:left="5760" w:hanging="360"/>
      </w:pPr>
      <w:rPr>
        <w:rFonts w:ascii="Courier New" w:hAnsi="Courier New" w:hint="default"/>
      </w:rPr>
    </w:lvl>
    <w:lvl w:ilvl="8" w:tplc="FEE2D4CA">
      <w:start w:val="1"/>
      <w:numFmt w:val="bullet"/>
      <w:lvlText w:val=""/>
      <w:lvlJc w:val="left"/>
      <w:pPr>
        <w:ind w:left="6480" w:hanging="360"/>
      </w:pPr>
      <w:rPr>
        <w:rFonts w:ascii="Wingdings" w:hAnsi="Wingdings" w:hint="default"/>
      </w:rPr>
    </w:lvl>
  </w:abstractNum>
  <w:abstractNum w:abstractNumId="15" w15:restartNumberingAfterBreak="0">
    <w:nsid w:val="2EE53439"/>
    <w:multiLevelType w:val="hybridMultilevel"/>
    <w:tmpl w:val="65DE5266"/>
    <w:lvl w:ilvl="0" w:tplc="CD0A78D8">
      <w:start w:val="1"/>
      <w:numFmt w:val="bullet"/>
      <w:lvlText w:val=""/>
      <w:lvlJc w:val="left"/>
      <w:pPr>
        <w:tabs>
          <w:tab w:val="num" w:pos="720"/>
        </w:tabs>
        <w:ind w:left="720" w:hanging="360"/>
      </w:pPr>
      <w:rPr>
        <w:rFonts w:ascii="Symbol" w:hAnsi="Symbol" w:hint="default"/>
        <w:sz w:val="20"/>
      </w:rPr>
    </w:lvl>
    <w:lvl w:ilvl="1" w:tplc="7A9E873E" w:tentative="1">
      <w:start w:val="1"/>
      <w:numFmt w:val="bullet"/>
      <w:lvlText w:val=""/>
      <w:lvlJc w:val="left"/>
      <w:pPr>
        <w:tabs>
          <w:tab w:val="num" w:pos="1440"/>
        </w:tabs>
        <w:ind w:left="1440" w:hanging="360"/>
      </w:pPr>
      <w:rPr>
        <w:rFonts w:ascii="Symbol" w:hAnsi="Symbol" w:hint="default"/>
        <w:sz w:val="20"/>
      </w:rPr>
    </w:lvl>
    <w:lvl w:ilvl="2" w:tplc="C1C40350" w:tentative="1">
      <w:start w:val="1"/>
      <w:numFmt w:val="bullet"/>
      <w:lvlText w:val=""/>
      <w:lvlJc w:val="left"/>
      <w:pPr>
        <w:tabs>
          <w:tab w:val="num" w:pos="2160"/>
        </w:tabs>
        <w:ind w:left="2160" w:hanging="360"/>
      </w:pPr>
      <w:rPr>
        <w:rFonts w:ascii="Symbol" w:hAnsi="Symbol" w:hint="default"/>
        <w:sz w:val="20"/>
      </w:rPr>
    </w:lvl>
    <w:lvl w:ilvl="3" w:tplc="4B8A8216" w:tentative="1">
      <w:start w:val="1"/>
      <w:numFmt w:val="bullet"/>
      <w:lvlText w:val=""/>
      <w:lvlJc w:val="left"/>
      <w:pPr>
        <w:tabs>
          <w:tab w:val="num" w:pos="2880"/>
        </w:tabs>
        <w:ind w:left="2880" w:hanging="360"/>
      </w:pPr>
      <w:rPr>
        <w:rFonts w:ascii="Symbol" w:hAnsi="Symbol" w:hint="default"/>
        <w:sz w:val="20"/>
      </w:rPr>
    </w:lvl>
    <w:lvl w:ilvl="4" w:tplc="FBAED1EE" w:tentative="1">
      <w:start w:val="1"/>
      <w:numFmt w:val="bullet"/>
      <w:lvlText w:val=""/>
      <w:lvlJc w:val="left"/>
      <w:pPr>
        <w:tabs>
          <w:tab w:val="num" w:pos="3600"/>
        </w:tabs>
        <w:ind w:left="3600" w:hanging="360"/>
      </w:pPr>
      <w:rPr>
        <w:rFonts w:ascii="Symbol" w:hAnsi="Symbol" w:hint="default"/>
        <w:sz w:val="20"/>
      </w:rPr>
    </w:lvl>
    <w:lvl w:ilvl="5" w:tplc="133EA35A" w:tentative="1">
      <w:start w:val="1"/>
      <w:numFmt w:val="bullet"/>
      <w:lvlText w:val=""/>
      <w:lvlJc w:val="left"/>
      <w:pPr>
        <w:tabs>
          <w:tab w:val="num" w:pos="4320"/>
        </w:tabs>
        <w:ind w:left="4320" w:hanging="360"/>
      </w:pPr>
      <w:rPr>
        <w:rFonts w:ascii="Symbol" w:hAnsi="Symbol" w:hint="default"/>
        <w:sz w:val="20"/>
      </w:rPr>
    </w:lvl>
    <w:lvl w:ilvl="6" w:tplc="65D87C46" w:tentative="1">
      <w:start w:val="1"/>
      <w:numFmt w:val="bullet"/>
      <w:lvlText w:val=""/>
      <w:lvlJc w:val="left"/>
      <w:pPr>
        <w:tabs>
          <w:tab w:val="num" w:pos="5040"/>
        </w:tabs>
        <w:ind w:left="5040" w:hanging="360"/>
      </w:pPr>
      <w:rPr>
        <w:rFonts w:ascii="Symbol" w:hAnsi="Symbol" w:hint="default"/>
        <w:sz w:val="20"/>
      </w:rPr>
    </w:lvl>
    <w:lvl w:ilvl="7" w:tplc="219E22A4" w:tentative="1">
      <w:start w:val="1"/>
      <w:numFmt w:val="bullet"/>
      <w:lvlText w:val=""/>
      <w:lvlJc w:val="left"/>
      <w:pPr>
        <w:tabs>
          <w:tab w:val="num" w:pos="5760"/>
        </w:tabs>
        <w:ind w:left="5760" w:hanging="360"/>
      </w:pPr>
      <w:rPr>
        <w:rFonts w:ascii="Symbol" w:hAnsi="Symbol" w:hint="default"/>
        <w:sz w:val="20"/>
      </w:rPr>
    </w:lvl>
    <w:lvl w:ilvl="8" w:tplc="37260B12"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1C6EEE"/>
    <w:multiLevelType w:val="hybridMultilevel"/>
    <w:tmpl w:val="005E7D98"/>
    <w:lvl w:ilvl="0" w:tplc="A9D6097C">
      <w:start w:val="1"/>
      <w:numFmt w:val="bullet"/>
      <w:lvlText w:val="•"/>
      <w:lvlJc w:val="left"/>
      <w:pPr>
        <w:tabs>
          <w:tab w:val="num" w:pos="720"/>
        </w:tabs>
        <w:ind w:left="720" w:hanging="360"/>
      </w:pPr>
      <w:rPr>
        <w:rFonts w:ascii="Arial" w:hAnsi="Arial" w:hint="default"/>
      </w:rPr>
    </w:lvl>
    <w:lvl w:ilvl="1" w:tplc="42AAECE6" w:tentative="1">
      <w:start w:val="1"/>
      <w:numFmt w:val="bullet"/>
      <w:lvlText w:val="•"/>
      <w:lvlJc w:val="left"/>
      <w:pPr>
        <w:tabs>
          <w:tab w:val="num" w:pos="1440"/>
        </w:tabs>
        <w:ind w:left="1440" w:hanging="360"/>
      </w:pPr>
      <w:rPr>
        <w:rFonts w:ascii="Arial" w:hAnsi="Arial" w:hint="default"/>
      </w:rPr>
    </w:lvl>
    <w:lvl w:ilvl="2" w:tplc="EB9C3CA2" w:tentative="1">
      <w:start w:val="1"/>
      <w:numFmt w:val="bullet"/>
      <w:lvlText w:val="•"/>
      <w:lvlJc w:val="left"/>
      <w:pPr>
        <w:tabs>
          <w:tab w:val="num" w:pos="2160"/>
        </w:tabs>
        <w:ind w:left="2160" w:hanging="360"/>
      </w:pPr>
      <w:rPr>
        <w:rFonts w:ascii="Arial" w:hAnsi="Arial" w:hint="default"/>
      </w:rPr>
    </w:lvl>
    <w:lvl w:ilvl="3" w:tplc="6A94124C" w:tentative="1">
      <w:start w:val="1"/>
      <w:numFmt w:val="bullet"/>
      <w:lvlText w:val="•"/>
      <w:lvlJc w:val="left"/>
      <w:pPr>
        <w:tabs>
          <w:tab w:val="num" w:pos="2880"/>
        </w:tabs>
        <w:ind w:left="2880" w:hanging="360"/>
      </w:pPr>
      <w:rPr>
        <w:rFonts w:ascii="Arial" w:hAnsi="Arial" w:hint="default"/>
      </w:rPr>
    </w:lvl>
    <w:lvl w:ilvl="4" w:tplc="6B04F378" w:tentative="1">
      <w:start w:val="1"/>
      <w:numFmt w:val="bullet"/>
      <w:lvlText w:val="•"/>
      <w:lvlJc w:val="left"/>
      <w:pPr>
        <w:tabs>
          <w:tab w:val="num" w:pos="3600"/>
        </w:tabs>
        <w:ind w:left="3600" w:hanging="360"/>
      </w:pPr>
      <w:rPr>
        <w:rFonts w:ascii="Arial" w:hAnsi="Arial" w:hint="default"/>
      </w:rPr>
    </w:lvl>
    <w:lvl w:ilvl="5" w:tplc="F7865C78" w:tentative="1">
      <w:start w:val="1"/>
      <w:numFmt w:val="bullet"/>
      <w:lvlText w:val="•"/>
      <w:lvlJc w:val="left"/>
      <w:pPr>
        <w:tabs>
          <w:tab w:val="num" w:pos="4320"/>
        </w:tabs>
        <w:ind w:left="4320" w:hanging="360"/>
      </w:pPr>
      <w:rPr>
        <w:rFonts w:ascii="Arial" w:hAnsi="Arial" w:hint="default"/>
      </w:rPr>
    </w:lvl>
    <w:lvl w:ilvl="6" w:tplc="05A617C8" w:tentative="1">
      <w:start w:val="1"/>
      <w:numFmt w:val="bullet"/>
      <w:lvlText w:val="•"/>
      <w:lvlJc w:val="left"/>
      <w:pPr>
        <w:tabs>
          <w:tab w:val="num" w:pos="5040"/>
        </w:tabs>
        <w:ind w:left="5040" w:hanging="360"/>
      </w:pPr>
      <w:rPr>
        <w:rFonts w:ascii="Arial" w:hAnsi="Arial" w:hint="default"/>
      </w:rPr>
    </w:lvl>
    <w:lvl w:ilvl="7" w:tplc="D12AF606" w:tentative="1">
      <w:start w:val="1"/>
      <w:numFmt w:val="bullet"/>
      <w:lvlText w:val="•"/>
      <w:lvlJc w:val="left"/>
      <w:pPr>
        <w:tabs>
          <w:tab w:val="num" w:pos="5760"/>
        </w:tabs>
        <w:ind w:left="5760" w:hanging="360"/>
      </w:pPr>
      <w:rPr>
        <w:rFonts w:ascii="Arial" w:hAnsi="Arial" w:hint="default"/>
      </w:rPr>
    </w:lvl>
    <w:lvl w:ilvl="8" w:tplc="DE4820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A707EB"/>
    <w:multiLevelType w:val="hybridMultilevel"/>
    <w:tmpl w:val="FFFFFFFF"/>
    <w:lvl w:ilvl="0" w:tplc="E214CB14">
      <w:start w:val="1"/>
      <w:numFmt w:val="bullet"/>
      <w:lvlText w:val="·"/>
      <w:lvlJc w:val="left"/>
      <w:pPr>
        <w:ind w:left="720" w:hanging="360"/>
      </w:pPr>
      <w:rPr>
        <w:rFonts w:ascii="Symbol" w:hAnsi="Symbol" w:hint="default"/>
      </w:rPr>
    </w:lvl>
    <w:lvl w:ilvl="1" w:tplc="5BA05E40">
      <w:start w:val="1"/>
      <w:numFmt w:val="bullet"/>
      <w:lvlText w:val="o"/>
      <w:lvlJc w:val="left"/>
      <w:pPr>
        <w:ind w:left="1440" w:hanging="360"/>
      </w:pPr>
      <w:rPr>
        <w:rFonts w:ascii="Courier New" w:hAnsi="Courier New" w:hint="default"/>
      </w:rPr>
    </w:lvl>
    <w:lvl w:ilvl="2" w:tplc="4E3E248C">
      <w:start w:val="1"/>
      <w:numFmt w:val="bullet"/>
      <w:lvlText w:val=""/>
      <w:lvlJc w:val="left"/>
      <w:pPr>
        <w:ind w:left="2160" w:hanging="360"/>
      </w:pPr>
      <w:rPr>
        <w:rFonts w:ascii="Wingdings" w:hAnsi="Wingdings" w:hint="default"/>
      </w:rPr>
    </w:lvl>
    <w:lvl w:ilvl="3" w:tplc="9BAECEC2">
      <w:start w:val="1"/>
      <w:numFmt w:val="bullet"/>
      <w:lvlText w:val=""/>
      <w:lvlJc w:val="left"/>
      <w:pPr>
        <w:ind w:left="2880" w:hanging="360"/>
      </w:pPr>
      <w:rPr>
        <w:rFonts w:ascii="Symbol" w:hAnsi="Symbol" w:hint="default"/>
      </w:rPr>
    </w:lvl>
    <w:lvl w:ilvl="4" w:tplc="72327622">
      <w:start w:val="1"/>
      <w:numFmt w:val="bullet"/>
      <w:lvlText w:val="o"/>
      <w:lvlJc w:val="left"/>
      <w:pPr>
        <w:ind w:left="3600" w:hanging="360"/>
      </w:pPr>
      <w:rPr>
        <w:rFonts w:ascii="Courier New" w:hAnsi="Courier New" w:hint="default"/>
      </w:rPr>
    </w:lvl>
    <w:lvl w:ilvl="5" w:tplc="90D234EA">
      <w:start w:val="1"/>
      <w:numFmt w:val="bullet"/>
      <w:lvlText w:val=""/>
      <w:lvlJc w:val="left"/>
      <w:pPr>
        <w:ind w:left="4320" w:hanging="360"/>
      </w:pPr>
      <w:rPr>
        <w:rFonts w:ascii="Wingdings" w:hAnsi="Wingdings" w:hint="default"/>
      </w:rPr>
    </w:lvl>
    <w:lvl w:ilvl="6" w:tplc="402AFE2E">
      <w:start w:val="1"/>
      <w:numFmt w:val="bullet"/>
      <w:lvlText w:val=""/>
      <w:lvlJc w:val="left"/>
      <w:pPr>
        <w:ind w:left="5040" w:hanging="360"/>
      </w:pPr>
      <w:rPr>
        <w:rFonts w:ascii="Symbol" w:hAnsi="Symbol" w:hint="default"/>
      </w:rPr>
    </w:lvl>
    <w:lvl w:ilvl="7" w:tplc="BBE48E7C">
      <w:start w:val="1"/>
      <w:numFmt w:val="bullet"/>
      <w:lvlText w:val="o"/>
      <w:lvlJc w:val="left"/>
      <w:pPr>
        <w:ind w:left="5760" w:hanging="360"/>
      </w:pPr>
      <w:rPr>
        <w:rFonts w:ascii="Courier New" w:hAnsi="Courier New" w:hint="default"/>
      </w:rPr>
    </w:lvl>
    <w:lvl w:ilvl="8" w:tplc="9EB629D4">
      <w:start w:val="1"/>
      <w:numFmt w:val="bullet"/>
      <w:lvlText w:val=""/>
      <w:lvlJc w:val="left"/>
      <w:pPr>
        <w:ind w:left="6480" w:hanging="360"/>
      </w:pPr>
      <w:rPr>
        <w:rFonts w:ascii="Wingdings" w:hAnsi="Wingdings" w:hint="default"/>
      </w:rPr>
    </w:lvl>
  </w:abstractNum>
  <w:abstractNum w:abstractNumId="18" w15:restartNumberingAfterBreak="0">
    <w:nsid w:val="395063E3"/>
    <w:multiLevelType w:val="hybridMultilevel"/>
    <w:tmpl w:val="90C077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9A701F0"/>
    <w:multiLevelType w:val="hybridMultilevel"/>
    <w:tmpl w:val="E392F43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EF25C3"/>
    <w:multiLevelType w:val="hybridMultilevel"/>
    <w:tmpl w:val="D40C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966B3"/>
    <w:multiLevelType w:val="hybridMultilevel"/>
    <w:tmpl w:val="EC96F18E"/>
    <w:lvl w:ilvl="0" w:tplc="973ECC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8F7DF3"/>
    <w:multiLevelType w:val="hybridMultilevel"/>
    <w:tmpl w:val="5296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F3BC9"/>
    <w:multiLevelType w:val="hybridMultilevel"/>
    <w:tmpl w:val="A05C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B07FF"/>
    <w:multiLevelType w:val="hybridMultilevel"/>
    <w:tmpl w:val="D30C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57130"/>
    <w:multiLevelType w:val="hybridMultilevel"/>
    <w:tmpl w:val="0BC86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9219EA"/>
    <w:multiLevelType w:val="hybridMultilevel"/>
    <w:tmpl w:val="B40E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E14C0"/>
    <w:multiLevelType w:val="hybridMultilevel"/>
    <w:tmpl w:val="80E8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163B8"/>
    <w:multiLevelType w:val="hybridMultilevel"/>
    <w:tmpl w:val="BA2EE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A489F"/>
    <w:multiLevelType w:val="hybridMultilevel"/>
    <w:tmpl w:val="7AC8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E6C7A"/>
    <w:multiLevelType w:val="hybridMultilevel"/>
    <w:tmpl w:val="A1585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F45DE6"/>
    <w:multiLevelType w:val="hybridMultilevel"/>
    <w:tmpl w:val="2EFA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234B29"/>
    <w:multiLevelType w:val="hybridMultilevel"/>
    <w:tmpl w:val="4996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5D6D46"/>
    <w:multiLevelType w:val="hybridMultilevel"/>
    <w:tmpl w:val="EAF0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82668"/>
    <w:multiLevelType w:val="hybridMultilevel"/>
    <w:tmpl w:val="499C4486"/>
    <w:lvl w:ilvl="0" w:tplc="1576CDC6">
      <w:start w:val="1"/>
      <w:numFmt w:val="bullet"/>
      <w:lvlText w:val=""/>
      <w:lvlJc w:val="left"/>
      <w:pPr>
        <w:ind w:left="720" w:hanging="360"/>
      </w:pPr>
      <w:rPr>
        <w:rFonts w:ascii="Symbol" w:hAnsi="Symbol" w:hint="default"/>
      </w:rPr>
    </w:lvl>
    <w:lvl w:ilvl="1" w:tplc="B5CAA1FE">
      <w:start w:val="1"/>
      <w:numFmt w:val="bullet"/>
      <w:lvlText w:val="o"/>
      <w:lvlJc w:val="left"/>
      <w:pPr>
        <w:ind w:left="1440" w:hanging="360"/>
      </w:pPr>
      <w:rPr>
        <w:rFonts w:ascii="Courier New" w:hAnsi="Courier New" w:hint="default"/>
      </w:rPr>
    </w:lvl>
    <w:lvl w:ilvl="2" w:tplc="0BA042D2">
      <w:start w:val="1"/>
      <w:numFmt w:val="bullet"/>
      <w:lvlText w:val=""/>
      <w:lvlJc w:val="left"/>
      <w:pPr>
        <w:ind w:left="2160" w:hanging="360"/>
      </w:pPr>
      <w:rPr>
        <w:rFonts w:ascii="Wingdings" w:hAnsi="Wingdings" w:hint="default"/>
      </w:rPr>
    </w:lvl>
    <w:lvl w:ilvl="3" w:tplc="C868BE66">
      <w:start w:val="1"/>
      <w:numFmt w:val="bullet"/>
      <w:lvlText w:val=""/>
      <w:lvlJc w:val="left"/>
      <w:pPr>
        <w:ind w:left="2880" w:hanging="360"/>
      </w:pPr>
      <w:rPr>
        <w:rFonts w:ascii="Symbol" w:hAnsi="Symbol" w:hint="default"/>
      </w:rPr>
    </w:lvl>
    <w:lvl w:ilvl="4" w:tplc="C31EEFC6">
      <w:start w:val="1"/>
      <w:numFmt w:val="bullet"/>
      <w:lvlText w:val="o"/>
      <w:lvlJc w:val="left"/>
      <w:pPr>
        <w:ind w:left="3600" w:hanging="360"/>
      </w:pPr>
      <w:rPr>
        <w:rFonts w:ascii="Courier New" w:hAnsi="Courier New" w:hint="default"/>
      </w:rPr>
    </w:lvl>
    <w:lvl w:ilvl="5" w:tplc="14E4B012">
      <w:start w:val="1"/>
      <w:numFmt w:val="bullet"/>
      <w:lvlText w:val=""/>
      <w:lvlJc w:val="left"/>
      <w:pPr>
        <w:ind w:left="4320" w:hanging="360"/>
      </w:pPr>
      <w:rPr>
        <w:rFonts w:ascii="Wingdings" w:hAnsi="Wingdings" w:hint="default"/>
      </w:rPr>
    </w:lvl>
    <w:lvl w:ilvl="6" w:tplc="1DAE0EF4">
      <w:start w:val="1"/>
      <w:numFmt w:val="bullet"/>
      <w:lvlText w:val=""/>
      <w:lvlJc w:val="left"/>
      <w:pPr>
        <w:ind w:left="5040" w:hanging="360"/>
      </w:pPr>
      <w:rPr>
        <w:rFonts w:ascii="Symbol" w:hAnsi="Symbol" w:hint="default"/>
      </w:rPr>
    </w:lvl>
    <w:lvl w:ilvl="7" w:tplc="F0269E32">
      <w:start w:val="1"/>
      <w:numFmt w:val="bullet"/>
      <w:lvlText w:val="o"/>
      <w:lvlJc w:val="left"/>
      <w:pPr>
        <w:ind w:left="5760" w:hanging="360"/>
      </w:pPr>
      <w:rPr>
        <w:rFonts w:ascii="Courier New" w:hAnsi="Courier New" w:hint="default"/>
      </w:rPr>
    </w:lvl>
    <w:lvl w:ilvl="8" w:tplc="9496D2CA">
      <w:start w:val="1"/>
      <w:numFmt w:val="bullet"/>
      <w:lvlText w:val=""/>
      <w:lvlJc w:val="left"/>
      <w:pPr>
        <w:ind w:left="6480" w:hanging="360"/>
      </w:pPr>
      <w:rPr>
        <w:rFonts w:ascii="Wingdings" w:hAnsi="Wingdings" w:hint="default"/>
      </w:rPr>
    </w:lvl>
  </w:abstractNum>
  <w:abstractNum w:abstractNumId="35" w15:restartNumberingAfterBreak="0">
    <w:nsid w:val="78D25E7C"/>
    <w:multiLevelType w:val="hybridMultilevel"/>
    <w:tmpl w:val="050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D25B5"/>
    <w:multiLevelType w:val="hybridMultilevel"/>
    <w:tmpl w:val="A802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68381D"/>
    <w:multiLevelType w:val="hybridMultilevel"/>
    <w:tmpl w:val="F9F03686"/>
    <w:lvl w:ilvl="0" w:tplc="21F87D2C">
      <w:start w:val="1"/>
      <w:numFmt w:val="bullet"/>
      <w:lvlText w:val=""/>
      <w:lvlJc w:val="left"/>
      <w:pPr>
        <w:ind w:left="720" w:hanging="360"/>
      </w:pPr>
      <w:rPr>
        <w:rFonts w:ascii="Symbol" w:hAnsi="Symbol" w:hint="default"/>
      </w:rPr>
    </w:lvl>
    <w:lvl w:ilvl="1" w:tplc="65B6622A">
      <w:start w:val="1"/>
      <w:numFmt w:val="bullet"/>
      <w:lvlText w:val="o"/>
      <w:lvlJc w:val="left"/>
      <w:pPr>
        <w:ind w:left="1440" w:hanging="360"/>
      </w:pPr>
      <w:rPr>
        <w:rFonts w:ascii="Courier New" w:hAnsi="Courier New" w:hint="default"/>
      </w:rPr>
    </w:lvl>
    <w:lvl w:ilvl="2" w:tplc="3C7AA45E">
      <w:start w:val="1"/>
      <w:numFmt w:val="bullet"/>
      <w:lvlText w:val=""/>
      <w:lvlJc w:val="left"/>
      <w:pPr>
        <w:ind w:left="2160" w:hanging="360"/>
      </w:pPr>
      <w:rPr>
        <w:rFonts w:ascii="Wingdings" w:hAnsi="Wingdings" w:hint="default"/>
      </w:rPr>
    </w:lvl>
    <w:lvl w:ilvl="3" w:tplc="5AA25D08">
      <w:start w:val="1"/>
      <w:numFmt w:val="bullet"/>
      <w:lvlText w:val=""/>
      <w:lvlJc w:val="left"/>
      <w:pPr>
        <w:ind w:left="2880" w:hanging="360"/>
      </w:pPr>
      <w:rPr>
        <w:rFonts w:ascii="Symbol" w:hAnsi="Symbol" w:hint="default"/>
      </w:rPr>
    </w:lvl>
    <w:lvl w:ilvl="4" w:tplc="87228B82">
      <w:start w:val="1"/>
      <w:numFmt w:val="bullet"/>
      <w:lvlText w:val="o"/>
      <w:lvlJc w:val="left"/>
      <w:pPr>
        <w:ind w:left="3600" w:hanging="360"/>
      </w:pPr>
      <w:rPr>
        <w:rFonts w:ascii="Courier New" w:hAnsi="Courier New" w:hint="default"/>
      </w:rPr>
    </w:lvl>
    <w:lvl w:ilvl="5" w:tplc="80409924">
      <w:start w:val="1"/>
      <w:numFmt w:val="bullet"/>
      <w:lvlText w:val=""/>
      <w:lvlJc w:val="left"/>
      <w:pPr>
        <w:ind w:left="4320" w:hanging="360"/>
      </w:pPr>
      <w:rPr>
        <w:rFonts w:ascii="Wingdings" w:hAnsi="Wingdings" w:hint="default"/>
      </w:rPr>
    </w:lvl>
    <w:lvl w:ilvl="6" w:tplc="67DCDA96">
      <w:start w:val="1"/>
      <w:numFmt w:val="bullet"/>
      <w:lvlText w:val=""/>
      <w:lvlJc w:val="left"/>
      <w:pPr>
        <w:ind w:left="5040" w:hanging="360"/>
      </w:pPr>
      <w:rPr>
        <w:rFonts w:ascii="Symbol" w:hAnsi="Symbol" w:hint="default"/>
      </w:rPr>
    </w:lvl>
    <w:lvl w:ilvl="7" w:tplc="53508BFC">
      <w:start w:val="1"/>
      <w:numFmt w:val="bullet"/>
      <w:lvlText w:val="o"/>
      <w:lvlJc w:val="left"/>
      <w:pPr>
        <w:ind w:left="5760" w:hanging="360"/>
      </w:pPr>
      <w:rPr>
        <w:rFonts w:ascii="Courier New" w:hAnsi="Courier New" w:hint="default"/>
      </w:rPr>
    </w:lvl>
    <w:lvl w:ilvl="8" w:tplc="CBA61496">
      <w:start w:val="1"/>
      <w:numFmt w:val="bullet"/>
      <w:lvlText w:val=""/>
      <w:lvlJc w:val="left"/>
      <w:pPr>
        <w:ind w:left="6480" w:hanging="360"/>
      </w:pPr>
      <w:rPr>
        <w:rFonts w:ascii="Wingdings" w:hAnsi="Wingdings" w:hint="default"/>
      </w:rPr>
    </w:lvl>
  </w:abstractNum>
  <w:abstractNum w:abstractNumId="38" w15:restartNumberingAfterBreak="0">
    <w:nsid w:val="7F94275A"/>
    <w:multiLevelType w:val="hybridMultilevel"/>
    <w:tmpl w:val="DCD0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104886">
    <w:abstractNumId w:val="17"/>
  </w:num>
  <w:num w:numId="2" w16cid:durableId="1665205126">
    <w:abstractNumId w:val="4"/>
  </w:num>
  <w:num w:numId="3" w16cid:durableId="1032415795">
    <w:abstractNumId w:val="6"/>
  </w:num>
  <w:num w:numId="4" w16cid:durableId="553128276">
    <w:abstractNumId w:val="34"/>
  </w:num>
  <w:num w:numId="5" w16cid:durableId="503937204">
    <w:abstractNumId w:val="37"/>
  </w:num>
  <w:num w:numId="6" w16cid:durableId="1644002236">
    <w:abstractNumId w:val="21"/>
  </w:num>
  <w:num w:numId="7" w16cid:durableId="1578056583">
    <w:abstractNumId w:val="16"/>
  </w:num>
  <w:num w:numId="8" w16cid:durableId="1598176867">
    <w:abstractNumId w:val="20"/>
  </w:num>
  <w:num w:numId="9" w16cid:durableId="1455171211">
    <w:abstractNumId w:val="8"/>
  </w:num>
  <w:num w:numId="10" w16cid:durableId="1353144835">
    <w:abstractNumId w:val="31"/>
  </w:num>
  <w:num w:numId="11" w16cid:durableId="1321232945">
    <w:abstractNumId w:val="1"/>
  </w:num>
  <w:num w:numId="12" w16cid:durableId="732851918">
    <w:abstractNumId w:val="36"/>
  </w:num>
  <w:num w:numId="13" w16cid:durableId="1273168651">
    <w:abstractNumId w:val="3"/>
  </w:num>
  <w:num w:numId="14" w16cid:durableId="1364675202">
    <w:abstractNumId w:val="5"/>
  </w:num>
  <w:num w:numId="15" w16cid:durableId="460075558">
    <w:abstractNumId w:val="28"/>
  </w:num>
  <w:num w:numId="16" w16cid:durableId="1617639155">
    <w:abstractNumId w:val="2"/>
  </w:num>
  <w:num w:numId="17" w16cid:durableId="931740042">
    <w:abstractNumId w:val="38"/>
  </w:num>
  <w:num w:numId="18" w16cid:durableId="1359425855">
    <w:abstractNumId w:val="0"/>
  </w:num>
  <w:num w:numId="19" w16cid:durableId="1655911506">
    <w:abstractNumId w:val="11"/>
  </w:num>
  <w:num w:numId="20" w16cid:durableId="403454993">
    <w:abstractNumId w:val="22"/>
  </w:num>
  <w:num w:numId="21" w16cid:durableId="1526282728">
    <w:abstractNumId w:val="23"/>
  </w:num>
  <w:num w:numId="22" w16cid:durableId="1848013306">
    <w:abstractNumId w:val="29"/>
  </w:num>
  <w:num w:numId="23" w16cid:durableId="213350003">
    <w:abstractNumId w:val="26"/>
  </w:num>
  <w:num w:numId="24" w16cid:durableId="1429810307">
    <w:abstractNumId w:val="7"/>
  </w:num>
  <w:num w:numId="25" w16cid:durableId="470753704">
    <w:abstractNumId w:val="9"/>
  </w:num>
  <w:num w:numId="26" w16cid:durableId="1270310058">
    <w:abstractNumId w:val="35"/>
  </w:num>
  <w:num w:numId="27" w16cid:durableId="1520926045">
    <w:abstractNumId w:val="33"/>
  </w:num>
  <w:num w:numId="28" w16cid:durableId="1103258499">
    <w:abstractNumId w:val="32"/>
  </w:num>
  <w:num w:numId="29" w16cid:durableId="485322661">
    <w:abstractNumId w:val="24"/>
  </w:num>
  <w:num w:numId="30" w16cid:durableId="438985306">
    <w:abstractNumId w:val="27"/>
  </w:num>
  <w:num w:numId="31" w16cid:durableId="663817512">
    <w:abstractNumId w:val="30"/>
  </w:num>
  <w:num w:numId="32" w16cid:durableId="1947883236">
    <w:abstractNumId w:val="13"/>
  </w:num>
  <w:num w:numId="33" w16cid:durableId="2137991879">
    <w:abstractNumId w:val="12"/>
  </w:num>
  <w:num w:numId="34" w16cid:durableId="1384215395">
    <w:abstractNumId w:val="15"/>
  </w:num>
  <w:num w:numId="35" w16cid:durableId="1534535373">
    <w:abstractNumId w:val="19"/>
  </w:num>
  <w:num w:numId="36" w16cid:durableId="2069180136">
    <w:abstractNumId w:val="14"/>
  </w:num>
  <w:num w:numId="37" w16cid:durableId="1972787318">
    <w:abstractNumId w:val="10"/>
  </w:num>
  <w:num w:numId="38" w16cid:durableId="513109398">
    <w:abstractNumId w:val="25"/>
  </w:num>
  <w:num w:numId="39" w16cid:durableId="118574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CB"/>
    <w:rsid w:val="000008CA"/>
    <w:rsid w:val="0000190F"/>
    <w:rsid w:val="00002F3D"/>
    <w:rsid w:val="000033DE"/>
    <w:rsid w:val="0001039D"/>
    <w:rsid w:val="00010ACA"/>
    <w:rsid w:val="00010D10"/>
    <w:rsid w:val="00014967"/>
    <w:rsid w:val="00015333"/>
    <w:rsid w:val="0001678B"/>
    <w:rsid w:val="000167A9"/>
    <w:rsid w:val="00017B72"/>
    <w:rsid w:val="00017D3B"/>
    <w:rsid w:val="00020BDA"/>
    <w:rsid w:val="00021F1B"/>
    <w:rsid w:val="00023C73"/>
    <w:rsid w:val="000240D4"/>
    <w:rsid w:val="00024E49"/>
    <w:rsid w:val="000301BC"/>
    <w:rsid w:val="000302FD"/>
    <w:rsid w:val="00030CBE"/>
    <w:rsid w:val="00031674"/>
    <w:rsid w:val="00031780"/>
    <w:rsid w:val="00033AD4"/>
    <w:rsid w:val="000343FF"/>
    <w:rsid w:val="00034987"/>
    <w:rsid w:val="00034E3E"/>
    <w:rsid w:val="00035695"/>
    <w:rsid w:val="00036FD7"/>
    <w:rsid w:val="00037015"/>
    <w:rsid w:val="00037779"/>
    <w:rsid w:val="00040DBB"/>
    <w:rsid w:val="00041502"/>
    <w:rsid w:val="000415C7"/>
    <w:rsid w:val="00041C24"/>
    <w:rsid w:val="00042826"/>
    <w:rsid w:val="0004333C"/>
    <w:rsid w:val="0004378F"/>
    <w:rsid w:val="00043AE9"/>
    <w:rsid w:val="00043D7A"/>
    <w:rsid w:val="00043E19"/>
    <w:rsid w:val="00045F18"/>
    <w:rsid w:val="00050213"/>
    <w:rsid w:val="000504A8"/>
    <w:rsid w:val="0005088D"/>
    <w:rsid w:val="00050DCA"/>
    <w:rsid w:val="00051E02"/>
    <w:rsid w:val="00052365"/>
    <w:rsid w:val="000527E7"/>
    <w:rsid w:val="00053814"/>
    <w:rsid w:val="00053EC8"/>
    <w:rsid w:val="000572B6"/>
    <w:rsid w:val="00057796"/>
    <w:rsid w:val="000610B0"/>
    <w:rsid w:val="000623FA"/>
    <w:rsid w:val="00062BF3"/>
    <w:rsid w:val="00062F31"/>
    <w:rsid w:val="0006573B"/>
    <w:rsid w:val="00066946"/>
    <w:rsid w:val="00066BB7"/>
    <w:rsid w:val="00067CDF"/>
    <w:rsid w:val="0006BB8A"/>
    <w:rsid w:val="0007013D"/>
    <w:rsid w:val="00071698"/>
    <w:rsid w:val="00071D87"/>
    <w:rsid w:val="00071E5E"/>
    <w:rsid w:val="00072C2D"/>
    <w:rsid w:val="00072EEC"/>
    <w:rsid w:val="000731CC"/>
    <w:rsid w:val="000732BB"/>
    <w:rsid w:val="000734EF"/>
    <w:rsid w:val="00074C4E"/>
    <w:rsid w:val="00075F68"/>
    <w:rsid w:val="000764CC"/>
    <w:rsid w:val="00077DF2"/>
    <w:rsid w:val="00080ABC"/>
    <w:rsid w:val="00080C89"/>
    <w:rsid w:val="00080D48"/>
    <w:rsid w:val="00084EFC"/>
    <w:rsid w:val="00086A22"/>
    <w:rsid w:val="00086A2C"/>
    <w:rsid w:val="00086FF0"/>
    <w:rsid w:val="00087120"/>
    <w:rsid w:val="00090643"/>
    <w:rsid w:val="000915EE"/>
    <w:rsid w:val="00092EAB"/>
    <w:rsid w:val="00093497"/>
    <w:rsid w:val="00094498"/>
    <w:rsid w:val="000944E8"/>
    <w:rsid w:val="000944F9"/>
    <w:rsid w:val="000951C7"/>
    <w:rsid w:val="000951D6"/>
    <w:rsid w:val="000A1504"/>
    <w:rsid w:val="000A4DA5"/>
    <w:rsid w:val="000A7D67"/>
    <w:rsid w:val="000B05A0"/>
    <w:rsid w:val="000B176F"/>
    <w:rsid w:val="000B1D21"/>
    <w:rsid w:val="000B29DD"/>
    <w:rsid w:val="000B2E12"/>
    <w:rsid w:val="000B4116"/>
    <w:rsid w:val="000B4F96"/>
    <w:rsid w:val="000B6E27"/>
    <w:rsid w:val="000B6FB2"/>
    <w:rsid w:val="000C0AC7"/>
    <w:rsid w:val="000C0F03"/>
    <w:rsid w:val="000C1C50"/>
    <w:rsid w:val="000C2021"/>
    <w:rsid w:val="000C608F"/>
    <w:rsid w:val="000C69CF"/>
    <w:rsid w:val="000C6DD6"/>
    <w:rsid w:val="000D1092"/>
    <w:rsid w:val="000D141C"/>
    <w:rsid w:val="000D4581"/>
    <w:rsid w:val="000D4ADF"/>
    <w:rsid w:val="000D6CAE"/>
    <w:rsid w:val="000D72B4"/>
    <w:rsid w:val="000D7315"/>
    <w:rsid w:val="000D76CC"/>
    <w:rsid w:val="000D7E9F"/>
    <w:rsid w:val="000E0A97"/>
    <w:rsid w:val="000E0D5A"/>
    <w:rsid w:val="000E2431"/>
    <w:rsid w:val="000E267E"/>
    <w:rsid w:val="000E2A4B"/>
    <w:rsid w:val="000E3158"/>
    <w:rsid w:val="000E37F4"/>
    <w:rsid w:val="000E4A4E"/>
    <w:rsid w:val="000E4B2F"/>
    <w:rsid w:val="000E4CBE"/>
    <w:rsid w:val="000E5B30"/>
    <w:rsid w:val="000E5D63"/>
    <w:rsid w:val="000F034C"/>
    <w:rsid w:val="000F1443"/>
    <w:rsid w:val="000F1756"/>
    <w:rsid w:val="000F1975"/>
    <w:rsid w:val="000F2C15"/>
    <w:rsid w:val="000F34B6"/>
    <w:rsid w:val="000F399E"/>
    <w:rsid w:val="000F4717"/>
    <w:rsid w:val="000F5782"/>
    <w:rsid w:val="000F5B3D"/>
    <w:rsid w:val="000F5F7F"/>
    <w:rsid w:val="000F6006"/>
    <w:rsid w:val="000F6040"/>
    <w:rsid w:val="000F6A56"/>
    <w:rsid w:val="000F7486"/>
    <w:rsid w:val="001002A1"/>
    <w:rsid w:val="0010070F"/>
    <w:rsid w:val="00101156"/>
    <w:rsid w:val="00102ABD"/>
    <w:rsid w:val="001050E8"/>
    <w:rsid w:val="0010542B"/>
    <w:rsid w:val="0010656B"/>
    <w:rsid w:val="001113A5"/>
    <w:rsid w:val="00111554"/>
    <w:rsid w:val="001119F5"/>
    <w:rsid w:val="001128E6"/>
    <w:rsid w:val="00113EEF"/>
    <w:rsid w:val="0011503A"/>
    <w:rsid w:val="001157B6"/>
    <w:rsid w:val="001166C8"/>
    <w:rsid w:val="001175DD"/>
    <w:rsid w:val="00117F7D"/>
    <w:rsid w:val="00118722"/>
    <w:rsid w:val="00120432"/>
    <w:rsid w:val="00120BF9"/>
    <w:rsid w:val="001225A3"/>
    <w:rsid w:val="00122EC0"/>
    <w:rsid w:val="00123768"/>
    <w:rsid w:val="00124D7D"/>
    <w:rsid w:val="00124DB0"/>
    <w:rsid w:val="00126664"/>
    <w:rsid w:val="0012768F"/>
    <w:rsid w:val="00127C5C"/>
    <w:rsid w:val="0013018C"/>
    <w:rsid w:val="0013078E"/>
    <w:rsid w:val="00130AFE"/>
    <w:rsid w:val="00130E2E"/>
    <w:rsid w:val="00132836"/>
    <w:rsid w:val="00133DDD"/>
    <w:rsid w:val="00133EC9"/>
    <w:rsid w:val="0013572D"/>
    <w:rsid w:val="0013665A"/>
    <w:rsid w:val="001378A1"/>
    <w:rsid w:val="00141D64"/>
    <w:rsid w:val="00142F88"/>
    <w:rsid w:val="00144F5D"/>
    <w:rsid w:val="00145606"/>
    <w:rsid w:val="001469F8"/>
    <w:rsid w:val="001502A4"/>
    <w:rsid w:val="00150CC2"/>
    <w:rsid w:val="00151CDE"/>
    <w:rsid w:val="0015209B"/>
    <w:rsid w:val="00152D88"/>
    <w:rsid w:val="00152EDE"/>
    <w:rsid w:val="001538B5"/>
    <w:rsid w:val="00153E2E"/>
    <w:rsid w:val="00156118"/>
    <w:rsid w:val="001562E8"/>
    <w:rsid w:val="001603EA"/>
    <w:rsid w:val="001609AD"/>
    <w:rsid w:val="00160AB2"/>
    <w:rsid w:val="00163367"/>
    <w:rsid w:val="00170160"/>
    <w:rsid w:val="001706E7"/>
    <w:rsid w:val="00172607"/>
    <w:rsid w:val="001727E3"/>
    <w:rsid w:val="00172D36"/>
    <w:rsid w:val="00173B7D"/>
    <w:rsid w:val="00173DAA"/>
    <w:rsid w:val="00174237"/>
    <w:rsid w:val="0017581A"/>
    <w:rsid w:val="0017599C"/>
    <w:rsid w:val="00175A2B"/>
    <w:rsid w:val="00176D8E"/>
    <w:rsid w:val="0018071A"/>
    <w:rsid w:val="0018109C"/>
    <w:rsid w:val="0018144F"/>
    <w:rsid w:val="00182ABE"/>
    <w:rsid w:val="00190345"/>
    <w:rsid w:val="001912DF"/>
    <w:rsid w:val="00191B50"/>
    <w:rsid w:val="00192388"/>
    <w:rsid w:val="00192E9A"/>
    <w:rsid w:val="00193017"/>
    <w:rsid w:val="001932B3"/>
    <w:rsid w:val="00193D25"/>
    <w:rsid w:val="00193EFE"/>
    <w:rsid w:val="00195218"/>
    <w:rsid w:val="0019569A"/>
    <w:rsid w:val="00196531"/>
    <w:rsid w:val="00197817"/>
    <w:rsid w:val="001A2294"/>
    <w:rsid w:val="001A2484"/>
    <w:rsid w:val="001A481F"/>
    <w:rsid w:val="001A4929"/>
    <w:rsid w:val="001A623B"/>
    <w:rsid w:val="001A7476"/>
    <w:rsid w:val="001A7E40"/>
    <w:rsid w:val="001B014D"/>
    <w:rsid w:val="001B1413"/>
    <w:rsid w:val="001B1771"/>
    <w:rsid w:val="001B18D3"/>
    <w:rsid w:val="001B2518"/>
    <w:rsid w:val="001B26D4"/>
    <w:rsid w:val="001B5861"/>
    <w:rsid w:val="001B5888"/>
    <w:rsid w:val="001B5B18"/>
    <w:rsid w:val="001B636F"/>
    <w:rsid w:val="001B6E55"/>
    <w:rsid w:val="001B79C8"/>
    <w:rsid w:val="001C1A2D"/>
    <w:rsid w:val="001C1C13"/>
    <w:rsid w:val="001C1FA8"/>
    <w:rsid w:val="001C3762"/>
    <w:rsid w:val="001C41FB"/>
    <w:rsid w:val="001C5758"/>
    <w:rsid w:val="001C5A4C"/>
    <w:rsid w:val="001C755F"/>
    <w:rsid w:val="001D0567"/>
    <w:rsid w:val="001D0B0E"/>
    <w:rsid w:val="001D1468"/>
    <w:rsid w:val="001D21A2"/>
    <w:rsid w:val="001D321E"/>
    <w:rsid w:val="001D3A87"/>
    <w:rsid w:val="001D4274"/>
    <w:rsid w:val="001D530E"/>
    <w:rsid w:val="001D5643"/>
    <w:rsid w:val="001D5FE6"/>
    <w:rsid w:val="001D6D94"/>
    <w:rsid w:val="001D7139"/>
    <w:rsid w:val="001E0B8F"/>
    <w:rsid w:val="001E1116"/>
    <w:rsid w:val="001E1A17"/>
    <w:rsid w:val="001E2DAF"/>
    <w:rsid w:val="001E42E2"/>
    <w:rsid w:val="001E4A00"/>
    <w:rsid w:val="001E4FD6"/>
    <w:rsid w:val="001E5214"/>
    <w:rsid w:val="001E5224"/>
    <w:rsid w:val="001E5CF8"/>
    <w:rsid w:val="001E618E"/>
    <w:rsid w:val="001E6965"/>
    <w:rsid w:val="001E7D70"/>
    <w:rsid w:val="001F09FE"/>
    <w:rsid w:val="001F13DE"/>
    <w:rsid w:val="001F33B5"/>
    <w:rsid w:val="001F33D4"/>
    <w:rsid w:val="001F401B"/>
    <w:rsid w:val="001F4C2F"/>
    <w:rsid w:val="001F5AF9"/>
    <w:rsid w:val="001F5E50"/>
    <w:rsid w:val="001F6438"/>
    <w:rsid w:val="001F6900"/>
    <w:rsid w:val="001F6BE8"/>
    <w:rsid w:val="001F7104"/>
    <w:rsid w:val="00200077"/>
    <w:rsid w:val="00200191"/>
    <w:rsid w:val="002014AA"/>
    <w:rsid w:val="0020209A"/>
    <w:rsid w:val="0020661E"/>
    <w:rsid w:val="00211249"/>
    <w:rsid w:val="00211FDB"/>
    <w:rsid w:val="002146A3"/>
    <w:rsid w:val="0021498A"/>
    <w:rsid w:val="00214AB0"/>
    <w:rsid w:val="00215BA6"/>
    <w:rsid w:val="0021618A"/>
    <w:rsid w:val="00217CB3"/>
    <w:rsid w:val="00220A7C"/>
    <w:rsid w:val="0022263A"/>
    <w:rsid w:val="0022266C"/>
    <w:rsid w:val="0022294D"/>
    <w:rsid w:val="00222EE0"/>
    <w:rsid w:val="00223330"/>
    <w:rsid w:val="002308B6"/>
    <w:rsid w:val="002333E5"/>
    <w:rsid w:val="002341EF"/>
    <w:rsid w:val="002343C7"/>
    <w:rsid w:val="002352E8"/>
    <w:rsid w:val="00235971"/>
    <w:rsid w:val="00235CD2"/>
    <w:rsid w:val="00235E24"/>
    <w:rsid w:val="0023715E"/>
    <w:rsid w:val="0023A4D2"/>
    <w:rsid w:val="00240AC4"/>
    <w:rsid w:val="00241155"/>
    <w:rsid w:val="0024171E"/>
    <w:rsid w:val="00243D64"/>
    <w:rsid w:val="00243FB6"/>
    <w:rsid w:val="00244543"/>
    <w:rsid w:val="0024458B"/>
    <w:rsid w:val="002461C5"/>
    <w:rsid w:val="002510AE"/>
    <w:rsid w:val="00251CA5"/>
    <w:rsid w:val="0025203D"/>
    <w:rsid w:val="00252A60"/>
    <w:rsid w:val="002539E5"/>
    <w:rsid w:val="00253C78"/>
    <w:rsid w:val="00255350"/>
    <w:rsid w:val="00256D2B"/>
    <w:rsid w:val="00257C2C"/>
    <w:rsid w:val="00257C68"/>
    <w:rsid w:val="00260208"/>
    <w:rsid w:val="00260529"/>
    <w:rsid w:val="002605CD"/>
    <w:rsid w:val="0026194C"/>
    <w:rsid w:val="002620FC"/>
    <w:rsid w:val="00262D5B"/>
    <w:rsid w:val="00264540"/>
    <w:rsid w:val="00264E9B"/>
    <w:rsid w:val="00270610"/>
    <w:rsid w:val="00271B11"/>
    <w:rsid w:val="00273140"/>
    <w:rsid w:val="0027682E"/>
    <w:rsid w:val="0027753D"/>
    <w:rsid w:val="0028008B"/>
    <w:rsid w:val="0028239E"/>
    <w:rsid w:val="00283960"/>
    <w:rsid w:val="00284E01"/>
    <w:rsid w:val="002850C8"/>
    <w:rsid w:val="002858CE"/>
    <w:rsid w:val="002859C2"/>
    <w:rsid w:val="00287E17"/>
    <w:rsid w:val="00287F59"/>
    <w:rsid w:val="00290F54"/>
    <w:rsid w:val="00291860"/>
    <w:rsid w:val="0029249D"/>
    <w:rsid w:val="002926C7"/>
    <w:rsid w:val="002927A7"/>
    <w:rsid w:val="00293027"/>
    <w:rsid w:val="0029332B"/>
    <w:rsid w:val="00293E19"/>
    <w:rsid w:val="00294364"/>
    <w:rsid w:val="0029573C"/>
    <w:rsid w:val="002960A1"/>
    <w:rsid w:val="0029710D"/>
    <w:rsid w:val="0029774E"/>
    <w:rsid w:val="002A124F"/>
    <w:rsid w:val="002A1434"/>
    <w:rsid w:val="002A15AA"/>
    <w:rsid w:val="002A177B"/>
    <w:rsid w:val="002A1CC5"/>
    <w:rsid w:val="002A2629"/>
    <w:rsid w:val="002A320B"/>
    <w:rsid w:val="002A3878"/>
    <w:rsid w:val="002A650E"/>
    <w:rsid w:val="002A789D"/>
    <w:rsid w:val="002A78F6"/>
    <w:rsid w:val="002B00A9"/>
    <w:rsid w:val="002B01D7"/>
    <w:rsid w:val="002B03CB"/>
    <w:rsid w:val="002B1D57"/>
    <w:rsid w:val="002B2496"/>
    <w:rsid w:val="002B3D19"/>
    <w:rsid w:val="002B41D7"/>
    <w:rsid w:val="002B42A8"/>
    <w:rsid w:val="002B4A16"/>
    <w:rsid w:val="002B5206"/>
    <w:rsid w:val="002B69F4"/>
    <w:rsid w:val="002B6CA4"/>
    <w:rsid w:val="002B7192"/>
    <w:rsid w:val="002C09F2"/>
    <w:rsid w:val="002C1BB7"/>
    <w:rsid w:val="002C53A4"/>
    <w:rsid w:val="002C5562"/>
    <w:rsid w:val="002C621F"/>
    <w:rsid w:val="002C6D4F"/>
    <w:rsid w:val="002C7147"/>
    <w:rsid w:val="002C732B"/>
    <w:rsid w:val="002C7BD1"/>
    <w:rsid w:val="002D1342"/>
    <w:rsid w:val="002D1938"/>
    <w:rsid w:val="002D296B"/>
    <w:rsid w:val="002D3431"/>
    <w:rsid w:val="002D4999"/>
    <w:rsid w:val="002D6465"/>
    <w:rsid w:val="002D68B1"/>
    <w:rsid w:val="002D6B53"/>
    <w:rsid w:val="002D7703"/>
    <w:rsid w:val="002D793F"/>
    <w:rsid w:val="002E09FE"/>
    <w:rsid w:val="002E1AB1"/>
    <w:rsid w:val="002E2FD4"/>
    <w:rsid w:val="002E596D"/>
    <w:rsid w:val="002E5A1B"/>
    <w:rsid w:val="002E5A4C"/>
    <w:rsid w:val="002E6211"/>
    <w:rsid w:val="002E6261"/>
    <w:rsid w:val="002F0198"/>
    <w:rsid w:val="002F04AA"/>
    <w:rsid w:val="002F0A86"/>
    <w:rsid w:val="002F178F"/>
    <w:rsid w:val="002F2221"/>
    <w:rsid w:val="002F25B4"/>
    <w:rsid w:val="002F369C"/>
    <w:rsid w:val="002F4BDB"/>
    <w:rsid w:val="002F4C5A"/>
    <w:rsid w:val="002F5664"/>
    <w:rsid w:val="002F6D61"/>
    <w:rsid w:val="003007F7"/>
    <w:rsid w:val="00300DA0"/>
    <w:rsid w:val="0030112F"/>
    <w:rsid w:val="00303857"/>
    <w:rsid w:val="00303C71"/>
    <w:rsid w:val="00303F7E"/>
    <w:rsid w:val="0030501D"/>
    <w:rsid w:val="0030583D"/>
    <w:rsid w:val="003069C1"/>
    <w:rsid w:val="0030797F"/>
    <w:rsid w:val="00311C54"/>
    <w:rsid w:val="00311F91"/>
    <w:rsid w:val="003124AA"/>
    <w:rsid w:val="003124D9"/>
    <w:rsid w:val="00312988"/>
    <w:rsid w:val="00313FC7"/>
    <w:rsid w:val="0031599F"/>
    <w:rsid w:val="00315EFB"/>
    <w:rsid w:val="003161BF"/>
    <w:rsid w:val="003166D9"/>
    <w:rsid w:val="00317545"/>
    <w:rsid w:val="003178A9"/>
    <w:rsid w:val="00320462"/>
    <w:rsid w:val="0032075A"/>
    <w:rsid w:val="003209C6"/>
    <w:rsid w:val="00323796"/>
    <w:rsid w:val="003244E4"/>
    <w:rsid w:val="0032509C"/>
    <w:rsid w:val="003267D3"/>
    <w:rsid w:val="00327874"/>
    <w:rsid w:val="00327A46"/>
    <w:rsid w:val="00330059"/>
    <w:rsid w:val="003309AA"/>
    <w:rsid w:val="00334268"/>
    <w:rsid w:val="003349C1"/>
    <w:rsid w:val="00334AD1"/>
    <w:rsid w:val="003357E7"/>
    <w:rsid w:val="003360B8"/>
    <w:rsid w:val="0033778A"/>
    <w:rsid w:val="00337D3B"/>
    <w:rsid w:val="0034317E"/>
    <w:rsid w:val="003437B7"/>
    <w:rsid w:val="00344F70"/>
    <w:rsid w:val="00345741"/>
    <w:rsid w:val="003462B8"/>
    <w:rsid w:val="00350177"/>
    <w:rsid w:val="00351D6B"/>
    <w:rsid w:val="00353DAC"/>
    <w:rsid w:val="00353E38"/>
    <w:rsid w:val="00354AB5"/>
    <w:rsid w:val="00355C55"/>
    <w:rsid w:val="00355E68"/>
    <w:rsid w:val="003568CD"/>
    <w:rsid w:val="0035753B"/>
    <w:rsid w:val="00360455"/>
    <w:rsid w:val="00360535"/>
    <w:rsid w:val="00360922"/>
    <w:rsid w:val="0036107A"/>
    <w:rsid w:val="00361A7A"/>
    <w:rsid w:val="00361E33"/>
    <w:rsid w:val="0036206C"/>
    <w:rsid w:val="00363338"/>
    <w:rsid w:val="0036567B"/>
    <w:rsid w:val="00365B1A"/>
    <w:rsid w:val="00367076"/>
    <w:rsid w:val="00367ABB"/>
    <w:rsid w:val="00367B28"/>
    <w:rsid w:val="003705ED"/>
    <w:rsid w:val="00370C80"/>
    <w:rsid w:val="00370F4D"/>
    <w:rsid w:val="003738FB"/>
    <w:rsid w:val="00373AB6"/>
    <w:rsid w:val="00380DCF"/>
    <w:rsid w:val="00381958"/>
    <w:rsid w:val="00381F40"/>
    <w:rsid w:val="00382BB4"/>
    <w:rsid w:val="003835CA"/>
    <w:rsid w:val="003839AA"/>
    <w:rsid w:val="00385204"/>
    <w:rsid w:val="00386364"/>
    <w:rsid w:val="0038713D"/>
    <w:rsid w:val="00393079"/>
    <w:rsid w:val="0039595C"/>
    <w:rsid w:val="003A0EE7"/>
    <w:rsid w:val="003A2A23"/>
    <w:rsid w:val="003A3BD4"/>
    <w:rsid w:val="003A4571"/>
    <w:rsid w:val="003A5ACA"/>
    <w:rsid w:val="003A6985"/>
    <w:rsid w:val="003A7339"/>
    <w:rsid w:val="003B013A"/>
    <w:rsid w:val="003B07BB"/>
    <w:rsid w:val="003B0C63"/>
    <w:rsid w:val="003B0C83"/>
    <w:rsid w:val="003B6C11"/>
    <w:rsid w:val="003C0270"/>
    <w:rsid w:val="003C03AF"/>
    <w:rsid w:val="003C0BA4"/>
    <w:rsid w:val="003C0EBE"/>
    <w:rsid w:val="003C10B1"/>
    <w:rsid w:val="003C2ECB"/>
    <w:rsid w:val="003C42C8"/>
    <w:rsid w:val="003C4FC6"/>
    <w:rsid w:val="003C76A2"/>
    <w:rsid w:val="003C7989"/>
    <w:rsid w:val="003D0DBA"/>
    <w:rsid w:val="003D111B"/>
    <w:rsid w:val="003D11C1"/>
    <w:rsid w:val="003D25B4"/>
    <w:rsid w:val="003D2DD4"/>
    <w:rsid w:val="003D3095"/>
    <w:rsid w:val="003D331F"/>
    <w:rsid w:val="003D4263"/>
    <w:rsid w:val="003D430D"/>
    <w:rsid w:val="003D45E9"/>
    <w:rsid w:val="003D472B"/>
    <w:rsid w:val="003D47BA"/>
    <w:rsid w:val="003D4BD0"/>
    <w:rsid w:val="003D4F03"/>
    <w:rsid w:val="003D5635"/>
    <w:rsid w:val="003D604F"/>
    <w:rsid w:val="003D6355"/>
    <w:rsid w:val="003D6FE2"/>
    <w:rsid w:val="003D7144"/>
    <w:rsid w:val="003D7C0A"/>
    <w:rsid w:val="003D7C68"/>
    <w:rsid w:val="003E03D9"/>
    <w:rsid w:val="003E0682"/>
    <w:rsid w:val="003E0E78"/>
    <w:rsid w:val="003E1B66"/>
    <w:rsid w:val="003E1B69"/>
    <w:rsid w:val="003E1F0D"/>
    <w:rsid w:val="003E222B"/>
    <w:rsid w:val="003E59C9"/>
    <w:rsid w:val="003E783B"/>
    <w:rsid w:val="003E7D8F"/>
    <w:rsid w:val="003F238B"/>
    <w:rsid w:val="003F28ED"/>
    <w:rsid w:val="003F2E2B"/>
    <w:rsid w:val="003F37D2"/>
    <w:rsid w:val="003F38BD"/>
    <w:rsid w:val="003F42BE"/>
    <w:rsid w:val="003F45AC"/>
    <w:rsid w:val="003F512F"/>
    <w:rsid w:val="00400884"/>
    <w:rsid w:val="0040140C"/>
    <w:rsid w:val="004016E1"/>
    <w:rsid w:val="00402321"/>
    <w:rsid w:val="004052AF"/>
    <w:rsid w:val="00405CB6"/>
    <w:rsid w:val="00410079"/>
    <w:rsid w:val="00410263"/>
    <w:rsid w:val="004111BA"/>
    <w:rsid w:val="004122ED"/>
    <w:rsid w:val="004132F1"/>
    <w:rsid w:val="0041354A"/>
    <w:rsid w:val="00413E3A"/>
    <w:rsid w:val="00416069"/>
    <w:rsid w:val="004160F3"/>
    <w:rsid w:val="00417008"/>
    <w:rsid w:val="004179BE"/>
    <w:rsid w:val="004202E3"/>
    <w:rsid w:val="00420EEB"/>
    <w:rsid w:val="00421D69"/>
    <w:rsid w:val="00421E4B"/>
    <w:rsid w:val="004224CF"/>
    <w:rsid w:val="00422F8F"/>
    <w:rsid w:val="00423DC7"/>
    <w:rsid w:val="00424669"/>
    <w:rsid w:val="00425B01"/>
    <w:rsid w:val="00426141"/>
    <w:rsid w:val="00427231"/>
    <w:rsid w:val="00427FB0"/>
    <w:rsid w:val="00431128"/>
    <w:rsid w:val="0043186D"/>
    <w:rsid w:val="0043196F"/>
    <w:rsid w:val="00431B66"/>
    <w:rsid w:val="00431E63"/>
    <w:rsid w:val="004325DF"/>
    <w:rsid w:val="004331F7"/>
    <w:rsid w:val="00436215"/>
    <w:rsid w:val="004370F3"/>
    <w:rsid w:val="004401D4"/>
    <w:rsid w:val="0044115A"/>
    <w:rsid w:val="00443C9A"/>
    <w:rsid w:val="0044561A"/>
    <w:rsid w:val="00445C22"/>
    <w:rsid w:val="004502B5"/>
    <w:rsid w:val="00450770"/>
    <w:rsid w:val="004527CF"/>
    <w:rsid w:val="004531B5"/>
    <w:rsid w:val="004535C2"/>
    <w:rsid w:val="00453E38"/>
    <w:rsid w:val="00454612"/>
    <w:rsid w:val="00455A8E"/>
    <w:rsid w:val="00457669"/>
    <w:rsid w:val="004612BA"/>
    <w:rsid w:val="00461AF4"/>
    <w:rsid w:val="00461F1E"/>
    <w:rsid w:val="004628FF"/>
    <w:rsid w:val="004631CF"/>
    <w:rsid w:val="004634C8"/>
    <w:rsid w:val="004650C8"/>
    <w:rsid w:val="00466437"/>
    <w:rsid w:val="00467887"/>
    <w:rsid w:val="00467B8A"/>
    <w:rsid w:val="00471CC7"/>
    <w:rsid w:val="0047224A"/>
    <w:rsid w:val="00472250"/>
    <w:rsid w:val="0047232D"/>
    <w:rsid w:val="0047250E"/>
    <w:rsid w:val="00472ACA"/>
    <w:rsid w:val="00473375"/>
    <w:rsid w:val="00473848"/>
    <w:rsid w:val="0047484F"/>
    <w:rsid w:val="004763EA"/>
    <w:rsid w:val="0048379B"/>
    <w:rsid w:val="00483D7A"/>
    <w:rsid w:val="00483FC4"/>
    <w:rsid w:val="0048412B"/>
    <w:rsid w:val="00485425"/>
    <w:rsid w:val="00485598"/>
    <w:rsid w:val="0049177B"/>
    <w:rsid w:val="00491C95"/>
    <w:rsid w:val="00492275"/>
    <w:rsid w:val="004928C4"/>
    <w:rsid w:val="00493BE4"/>
    <w:rsid w:val="00495422"/>
    <w:rsid w:val="0049556F"/>
    <w:rsid w:val="0049694B"/>
    <w:rsid w:val="00496BA8"/>
    <w:rsid w:val="004A0702"/>
    <w:rsid w:val="004A1083"/>
    <w:rsid w:val="004A1204"/>
    <w:rsid w:val="004A2AA3"/>
    <w:rsid w:val="004A4029"/>
    <w:rsid w:val="004A7BA2"/>
    <w:rsid w:val="004B12A8"/>
    <w:rsid w:val="004B325E"/>
    <w:rsid w:val="004B40F2"/>
    <w:rsid w:val="004B43A1"/>
    <w:rsid w:val="004B6C56"/>
    <w:rsid w:val="004B7C59"/>
    <w:rsid w:val="004B7D8B"/>
    <w:rsid w:val="004C00D8"/>
    <w:rsid w:val="004C02D9"/>
    <w:rsid w:val="004C1122"/>
    <w:rsid w:val="004C2A74"/>
    <w:rsid w:val="004C2CA3"/>
    <w:rsid w:val="004C34A4"/>
    <w:rsid w:val="004C4534"/>
    <w:rsid w:val="004C4BA1"/>
    <w:rsid w:val="004C5737"/>
    <w:rsid w:val="004D10BD"/>
    <w:rsid w:val="004D161C"/>
    <w:rsid w:val="004D2AAD"/>
    <w:rsid w:val="004D2B3C"/>
    <w:rsid w:val="004D42FE"/>
    <w:rsid w:val="004D4C8D"/>
    <w:rsid w:val="004D525A"/>
    <w:rsid w:val="004D6892"/>
    <w:rsid w:val="004E08F8"/>
    <w:rsid w:val="004E128E"/>
    <w:rsid w:val="004E1B64"/>
    <w:rsid w:val="004E1C86"/>
    <w:rsid w:val="004E35EB"/>
    <w:rsid w:val="004E3846"/>
    <w:rsid w:val="004E399D"/>
    <w:rsid w:val="004E557D"/>
    <w:rsid w:val="004E571C"/>
    <w:rsid w:val="004E663D"/>
    <w:rsid w:val="004E7862"/>
    <w:rsid w:val="004F0408"/>
    <w:rsid w:val="004F07B5"/>
    <w:rsid w:val="004F0887"/>
    <w:rsid w:val="004F0AA7"/>
    <w:rsid w:val="004F0AA9"/>
    <w:rsid w:val="004F1277"/>
    <w:rsid w:val="004F30C4"/>
    <w:rsid w:val="004F42F8"/>
    <w:rsid w:val="004F5F37"/>
    <w:rsid w:val="004F7845"/>
    <w:rsid w:val="00501304"/>
    <w:rsid w:val="00501747"/>
    <w:rsid w:val="005021C8"/>
    <w:rsid w:val="00503731"/>
    <w:rsid w:val="0050600D"/>
    <w:rsid w:val="00510F0C"/>
    <w:rsid w:val="0051234D"/>
    <w:rsid w:val="005132BB"/>
    <w:rsid w:val="00513896"/>
    <w:rsid w:val="005138B4"/>
    <w:rsid w:val="005138C0"/>
    <w:rsid w:val="00513C8C"/>
    <w:rsid w:val="00514041"/>
    <w:rsid w:val="005141CA"/>
    <w:rsid w:val="0051536C"/>
    <w:rsid w:val="00515E80"/>
    <w:rsid w:val="0051789B"/>
    <w:rsid w:val="00522DDB"/>
    <w:rsid w:val="0052324B"/>
    <w:rsid w:val="00524556"/>
    <w:rsid w:val="00524FCB"/>
    <w:rsid w:val="005259B5"/>
    <w:rsid w:val="00527DCD"/>
    <w:rsid w:val="0052B83B"/>
    <w:rsid w:val="00530A16"/>
    <w:rsid w:val="00532775"/>
    <w:rsid w:val="00532798"/>
    <w:rsid w:val="00532B62"/>
    <w:rsid w:val="00533BA2"/>
    <w:rsid w:val="0053411D"/>
    <w:rsid w:val="0053754B"/>
    <w:rsid w:val="005378B0"/>
    <w:rsid w:val="00537C32"/>
    <w:rsid w:val="00540641"/>
    <w:rsid w:val="00540EF0"/>
    <w:rsid w:val="00541F56"/>
    <w:rsid w:val="005463AD"/>
    <w:rsid w:val="005463E2"/>
    <w:rsid w:val="00546F19"/>
    <w:rsid w:val="00547D86"/>
    <w:rsid w:val="00547FD9"/>
    <w:rsid w:val="005502FE"/>
    <w:rsid w:val="005512A4"/>
    <w:rsid w:val="005521BA"/>
    <w:rsid w:val="0055385A"/>
    <w:rsid w:val="00553A86"/>
    <w:rsid w:val="00553AC3"/>
    <w:rsid w:val="005544B7"/>
    <w:rsid w:val="00554FCB"/>
    <w:rsid w:val="005555CA"/>
    <w:rsid w:val="00555D58"/>
    <w:rsid w:val="0056009A"/>
    <w:rsid w:val="00560434"/>
    <w:rsid w:val="00561136"/>
    <w:rsid w:val="00561353"/>
    <w:rsid w:val="00561E1C"/>
    <w:rsid w:val="00561E27"/>
    <w:rsid w:val="00561EF2"/>
    <w:rsid w:val="00562157"/>
    <w:rsid w:val="00562AC3"/>
    <w:rsid w:val="00563377"/>
    <w:rsid w:val="005642DA"/>
    <w:rsid w:val="005648F6"/>
    <w:rsid w:val="00565F69"/>
    <w:rsid w:val="0056631F"/>
    <w:rsid w:val="005665A9"/>
    <w:rsid w:val="00567883"/>
    <w:rsid w:val="00567FEF"/>
    <w:rsid w:val="00570BB2"/>
    <w:rsid w:val="00570FC6"/>
    <w:rsid w:val="00571125"/>
    <w:rsid w:val="005719F4"/>
    <w:rsid w:val="005727D4"/>
    <w:rsid w:val="005736F5"/>
    <w:rsid w:val="005744C7"/>
    <w:rsid w:val="0057485E"/>
    <w:rsid w:val="0057606A"/>
    <w:rsid w:val="0057637E"/>
    <w:rsid w:val="00576B67"/>
    <w:rsid w:val="00576D46"/>
    <w:rsid w:val="00577CF0"/>
    <w:rsid w:val="00577F0C"/>
    <w:rsid w:val="00580EA2"/>
    <w:rsid w:val="00581279"/>
    <w:rsid w:val="00581B26"/>
    <w:rsid w:val="00582376"/>
    <w:rsid w:val="005829C8"/>
    <w:rsid w:val="005836F9"/>
    <w:rsid w:val="00583CE9"/>
    <w:rsid w:val="00584212"/>
    <w:rsid w:val="00584C37"/>
    <w:rsid w:val="00590D10"/>
    <w:rsid w:val="00590D2D"/>
    <w:rsid w:val="00591729"/>
    <w:rsid w:val="00592995"/>
    <w:rsid w:val="00594E22"/>
    <w:rsid w:val="0059702B"/>
    <w:rsid w:val="0059790A"/>
    <w:rsid w:val="005A0296"/>
    <w:rsid w:val="005A07D4"/>
    <w:rsid w:val="005A1052"/>
    <w:rsid w:val="005A27B6"/>
    <w:rsid w:val="005A3112"/>
    <w:rsid w:val="005A3414"/>
    <w:rsid w:val="005A3EF2"/>
    <w:rsid w:val="005A424A"/>
    <w:rsid w:val="005A448B"/>
    <w:rsid w:val="005A5CE2"/>
    <w:rsid w:val="005B1738"/>
    <w:rsid w:val="005C08B0"/>
    <w:rsid w:val="005C140A"/>
    <w:rsid w:val="005C1680"/>
    <w:rsid w:val="005C2906"/>
    <w:rsid w:val="005C4C21"/>
    <w:rsid w:val="005C55CD"/>
    <w:rsid w:val="005C5F65"/>
    <w:rsid w:val="005C7EFE"/>
    <w:rsid w:val="005C7F2B"/>
    <w:rsid w:val="005D100D"/>
    <w:rsid w:val="005D191A"/>
    <w:rsid w:val="005D1AFC"/>
    <w:rsid w:val="005D2107"/>
    <w:rsid w:val="005D2A0B"/>
    <w:rsid w:val="005D2B0E"/>
    <w:rsid w:val="005D3CFA"/>
    <w:rsid w:val="005D430C"/>
    <w:rsid w:val="005D4CC8"/>
    <w:rsid w:val="005D5383"/>
    <w:rsid w:val="005D5692"/>
    <w:rsid w:val="005D68A4"/>
    <w:rsid w:val="005D7093"/>
    <w:rsid w:val="005D7F2E"/>
    <w:rsid w:val="005E0811"/>
    <w:rsid w:val="005E202F"/>
    <w:rsid w:val="005E3023"/>
    <w:rsid w:val="005E36AB"/>
    <w:rsid w:val="005E3B7D"/>
    <w:rsid w:val="005E3E7D"/>
    <w:rsid w:val="005E658F"/>
    <w:rsid w:val="005E757D"/>
    <w:rsid w:val="005E7BC8"/>
    <w:rsid w:val="005F0D35"/>
    <w:rsid w:val="005F1E63"/>
    <w:rsid w:val="005F3999"/>
    <w:rsid w:val="005F3E47"/>
    <w:rsid w:val="005F4C12"/>
    <w:rsid w:val="005F5BE3"/>
    <w:rsid w:val="005F5CE6"/>
    <w:rsid w:val="005F6534"/>
    <w:rsid w:val="0060173A"/>
    <w:rsid w:val="00601DCD"/>
    <w:rsid w:val="00602477"/>
    <w:rsid w:val="00602553"/>
    <w:rsid w:val="00603B25"/>
    <w:rsid w:val="00605EB5"/>
    <w:rsid w:val="006105D8"/>
    <w:rsid w:val="00611B70"/>
    <w:rsid w:val="0061278E"/>
    <w:rsid w:val="00612B0C"/>
    <w:rsid w:val="00612CE2"/>
    <w:rsid w:val="00614867"/>
    <w:rsid w:val="00614A2E"/>
    <w:rsid w:val="00614B12"/>
    <w:rsid w:val="00616A85"/>
    <w:rsid w:val="006221B3"/>
    <w:rsid w:val="00622776"/>
    <w:rsid w:val="00622E06"/>
    <w:rsid w:val="0062350E"/>
    <w:rsid w:val="0062432B"/>
    <w:rsid w:val="0062582D"/>
    <w:rsid w:val="00625EFB"/>
    <w:rsid w:val="006301F8"/>
    <w:rsid w:val="006309FE"/>
    <w:rsid w:val="00630C68"/>
    <w:rsid w:val="00631883"/>
    <w:rsid w:val="006329C8"/>
    <w:rsid w:val="0063498B"/>
    <w:rsid w:val="00636C27"/>
    <w:rsid w:val="00636C72"/>
    <w:rsid w:val="00636CA5"/>
    <w:rsid w:val="0064204D"/>
    <w:rsid w:val="00644357"/>
    <w:rsid w:val="006444D3"/>
    <w:rsid w:val="00644593"/>
    <w:rsid w:val="00644650"/>
    <w:rsid w:val="006449D8"/>
    <w:rsid w:val="00644E48"/>
    <w:rsid w:val="00645D07"/>
    <w:rsid w:val="00646600"/>
    <w:rsid w:val="00646DA5"/>
    <w:rsid w:val="00647CFD"/>
    <w:rsid w:val="00650746"/>
    <w:rsid w:val="00650C42"/>
    <w:rsid w:val="00650E81"/>
    <w:rsid w:val="00652777"/>
    <w:rsid w:val="006530C7"/>
    <w:rsid w:val="00653B11"/>
    <w:rsid w:val="00653B8A"/>
    <w:rsid w:val="0065695E"/>
    <w:rsid w:val="006570B5"/>
    <w:rsid w:val="006601E9"/>
    <w:rsid w:val="00661437"/>
    <w:rsid w:val="00661A33"/>
    <w:rsid w:val="00662959"/>
    <w:rsid w:val="006637EF"/>
    <w:rsid w:val="00664A25"/>
    <w:rsid w:val="00664FAE"/>
    <w:rsid w:val="0066625D"/>
    <w:rsid w:val="00666854"/>
    <w:rsid w:val="006678F1"/>
    <w:rsid w:val="006703CD"/>
    <w:rsid w:val="00670475"/>
    <w:rsid w:val="00670C72"/>
    <w:rsid w:val="00670F83"/>
    <w:rsid w:val="006724A4"/>
    <w:rsid w:val="00672E8F"/>
    <w:rsid w:val="006734D0"/>
    <w:rsid w:val="0067427B"/>
    <w:rsid w:val="006762DD"/>
    <w:rsid w:val="0067631C"/>
    <w:rsid w:val="0067C72E"/>
    <w:rsid w:val="006816D3"/>
    <w:rsid w:val="00681EB3"/>
    <w:rsid w:val="00683597"/>
    <w:rsid w:val="00685321"/>
    <w:rsid w:val="0068561D"/>
    <w:rsid w:val="00686DB0"/>
    <w:rsid w:val="006874D8"/>
    <w:rsid w:val="00690E5B"/>
    <w:rsid w:val="00691B11"/>
    <w:rsid w:val="0069211D"/>
    <w:rsid w:val="00692ED6"/>
    <w:rsid w:val="00693D5A"/>
    <w:rsid w:val="00695586"/>
    <w:rsid w:val="006958E0"/>
    <w:rsid w:val="00695B45"/>
    <w:rsid w:val="00696568"/>
    <w:rsid w:val="006A176A"/>
    <w:rsid w:val="006A197B"/>
    <w:rsid w:val="006A1A83"/>
    <w:rsid w:val="006A3538"/>
    <w:rsid w:val="006A4912"/>
    <w:rsid w:val="006A4920"/>
    <w:rsid w:val="006A572A"/>
    <w:rsid w:val="006A677E"/>
    <w:rsid w:val="006B0E47"/>
    <w:rsid w:val="006B1133"/>
    <w:rsid w:val="006B1614"/>
    <w:rsid w:val="006B211B"/>
    <w:rsid w:val="006B3363"/>
    <w:rsid w:val="006B3F24"/>
    <w:rsid w:val="006B4067"/>
    <w:rsid w:val="006B49D2"/>
    <w:rsid w:val="006B734C"/>
    <w:rsid w:val="006B7506"/>
    <w:rsid w:val="006B7E77"/>
    <w:rsid w:val="006C0124"/>
    <w:rsid w:val="006C0C13"/>
    <w:rsid w:val="006C0CF0"/>
    <w:rsid w:val="006C17DF"/>
    <w:rsid w:val="006C2576"/>
    <w:rsid w:val="006C36D9"/>
    <w:rsid w:val="006C4A82"/>
    <w:rsid w:val="006C55FB"/>
    <w:rsid w:val="006C7274"/>
    <w:rsid w:val="006C7BA1"/>
    <w:rsid w:val="006C7EB8"/>
    <w:rsid w:val="006D01D9"/>
    <w:rsid w:val="006D07B8"/>
    <w:rsid w:val="006D1B96"/>
    <w:rsid w:val="006D2950"/>
    <w:rsid w:val="006D314E"/>
    <w:rsid w:val="006D3502"/>
    <w:rsid w:val="006D57DE"/>
    <w:rsid w:val="006D5943"/>
    <w:rsid w:val="006D5EEA"/>
    <w:rsid w:val="006D610E"/>
    <w:rsid w:val="006D65EC"/>
    <w:rsid w:val="006E003D"/>
    <w:rsid w:val="006E08EF"/>
    <w:rsid w:val="006E1AB8"/>
    <w:rsid w:val="006E1B48"/>
    <w:rsid w:val="006E23D5"/>
    <w:rsid w:val="006E2AAD"/>
    <w:rsid w:val="006E37F4"/>
    <w:rsid w:val="006E430C"/>
    <w:rsid w:val="006E60D0"/>
    <w:rsid w:val="006E63FE"/>
    <w:rsid w:val="006E7122"/>
    <w:rsid w:val="006E7D01"/>
    <w:rsid w:val="006F03ED"/>
    <w:rsid w:val="006F063A"/>
    <w:rsid w:val="006F08AE"/>
    <w:rsid w:val="006F1069"/>
    <w:rsid w:val="006F2BC7"/>
    <w:rsid w:val="006F4624"/>
    <w:rsid w:val="006F4933"/>
    <w:rsid w:val="006F4CDD"/>
    <w:rsid w:val="006F5C8C"/>
    <w:rsid w:val="006F624B"/>
    <w:rsid w:val="006F6CC9"/>
    <w:rsid w:val="00702B73"/>
    <w:rsid w:val="00703AD6"/>
    <w:rsid w:val="0070511B"/>
    <w:rsid w:val="00705665"/>
    <w:rsid w:val="0070577D"/>
    <w:rsid w:val="007079E0"/>
    <w:rsid w:val="00711708"/>
    <w:rsid w:val="00711C7F"/>
    <w:rsid w:val="00713375"/>
    <w:rsid w:val="00713FED"/>
    <w:rsid w:val="00714235"/>
    <w:rsid w:val="00715C27"/>
    <w:rsid w:val="00715DB3"/>
    <w:rsid w:val="00716726"/>
    <w:rsid w:val="00716B86"/>
    <w:rsid w:val="00720578"/>
    <w:rsid w:val="0072077B"/>
    <w:rsid w:val="00720A5C"/>
    <w:rsid w:val="007219DC"/>
    <w:rsid w:val="00723FEA"/>
    <w:rsid w:val="00724297"/>
    <w:rsid w:val="00724794"/>
    <w:rsid w:val="00726974"/>
    <w:rsid w:val="00727589"/>
    <w:rsid w:val="00727BD7"/>
    <w:rsid w:val="00727BEA"/>
    <w:rsid w:val="0073157A"/>
    <w:rsid w:val="007317A0"/>
    <w:rsid w:val="00731805"/>
    <w:rsid w:val="00731F04"/>
    <w:rsid w:val="00733A85"/>
    <w:rsid w:val="00733B05"/>
    <w:rsid w:val="007341BC"/>
    <w:rsid w:val="0073464A"/>
    <w:rsid w:val="007355F4"/>
    <w:rsid w:val="00735BE3"/>
    <w:rsid w:val="007366AA"/>
    <w:rsid w:val="00740501"/>
    <w:rsid w:val="00743A9A"/>
    <w:rsid w:val="00744DC8"/>
    <w:rsid w:val="00745BAF"/>
    <w:rsid w:val="007460D6"/>
    <w:rsid w:val="00746565"/>
    <w:rsid w:val="0074698A"/>
    <w:rsid w:val="00746FA2"/>
    <w:rsid w:val="00747897"/>
    <w:rsid w:val="00750DDF"/>
    <w:rsid w:val="00752E0F"/>
    <w:rsid w:val="00753B86"/>
    <w:rsid w:val="007541A8"/>
    <w:rsid w:val="007549AA"/>
    <w:rsid w:val="0075557A"/>
    <w:rsid w:val="007557CD"/>
    <w:rsid w:val="007560B6"/>
    <w:rsid w:val="00757832"/>
    <w:rsid w:val="007609FE"/>
    <w:rsid w:val="007610D2"/>
    <w:rsid w:val="00762B7B"/>
    <w:rsid w:val="00763F04"/>
    <w:rsid w:val="0076431B"/>
    <w:rsid w:val="00764EDA"/>
    <w:rsid w:val="00765318"/>
    <w:rsid w:val="00765839"/>
    <w:rsid w:val="00766457"/>
    <w:rsid w:val="0076668B"/>
    <w:rsid w:val="0076705A"/>
    <w:rsid w:val="0076732D"/>
    <w:rsid w:val="00767A2C"/>
    <w:rsid w:val="00767F76"/>
    <w:rsid w:val="00770054"/>
    <w:rsid w:val="00770902"/>
    <w:rsid w:val="00771723"/>
    <w:rsid w:val="0077309B"/>
    <w:rsid w:val="007737DF"/>
    <w:rsid w:val="007748CF"/>
    <w:rsid w:val="00774E7D"/>
    <w:rsid w:val="00775D9B"/>
    <w:rsid w:val="00776BD6"/>
    <w:rsid w:val="00776E1F"/>
    <w:rsid w:val="00777331"/>
    <w:rsid w:val="0078113A"/>
    <w:rsid w:val="00781FCD"/>
    <w:rsid w:val="0078279F"/>
    <w:rsid w:val="00783707"/>
    <w:rsid w:val="00783F1C"/>
    <w:rsid w:val="00783F22"/>
    <w:rsid w:val="00784C87"/>
    <w:rsid w:val="00785376"/>
    <w:rsid w:val="00785BFB"/>
    <w:rsid w:val="00785F5A"/>
    <w:rsid w:val="00786956"/>
    <w:rsid w:val="00790882"/>
    <w:rsid w:val="007916D9"/>
    <w:rsid w:val="00791719"/>
    <w:rsid w:val="00792F32"/>
    <w:rsid w:val="00794606"/>
    <w:rsid w:val="0079501C"/>
    <w:rsid w:val="00795AF2"/>
    <w:rsid w:val="00795DA7"/>
    <w:rsid w:val="00796AA3"/>
    <w:rsid w:val="007A08A3"/>
    <w:rsid w:val="007A0EC8"/>
    <w:rsid w:val="007A1880"/>
    <w:rsid w:val="007A21A0"/>
    <w:rsid w:val="007A2B91"/>
    <w:rsid w:val="007A37DE"/>
    <w:rsid w:val="007A4810"/>
    <w:rsid w:val="007A59C2"/>
    <w:rsid w:val="007A5D8B"/>
    <w:rsid w:val="007A6A1D"/>
    <w:rsid w:val="007B0BB7"/>
    <w:rsid w:val="007B4430"/>
    <w:rsid w:val="007B4F63"/>
    <w:rsid w:val="007B500F"/>
    <w:rsid w:val="007B737A"/>
    <w:rsid w:val="007B7BC9"/>
    <w:rsid w:val="007C0024"/>
    <w:rsid w:val="007C02C1"/>
    <w:rsid w:val="007C0D2A"/>
    <w:rsid w:val="007C2D34"/>
    <w:rsid w:val="007C3C07"/>
    <w:rsid w:val="007C4907"/>
    <w:rsid w:val="007C4BA5"/>
    <w:rsid w:val="007C58D0"/>
    <w:rsid w:val="007D12AE"/>
    <w:rsid w:val="007D2AE6"/>
    <w:rsid w:val="007D391A"/>
    <w:rsid w:val="007D4119"/>
    <w:rsid w:val="007E1F25"/>
    <w:rsid w:val="007E2DB0"/>
    <w:rsid w:val="007E397F"/>
    <w:rsid w:val="007E48EB"/>
    <w:rsid w:val="007E5114"/>
    <w:rsid w:val="007E5DE5"/>
    <w:rsid w:val="007E7688"/>
    <w:rsid w:val="007F1185"/>
    <w:rsid w:val="007F23A2"/>
    <w:rsid w:val="007F4004"/>
    <w:rsid w:val="007F4561"/>
    <w:rsid w:val="007F6E09"/>
    <w:rsid w:val="007F77A9"/>
    <w:rsid w:val="00801178"/>
    <w:rsid w:val="0080295E"/>
    <w:rsid w:val="00804887"/>
    <w:rsid w:val="008055E6"/>
    <w:rsid w:val="0080605D"/>
    <w:rsid w:val="008060DF"/>
    <w:rsid w:val="008064FD"/>
    <w:rsid w:val="00807E96"/>
    <w:rsid w:val="00810728"/>
    <w:rsid w:val="008112F6"/>
    <w:rsid w:val="008123B0"/>
    <w:rsid w:val="00812CB6"/>
    <w:rsid w:val="00814348"/>
    <w:rsid w:val="008149F9"/>
    <w:rsid w:val="00815218"/>
    <w:rsid w:val="00825143"/>
    <w:rsid w:val="00825765"/>
    <w:rsid w:val="0082629F"/>
    <w:rsid w:val="00827254"/>
    <w:rsid w:val="00827289"/>
    <w:rsid w:val="00827682"/>
    <w:rsid w:val="00827B23"/>
    <w:rsid w:val="008308A6"/>
    <w:rsid w:val="008311A0"/>
    <w:rsid w:val="00832F5A"/>
    <w:rsid w:val="00834D00"/>
    <w:rsid w:val="008369D2"/>
    <w:rsid w:val="00837408"/>
    <w:rsid w:val="00837AE8"/>
    <w:rsid w:val="00837B0A"/>
    <w:rsid w:val="00840152"/>
    <w:rsid w:val="00840559"/>
    <w:rsid w:val="00840DD8"/>
    <w:rsid w:val="00841BFA"/>
    <w:rsid w:val="00843831"/>
    <w:rsid w:val="00845790"/>
    <w:rsid w:val="0084650C"/>
    <w:rsid w:val="00850254"/>
    <w:rsid w:val="008509F9"/>
    <w:rsid w:val="008530CB"/>
    <w:rsid w:val="00854474"/>
    <w:rsid w:val="0085601B"/>
    <w:rsid w:val="0085611D"/>
    <w:rsid w:val="0085628C"/>
    <w:rsid w:val="0085684C"/>
    <w:rsid w:val="00856E8C"/>
    <w:rsid w:val="00860D85"/>
    <w:rsid w:val="0086296C"/>
    <w:rsid w:val="00862A18"/>
    <w:rsid w:val="00862FDC"/>
    <w:rsid w:val="0086471F"/>
    <w:rsid w:val="00864EEC"/>
    <w:rsid w:val="00872467"/>
    <w:rsid w:val="00872D1D"/>
    <w:rsid w:val="00873413"/>
    <w:rsid w:val="008740E4"/>
    <w:rsid w:val="00874705"/>
    <w:rsid w:val="00874A20"/>
    <w:rsid w:val="00874C0E"/>
    <w:rsid w:val="00875C84"/>
    <w:rsid w:val="008769CC"/>
    <w:rsid w:val="00877264"/>
    <w:rsid w:val="008775C3"/>
    <w:rsid w:val="00880028"/>
    <w:rsid w:val="00880750"/>
    <w:rsid w:val="00880928"/>
    <w:rsid w:val="00882638"/>
    <w:rsid w:val="00884863"/>
    <w:rsid w:val="00885B1B"/>
    <w:rsid w:val="0089110C"/>
    <w:rsid w:val="0089346B"/>
    <w:rsid w:val="00893773"/>
    <w:rsid w:val="00893F24"/>
    <w:rsid w:val="00893F64"/>
    <w:rsid w:val="0089400A"/>
    <w:rsid w:val="008946CB"/>
    <w:rsid w:val="00895576"/>
    <w:rsid w:val="00897281"/>
    <w:rsid w:val="008A1B29"/>
    <w:rsid w:val="008A243A"/>
    <w:rsid w:val="008A3E64"/>
    <w:rsid w:val="008A442D"/>
    <w:rsid w:val="008A46DD"/>
    <w:rsid w:val="008A46DF"/>
    <w:rsid w:val="008A47C2"/>
    <w:rsid w:val="008A4A14"/>
    <w:rsid w:val="008A5930"/>
    <w:rsid w:val="008A6512"/>
    <w:rsid w:val="008A754E"/>
    <w:rsid w:val="008B1A19"/>
    <w:rsid w:val="008B4135"/>
    <w:rsid w:val="008B4DAD"/>
    <w:rsid w:val="008B60EC"/>
    <w:rsid w:val="008B732A"/>
    <w:rsid w:val="008B7C06"/>
    <w:rsid w:val="008B7D8E"/>
    <w:rsid w:val="008C0586"/>
    <w:rsid w:val="008C08A4"/>
    <w:rsid w:val="008C328F"/>
    <w:rsid w:val="008C3362"/>
    <w:rsid w:val="008C34FB"/>
    <w:rsid w:val="008C368C"/>
    <w:rsid w:val="008C3E97"/>
    <w:rsid w:val="008C4E91"/>
    <w:rsid w:val="008C5A78"/>
    <w:rsid w:val="008C7240"/>
    <w:rsid w:val="008C7CFC"/>
    <w:rsid w:val="008D074E"/>
    <w:rsid w:val="008D08DD"/>
    <w:rsid w:val="008D0C56"/>
    <w:rsid w:val="008D0DC8"/>
    <w:rsid w:val="008D1186"/>
    <w:rsid w:val="008D25C6"/>
    <w:rsid w:val="008D263A"/>
    <w:rsid w:val="008D3624"/>
    <w:rsid w:val="008D3C60"/>
    <w:rsid w:val="008D3E03"/>
    <w:rsid w:val="008D47D6"/>
    <w:rsid w:val="008D6842"/>
    <w:rsid w:val="008D6C8A"/>
    <w:rsid w:val="008D7904"/>
    <w:rsid w:val="008D7B35"/>
    <w:rsid w:val="008E09EB"/>
    <w:rsid w:val="008E1BAA"/>
    <w:rsid w:val="008E1CEA"/>
    <w:rsid w:val="008E2694"/>
    <w:rsid w:val="008E28E9"/>
    <w:rsid w:val="008E3857"/>
    <w:rsid w:val="008E3A22"/>
    <w:rsid w:val="008E4220"/>
    <w:rsid w:val="008E59BE"/>
    <w:rsid w:val="008E6193"/>
    <w:rsid w:val="008E67F3"/>
    <w:rsid w:val="008E6EB2"/>
    <w:rsid w:val="008E6F9B"/>
    <w:rsid w:val="008E7338"/>
    <w:rsid w:val="008E770C"/>
    <w:rsid w:val="008E782A"/>
    <w:rsid w:val="008E7C79"/>
    <w:rsid w:val="008F08F0"/>
    <w:rsid w:val="008F3869"/>
    <w:rsid w:val="008F38FF"/>
    <w:rsid w:val="008F42C0"/>
    <w:rsid w:val="008F55B7"/>
    <w:rsid w:val="008F65EE"/>
    <w:rsid w:val="008F664C"/>
    <w:rsid w:val="008F692A"/>
    <w:rsid w:val="008F70AB"/>
    <w:rsid w:val="0090077C"/>
    <w:rsid w:val="009011F4"/>
    <w:rsid w:val="0090155F"/>
    <w:rsid w:val="00901B21"/>
    <w:rsid w:val="00903B85"/>
    <w:rsid w:val="0090507A"/>
    <w:rsid w:val="00905BE4"/>
    <w:rsid w:val="00905E5A"/>
    <w:rsid w:val="0090628F"/>
    <w:rsid w:val="009063D3"/>
    <w:rsid w:val="009064C4"/>
    <w:rsid w:val="00907452"/>
    <w:rsid w:val="00907C69"/>
    <w:rsid w:val="009100B7"/>
    <w:rsid w:val="00910B31"/>
    <w:rsid w:val="00910BE5"/>
    <w:rsid w:val="00910DAE"/>
    <w:rsid w:val="009115E8"/>
    <w:rsid w:val="00912BBD"/>
    <w:rsid w:val="00914FA2"/>
    <w:rsid w:val="009151CB"/>
    <w:rsid w:val="0091549A"/>
    <w:rsid w:val="009154F0"/>
    <w:rsid w:val="00915D43"/>
    <w:rsid w:val="00915FEE"/>
    <w:rsid w:val="00916280"/>
    <w:rsid w:val="00917E4C"/>
    <w:rsid w:val="00921EBA"/>
    <w:rsid w:val="009235B4"/>
    <w:rsid w:val="00926AB6"/>
    <w:rsid w:val="009303F3"/>
    <w:rsid w:val="00931535"/>
    <w:rsid w:val="00932AF4"/>
    <w:rsid w:val="009345C3"/>
    <w:rsid w:val="0093624E"/>
    <w:rsid w:val="009363EF"/>
    <w:rsid w:val="00937970"/>
    <w:rsid w:val="00941993"/>
    <w:rsid w:val="00941B80"/>
    <w:rsid w:val="0094204B"/>
    <w:rsid w:val="00942B74"/>
    <w:rsid w:val="009443B9"/>
    <w:rsid w:val="00944F77"/>
    <w:rsid w:val="00945BD2"/>
    <w:rsid w:val="0094615E"/>
    <w:rsid w:val="0094761F"/>
    <w:rsid w:val="0095054E"/>
    <w:rsid w:val="00950C53"/>
    <w:rsid w:val="00951502"/>
    <w:rsid w:val="009519B6"/>
    <w:rsid w:val="0095258B"/>
    <w:rsid w:val="0095298C"/>
    <w:rsid w:val="009542F5"/>
    <w:rsid w:val="00954B91"/>
    <w:rsid w:val="00954E68"/>
    <w:rsid w:val="00955998"/>
    <w:rsid w:val="009570F1"/>
    <w:rsid w:val="00960BBD"/>
    <w:rsid w:val="009630EA"/>
    <w:rsid w:val="00963302"/>
    <w:rsid w:val="00963C4B"/>
    <w:rsid w:val="00964729"/>
    <w:rsid w:val="00964B81"/>
    <w:rsid w:val="0096677D"/>
    <w:rsid w:val="009706C1"/>
    <w:rsid w:val="00971A0F"/>
    <w:rsid w:val="00971F9E"/>
    <w:rsid w:val="00972B24"/>
    <w:rsid w:val="00973B8A"/>
    <w:rsid w:val="00974C33"/>
    <w:rsid w:val="00975223"/>
    <w:rsid w:val="00975F9E"/>
    <w:rsid w:val="0097621A"/>
    <w:rsid w:val="009765CE"/>
    <w:rsid w:val="009765E9"/>
    <w:rsid w:val="009769AD"/>
    <w:rsid w:val="00976F81"/>
    <w:rsid w:val="009801A9"/>
    <w:rsid w:val="00980571"/>
    <w:rsid w:val="00981A77"/>
    <w:rsid w:val="009821E8"/>
    <w:rsid w:val="009864C1"/>
    <w:rsid w:val="0098688F"/>
    <w:rsid w:val="0098775C"/>
    <w:rsid w:val="00987C18"/>
    <w:rsid w:val="00991E7D"/>
    <w:rsid w:val="00991F47"/>
    <w:rsid w:val="00992509"/>
    <w:rsid w:val="009940AF"/>
    <w:rsid w:val="00994A6E"/>
    <w:rsid w:val="00994F9A"/>
    <w:rsid w:val="00996369"/>
    <w:rsid w:val="009963C9"/>
    <w:rsid w:val="0099736B"/>
    <w:rsid w:val="009A31FB"/>
    <w:rsid w:val="009A5714"/>
    <w:rsid w:val="009A66D2"/>
    <w:rsid w:val="009A6A4F"/>
    <w:rsid w:val="009A7800"/>
    <w:rsid w:val="009A7E1D"/>
    <w:rsid w:val="009B11D2"/>
    <w:rsid w:val="009B2BC2"/>
    <w:rsid w:val="009B3138"/>
    <w:rsid w:val="009B36E3"/>
    <w:rsid w:val="009B40BA"/>
    <w:rsid w:val="009B66DF"/>
    <w:rsid w:val="009B6AFE"/>
    <w:rsid w:val="009B7F09"/>
    <w:rsid w:val="009C0FFA"/>
    <w:rsid w:val="009C1958"/>
    <w:rsid w:val="009C3D46"/>
    <w:rsid w:val="009C3E48"/>
    <w:rsid w:val="009C4B05"/>
    <w:rsid w:val="009C59CF"/>
    <w:rsid w:val="009C5C64"/>
    <w:rsid w:val="009C7202"/>
    <w:rsid w:val="009C774C"/>
    <w:rsid w:val="009C7789"/>
    <w:rsid w:val="009D1884"/>
    <w:rsid w:val="009D1BF8"/>
    <w:rsid w:val="009D1EE3"/>
    <w:rsid w:val="009D2FD6"/>
    <w:rsid w:val="009D466B"/>
    <w:rsid w:val="009D4EBF"/>
    <w:rsid w:val="009D5315"/>
    <w:rsid w:val="009D6A43"/>
    <w:rsid w:val="009D74F6"/>
    <w:rsid w:val="009E24EC"/>
    <w:rsid w:val="009E2513"/>
    <w:rsid w:val="009E358C"/>
    <w:rsid w:val="009E4035"/>
    <w:rsid w:val="009E47AA"/>
    <w:rsid w:val="009E47CF"/>
    <w:rsid w:val="009E48BA"/>
    <w:rsid w:val="009E5EC1"/>
    <w:rsid w:val="009E635F"/>
    <w:rsid w:val="009F03EC"/>
    <w:rsid w:val="009F0632"/>
    <w:rsid w:val="009F21D6"/>
    <w:rsid w:val="009F34B6"/>
    <w:rsid w:val="009F368C"/>
    <w:rsid w:val="009F506A"/>
    <w:rsid w:val="009F516D"/>
    <w:rsid w:val="009F58FD"/>
    <w:rsid w:val="009F5F13"/>
    <w:rsid w:val="009F6563"/>
    <w:rsid w:val="009F6A13"/>
    <w:rsid w:val="00A012C8"/>
    <w:rsid w:val="00A01AEB"/>
    <w:rsid w:val="00A01CF2"/>
    <w:rsid w:val="00A024A9"/>
    <w:rsid w:val="00A02D65"/>
    <w:rsid w:val="00A030DA"/>
    <w:rsid w:val="00A04D86"/>
    <w:rsid w:val="00A0597B"/>
    <w:rsid w:val="00A078BE"/>
    <w:rsid w:val="00A10287"/>
    <w:rsid w:val="00A17BF1"/>
    <w:rsid w:val="00A213E8"/>
    <w:rsid w:val="00A21ECD"/>
    <w:rsid w:val="00A260C8"/>
    <w:rsid w:val="00A267F3"/>
    <w:rsid w:val="00A275AF"/>
    <w:rsid w:val="00A27F40"/>
    <w:rsid w:val="00A31004"/>
    <w:rsid w:val="00A31650"/>
    <w:rsid w:val="00A317B9"/>
    <w:rsid w:val="00A32DB8"/>
    <w:rsid w:val="00A33F9F"/>
    <w:rsid w:val="00A348F2"/>
    <w:rsid w:val="00A34A47"/>
    <w:rsid w:val="00A34FB5"/>
    <w:rsid w:val="00A35487"/>
    <w:rsid w:val="00A37349"/>
    <w:rsid w:val="00A3799E"/>
    <w:rsid w:val="00A37BB7"/>
    <w:rsid w:val="00A3A09A"/>
    <w:rsid w:val="00A4008B"/>
    <w:rsid w:val="00A404B2"/>
    <w:rsid w:val="00A42642"/>
    <w:rsid w:val="00A4276A"/>
    <w:rsid w:val="00A42B77"/>
    <w:rsid w:val="00A44CD3"/>
    <w:rsid w:val="00A45880"/>
    <w:rsid w:val="00A463AE"/>
    <w:rsid w:val="00A4655D"/>
    <w:rsid w:val="00A46958"/>
    <w:rsid w:val="00A4733F"/>
    <w:rsid w:val="00A4792A"/>
    <w:rsid w:val="00A50082"/>
    <w:rsid w:val="00A50226"/>
    <w:rsid w:val="00A504CA"/>
    <w:rsid w:val="00A50D30"/>
    <w:rsid w:val="00A518D8"/>
    <w:rsid w:val="00A523B0"/>
    <w:rsid w:val="00A52523"/>
    <w:rsid w:val="00A52881"/>
    <w:rsid w:val="00A567AB"/>
    <w:rsid w:val="00A56BE9"/>
    <w:rsid w:val="00A574CD"/>
    <w:rsid w:val="00A6192F"/>
    <w:rsid w:val="00A62215"/>
    <w:rsid w:val="00A62893"/>
    <w:rsid w:val="00A6330D"/>
    <w:rsid w:val="00A63925"/>
    <w:rsid w:val="00A63DDB"/>
    <w:rsid w:val="00A63FFF"/>
    <w:rsid w:val="00A642B2"/>
    <w:rsid w:val="00A6583F"/>
    <w:rsid w:val="00A66D2D"/>
    <w:rsid w:val="00A675F5"/>
    <w:rsid w:val="00A7097F"/>
    <w:rsid w:val="00A70E56"/>
    <w:rsid w:val="00A71F82"/>
    <w:rsid w:val="00A723FD"/>
    <w:rsid w:val="00A727BC"/>
    <w:rsid w:val="00A73165"/>
    <w:rsid w:val="00A737E8"/>
    <w:rsid w:val="00A738C4"/>
    <w:rsid w:val="00A74F11"/>
    <w:rsid w:val="00A75450"/>
    <w:rsid w:val="00A75763"/>
    <w:rsid w:val="00A75BDC"/>
    <w:rsid w:val="00A76F57"/>
    <w:rsid w:val="00A80AA5"/>
    <w:rsid w:val="00A81B02"/>
    <w:rsid w:val="00A82CC3"/>
    <w:rsid w:val="00A8379E"/>
    <w:rsid w:val="00A83A88"/>
    <w:rsid w:val="00A83B4D"/>
    <w:rsid w:val="00A845CC"/>
    <w:rsid w:val="00A862A3"/>
    <w:rsid w:val="00A865E9"/>
    <w:rsid w:val="00A8730E"/>
    <w:rsid w:val="00A90B01"/>
    <w:rsid w:val="00A90FF9"/>
    <w:rsid w:val="00A93E1C"/>
    <w:rsid w:val="00A94FA6"/>
    <w:rsid w:val="00A97037"/>
    <w:rsid w:val="00AA0509"/>
    <w:rsid w:val="00AA0ADB"/>
    <w:rsid w:val="00AA0BED"/>
    <w:rsid w:val="00AA1A9A"/>
    <w:rsid w:val="00AA4E57"/>
    <w:rsid w:val="00AA5FB6"/>
    <w:rsid w:val="00AA6059"/>
    <w:rsid w:val="00AA688C"/>
    <w:rsid w:val="00AB00B0"/>
    <w:rsid w:val="00AB1FB0"/>
    <w:rsid w:val="00AB276C"/>
    <w:rsid w:val="00AB2A34"/>
    <w:rsid w:val="00AB3DB4"/>
    <w:rsid w:val="00AB4D6E"/>
    <w:rsid w:val="00AB53E6"/>
    <w:rsid w:val="00AB58CD"/>
    <w:rsid w:val="00AB63FE"/>
    <w:rsid w:val="00AC3DED"/>
    <w:rsid w:val="00AC76DC"/>
    <w:rsid w:val="00AC7C55"/>
    <w:rsid w:val="00AD0A81"/>
    <w:rsid w:val="00AD4A67"/>
    <w:rsid w:val="00AD69FD"/>
    <w:rsid w:val="00AD7529"/>
    <w:rsid w:val="00AD7675"/>
    <w:rsid w:val="00AE179B"/>
    <w:rsid w:val="00AE18F4"/>
    <w:rsid w:val="00AE3AEE"/>
    <w:rsid w:val="00AE6029"/>
    <w:rsid w:val="00AE6802"/>
    <w:rsid w:val="00AF1145"/>
    <w:rsid w:val="00AF2423"/>
    <w:rsid w:val="00AF33AE"/>
    <w:rsid w:val="00AF3F0B"/>
    <w:rsid w:val="00AF46B5"/>
    <w:rsid w:val="00AF4C18"/>
    <w:rsid w:val="00AF4FE7"/>
    <w:rsid w:val="00AF6442"/>
    <w:rsid w:val="00AF68BC"/>
    <w:rsid w:val="00AF69B9"/>
    <w:rsid w:val="00AF718D"/>
    <w:rsid w:val="00AF7400"/>
    <w:rsid w:val="00AF7DB3"/>
    <w:rsid w:val="00B0024E"/>
    <w:rsid w:val="00B00ACA"/>
    <w:rsid w:val="00B01965"/>
    <w:rsid w:val="00B019D1"/>
    <w:rsid w:val="00B020E8"/>
    <w:rsid w:val="00B02B4F"/>
    <w:rsid w:val="00B03FAE"/>
    <w:rsid w:val="00B1069C"/>
    <w:rsid w:val="00B11AE8"/>
    <w:rsid w:val="00B15994"/>
    <w:rsid w:val="00B15E78"/>
    <w:rsid w:val="00B164AC"/>
    <w:rsid w:val="00B16B5B"/>
    <w:rsid w:val="00B16F06"/>
    <w:rsid w:val="00B17B74"/>
    <w:rsid w:val="00B206C0"/>
    <w:rsid w:val="00B21788"/>
    <w:rsid w:val="00B23672"/>
    <w:rsid w:val="00B24317"/>
    <w:rsid w:val="00B24E32"/>
    <w:rsid w:val="00B25250"/>
    <w:rsid w:val="00B27362"/>
    <w:rsid w:val="00B302DE"/>
    <w:rsid w:val="00B30E1C"/>
    <w:rsid w:val="00B32EC7"/>
    <w:rsid w:val="00B3351A"/>
    <w:rsid w:val="00B346AC"/>
    <w:rsid w:val="00B36C1C"/>
    <w:rsid w:val="00B41C1E"/>
    <w:rsid w:val="00B43D74"/>
    <w:rsid w:val="00B44AD8"/>
    <w:rsid w:val="00B46473"/>
    <w:rsid w:val="00B4710C"/>
    <w:rsid w:val="00B51126"/>
    <w:rsid w:val="00B51222"/>
    <w:rsid w:val="00B514A0"/>
    <w:rsid w:val="00B51C0B"/>
    <w:rsid w:val="00B51DB4"/>
    <w:rsid w:val="00B52012"/>
    <w:rsid w:val="00B5366E"/>
    <w:rsid w:val="00B54AA5"/>
    <w:rsid w:val="00B55170"/>
    <w:rsid w:val="00B5551A"/>
    <w:rsid w:val="00B56EC2"/>
    <w:rsid w:val="00B574DB"/>
    <w:rsid w:val="00B578A7"/>
    <w:rsid w:val="00B60D9C"/>
    <w:rsid w:val="00B613DF"/>
    <w:rsid w:val="00B63AEA"/>
    <w:rsid w:val="00B64CBB"/>
    <w:rsid w:val="00B66607"/>
    <w:rsid w:val="00B67498"/>
    <w:rsid w:val="00B7002C"/>
    <w:rsid w:val="00B7276A"/>
    <w:rsid w:val="00B73152"/>
    <w:rsid w:val="00B73862"/>
    <w:rsid w:val="00B74B45"/>
    <w:rsid w:val="00B75851"/>
    <w:rsid w:val="00B75921"/>
    <w:rsid w:val="00B75F9C"/>
    <w:rsid w:val="00B80229"/>
    <w:rsid w:val="00B8076D"/>
    <w:rsid w:val="00B80A49"/>
    <w:rsid w:val="00B862AB"/>
    <w:rsid w:val="00B86888"/>
    <w:rsid w:val="00B916A5"/>
    <w:rsid w:val="00B91749"/>
    <w:rsid w:val="00B91CCE"/>
    <w:rsid w:val="00B938E2"/>
    <w:rsid w:val="00B941CD"/>
    <w:rsid w:val="00B94224"/>
    <w:rsid w:val="00B943EC"/>
    <w:rsid w:val="00B957EF"/>
    <w:rsid w:val="00B95B12"/>
    <w:rsid w:val="00B95E0B"/>
    <w:rsid w:val="00B9763B"/>
    <w:rsid w:val="00BA1AB2"/>
    <w:rsid w:val="00BA3714"/>
    <w:rsid w:val="00BA442A"/>
    <w:rsid w:val="00BA4AA4"/>
    <w:rsid w:val="00BA6457"/>
    <w:rsid w:val="00BA6665"/>
    <w:rsid w:val="00BA7775"/>
    <w:rsid w:val="00BA7E84"/>
    <w:rsid w:val="00BB0C6B"/>
    <w:rsid w:val="00BB16C5"/>
    <w:rsid w:val="00BB1FE3"/>
    <w:rsid w:val="00BB2155"/>
    <w:rsid w:val="00BB2272"/>
    <w:rsid w:val="00BB3968"/>
    <w:rsid w:val="00BB407A"/>
    <w:rsid w:val="00BB4872"/>
    <w:rsid w:val="00BB4A84"/>
    <w:rsid w:val="00BB5134"/>
    <w:rsid w:val="00BB5337"/>
    <w:rsid w:val="00BB7101"/>
    <w:rsid w:val="00BB792A"/>
    <w:rsid w:val="00BB7E0B"/>
    <w:rsid w:val="00BC009E"/>
    <w:rsid w:val="00BC0D3B"/>
    <w:rsid w:val="00BC2716"/>
    <w:rsid w:val="00BC3DDC"/>
    <w:rsid w:val="00BC4231"/>
    <w:rsid w:val="00BC4373"/>
    <w:rsid w:val="00BC4419"/>
    <w:rsid w:val="00BC44DE"/>
    <w:rsid w:val="00BC681E"/>
    <w:rsid w:val="00BC68D0"/>
    <w:rsid w:val="00BC694B"/>
    <w:rsid w:val="00BC6BA1"/>
    <w:rsid w:val="00BC7081"/>
    <w:rsid w:val="00BD05C9"/>
    <w:rsid w:val="00BD0F63"/>
    <w:rsid w:val="00BD1AD8"/>
    <w:rsid w:val="00BD2257"/>
    <w:rsid w:val="00BD2487"/>
    <w:rsid w:val="00BD28AB"/>
    <w:rsid w:val="00BD49A9"/>
    <w:rsid w:val="00BD4A54"/>
    <w:rsid w:val="00BD6529"/>
    <w:rsid w:val="00BD6A4B"/>
    <w:rsid w:val="00BE010C"/>
    <w:rsid w:val="00BE04A1"/>
    <w:rsid w:val="00BE1404"/>
    <w:rsid w:val="00BE1BBC"/>
    <w:rsid w:val="00BE60D7"/>
    <w:rsid w:val="00BF1FA7"/>
    <w:rsid w:val="00BF2867"/>
    <w:rsid w:val="00BF3B85"/>
    <w:rsid w:val="00BF48D2"/>
    <w:rsid w:val="00BF4CD5"/>
    <w:rsid w:val="00BF523C"/>
    <w:rsid w:val="00BF5BA7"/>
    <w:rsid w:val="00BF6184"/>
    <w:rsid w:val="00BF6816"/>
    <w:rsid w:val="00C018B0"/>
    <w:rsid w:val="00C01975"/>
    <w:rsid w:val="00C02749"/>
    <w:rsid w:val="00C054D2"/>
    <w:rsid w:val="00C06210"/>
    <w:rsid w:val="00C06B88"/>
    <w:rsid w:val="00C073BD"/>
    <w:rsid w:val="00C078DD"/>
    <w:rsid w:val="00C103A3"/>
    <w:rsid w:val="00C109AE"/>
    <w:rsid w:val="00C10E50"/>
    <w:rsid w:val="00C10FDA"/>
    <w:rsid w:val="00C11973"/>
    <w:rsid w:val="00C153B3"/>
    <w:rsid w:val="00C154BB"/>
    <w:rsid w:val="00C154CB"/>
    <w:rsid w:val="00C158D5"/>
    <w:rsid w:val="00C15970"/>
    <w:rsid w:val="00C15C33"/>
    <w:rsid w:val="00C15D70"/>
    <w:rsid w:val="00C15EE6"/>
    <w:rsid w:val="00C15F4F"/>
    <w:rsid w:val="00C165DC"/>
    <w:rsid w:val="00C17405"/>
    <w:rsid w:val="00C17967"/>
    <w:rsid w:val="00C221D0"/>
    <w:rsid w:val="00C228A7"/>
    <w:rsid w:val="00C229A2"/>
    <w:rsid w:val="00C23207"/>
    <w:rsid w:val="00C2487D"/>
    <w:rsid w:val="00C24E84"/>
    <w:rsid w:val="00C262DE"/>
    <w:rsid w:val="00C279CD"/>
    <w:rsid w:val="00C30317"/>
    <w:rsid w:val="00C311C8"/>
    <w:rsid w:val="00C31432"/>
    <w:rsid w:val="00C339FD"/>
    <w:rsid w:val="00C347D3"/>
    <w:rsid w:val="00C35CF6"/>
    <w:rsid w:val="00C36051"/>
    <w:rsid w:val="00C363D3"/>
    <w:rsid w:val="00C3692C"/>
    <w:rsid w:val="00C40FAD"/>
    <w:rsid w:val="00C416D6"/>
    <w:rsid w:val="00C42662"/>
    <w:rsid w:val="00C426A0"/>
    <w:rsid w:val="00C428A0"/>
    <w:rsid w:val="00C4373B"/>
    <w:rsid w:val="00C4376B"/>
    <w:rsid w:val="00C4424E"/>
    <w:rsid w:val="00C4690C"/>
    <w:rsid w:val="00C4738F"/>
    <w:rsid w:val="00C4760A"/>
    <w:rsid w:val="00C478A4"/>
    <w:rsid w:val="00C501E7"/>
    <w:rsid w:val="00C51006"/>
    <w:rsid w:val="00C515DC"/>
    <w:rsid w:val="00C5167B"/>
    <w:rsid w:val="00C51A58"/>
    <w:rsid w:val="00C522B3"/>
    <w:rsid w:val="00C53439"/>
    <w:rsid w:val="00C53C8C"/>
    <w:rsid w:val="00C53E33"/>
    <w:rsid w:val="00C55612"/>
    <w:rsid w:val="00C57406"/>
    <w:rsid w:val="00C6100C"/>
    <w:rsid w:val="00C613AA"/>
    <w:rsid w:val="00C61AC6"/>
    <w:rsid w:val="00C64588"/>
    <w:rsid w:val="00C65A67"/>
    <w:rsid w:val="00C65E92"/>
    <w:rsid w:val="00C66A4C"/>
    <w:rsid w:val="00C66E44"/>
    <w:rsid w:val="00C675CE"/>
    <w:rsid w:val="00C67D01"/>
    <w:rsid w:val="00C67D09"/>
    <w:rsid w:val="00C71290"/>
    <w:rsid w:val="00C7174C"/>
    <w:rsid w:val="00C7187B"/>
    <w:rsid w:val="00C71EF6"/>
    <w:rsid w:val="00C72B51"/>
    <w:rsid w:val="00C73345"/>
    <w:rsid w:val="00C77561"/>
    <w:rsid w:val="00C777EF"/>
    <w:rsid w:val="00C7780C"/>
    <w:rsid w:val="00C8093B"/>
    <w:rsid w:val="00C81429"/>
    <w:rsid w:val="00C81755"/>
    <w:rsid w:val="00C8351C"/>
    <w:rsid w:val="00C837B5"/>
    <w:rsid w:val="00C8681A"/>
    <w:rsid w:val="00C87466"/>
    <w:rsid w:val="00C91EB5"/>
    <w:rsid w:val="00C92000"/>
    <w:rsid w:val="00C92249"/>
    <w:rsid w:val="00C93326"/>
    <w:rsid w:val="00C93A31"/>
    <w:rsid w:val="00C946CB"/>
    <w:rsid w:val="00C94F89"/>
    <w:rsid w:val="00C955BF"/>
    <w:rsid w:val="00C95FD4"/>
    <w:rsid w:val="00C9723C"/>
    <w:rsid w:val="00C97624"/>
    <w:rsid w:val="00CA035A"/>
    <w:rsid w:val="00CA037D"/>
    <w:rsid w:val="00CA0459"/>
    <w:rsid w:val="00CA0CEF"/>
    <w:rsid w:val="00CA130E"/>
    <w:rsid w:val="00CA1508"/>
    <w:rsid w:val="00CA2028"/>
    <w:rsid w:val="00CA34D0"/>
    <w:rsid w:val="00CB0997"/>
    <w:rsid w:val="00CB09E5"/>
    <w:rsid w:val="00CB1734"/>
    <w:rsid w:val="00CB1F2D"/>
    <w:rsid w:val="00CB2254"/>
    <w:rsid w:val="00CB49AA"/>
    <w:rsid w:val="00CB4E57"/>
    <w:rsid w:val="00CB6804"/>
    <w:rsid w:val="00CB699C"/>
    <w:rsid w:val="00CB6E7C"/>
    <w:rsid w:val="00CB6FBC"/>
    <w:rsid w:val="00CB7AAD"/>
    <w:rsid w:val="00CC01E6"/>
    <w:rsid w:val="00CC08FC"/>
    <w:rsid w:val="00CC2E47"/>
    <w:rsid w:val="00CC35E9"/>
    <w:rsid w:val="00CC36DD"/>
    <w:rsid w:val="00CC3C14"/>
    <w:rsid w:val="00CC5016"/>
    <w:rsid w:val="00CC5BA7"/>
    <w:rsid w:val="00CC7960"/>
    <w:rsid w:val="00CC79B0"/>
    <w:rsid w:val="00CD0C3F"/>
    <w:rsid w:val="00CD26AA"/>
    <w:rsid w:val="00CD2730"/>
    <w:rsid w:val="00CD2B16"/>
    <w:rsid w:val="00CD2DF1"/>
    <w:rsid w:val="00CD2FFF"/>
    <w:rsid w:val="00CD30E3"/>
    <w:rsid w:val="00CD37A6"/>
    <w:rsid w:val="00CD4CF6"/>
    <w:rsid w:val="00CD5326"/>
    <w:rsid w:val="00CD5D77"/>
    <w:rsid w:val="00CD64C7"/>
    <w:rsid w:val="00CD6567"/>
    <w:rsid w:val="00CE1767"/>
    <w:rsid w:val="00CE2445"/>
    <w:rsid w:val="00CE34F6"/>
    <w:rsid w:val="00CE4450"/>
    <w:rsid w:val="00CE4BDE"/>
    <w:rsid w:val="00CE4CFA"/>
    <w:rsid w:val="00CE611E"/>
    <w:rsid w:val="00CE79A3"/>
    <w:rsid w:val="00CF02CB"/>
    <w:rsid w:val="00CF107F"/>
    <w:rsid w:val="00CF1550"/>
    <w:rsid w:val="00CF1F43"/>
    <w:rsid w:val="00CF2279"/>
    <w:rsid w:val="00CF3E11"/>
    <w:rsid w:val="00CF427F"/>
    <w:rsid w:val="00CF60D6"/>
    <w:rsid w:val="00CF6600"/>
    <w:rsid w:val="00CF7100"/>
    <w:rsid w:val="00D02025"/>
    <w:rsid w:val="00D020F5"/>
    <w:rsid w:val="00D02280"/>
    <w:rsid w:val="00D05585"/>
    <w:rsid w:val="00D056D1"/>
    <w:rsid w:val="00D0591B"/>
    <w:rsid w:val="00D10F68"/>
    <w:rsid w:val="00D12E6D"/>
    <w:rsid w:val="00D14815"/>
    <w:rsid w:val="00D1584C"/>
    <w:rsid w:val="00D158E3"/>
    <w:rsid w:val="00D1600D"/>
    <w:rsid w:val="00D1786E"/>
    <w:rsid w:val="00D17E0A"/>
    <w:rsid w:val="00D17F65"/>
    <w:rsid w:val="00D203C8"/>
    <w:rsid w:val="00D20BA8"/>
    <w:rsid w:val="00D219ED"/>
    <w:rsid w:val="00D21A9E"/>
    <w:rsid w:val="00D21AFD"/>
    <w:rsid w:val="00D21C52"/>
    <w:rsid w:val="00D25D6E"/>
    <w:rsid w:val="00D25EAC"/>
    <w:rsid w:val="00D26A9E"/>
    <w:rsid w:val="00D26F3F"/>
    <w:rsid w:val="00D30B59"/>
    <w:rsid w:val="00D3459D"/>
    <w:rsid w:val="00D3520C"/>
    <w:rsid w:val="00D354E3"/>
    <w:rsid w:val="00D35B48"/>
    <w:rsid w:val="00D37DB8"/>
    <w:rsid w:val="00D40A80"/>
    <w:rsid w:val="00D410A1"/>
    <w:rsid w:val="00D41A6C"/>
    <w:rsid w:val="00D41CE1"/>
    <w:rsid w:val="00D42AB3"/>
    <w:rsid w:val="00D43782"/>
    <w:rsid w:val="00D43F2C"/>
    <w:rsid w:val="00D454B9"/>
    <w:rsid w:val="00D4583A"/>
    <w:rsid w:val="00D46644"/>
    <w:rsid w:val="00D46D99"/>
    <w:rsid w:val="00D47340"/>
    <w:rsid w:val="00D47514"/>
    <w:rsid w:val="00D50F3E"/>
    <w:rsid w:val="00D5136B"/>
    <w:rsid w:val="00D51A34"/>
    <w:rsid w:val="00D529F3"/>
    <w:rsid w:val="00D545BA"/>
    <w:rsid w:val="00D549F1"/>
    <w:rsid w:val="00D552BC"/>
    <w:rsid w:val="00D553CE"/>
    <w:rsid w:val="00D56FA7"/>
    <w:rsid w:val="00D5721C"/>
    <w:rsid w:val="00D61C71"/>
    <w:rsid w:val="00D61D46"/>
    <w:rsid w:val="00D63A07"/>
    <w:rsid w:val="00D6429A"/>
    <w:rsid w:val="00D65021"/>
    <w:rsid w:val="00D65A36"/>
    <w:rsid w:val="00D70DD7"/>
    <w:rsid w:val="00D7182C"/>
    <w:rsid w:val="00D72096"/>
    <w:rsid w:val="00D72867"/>
    <w:rsid w:val="00D73942"/>
    <w:rsid w:val="00D73C46"/>
    <w:rsid w:val="00D742C5"/>
    <w:rsid w:val="00D75CC2"/>
    <w:rsid w:val="00D77E62"/>
    <w:rsid w:val="00D800B3"/>
    <w:rsid w:val="00D81BB4"/>
    <w:rsid w:val="00D82921"/>
    <w:rsid w:val="00D82D1C"/>
    <w:rsid w:val="00D831A7"/>
    <w:rsid w:val="00D83236"/>
    <w:rsid w:val="00D83723"/>
    <w:rsid w:val="00D869BD"/>
    <w:rsid w:val="00D869D2"/>
    <w:rsid w:val="00D86FDD"/>
    <w:rsid w:val="00D9012C"/>
    <w:rsid w:val="00D909F2"/>
    <w:rsid w:val="00D91A4D"/>
    <w:rsid w:val="00D91A88"/>
    <w:rsid w:val="00D92681"/>
    <w:rsid w:val="00D9367C"/>
    <w:rsid w:val="00D939C3"/>
    <w:rsid w:val="00D93E29"/>
    <w:rsid w:val="00D9456E"/>
    <w:rsid w:val="00D95FE7"/>
    <w:rsid w:val="00D964F9"/>
    <w:rsid w:val="00D97951"/>
    <w:rsid w:val="00DA01E2"/>
    <w:rsid w:val="00DA072A"/>
    <w:rsid w:val="00DA13BC"/>
    <w:rsid w:val="00DA2A6F"/>
    <w:rsid w:val="00DA2BFA"/>
    <w:rsid w:val="00DA3574"/>
    <w:rsid w:val="00DA55DE"/>
    <w:rsid w:val="00DA5B16"/>
    <w:rsid w:val="00DA78E9"/>
    <w:rsid w:val="00DA7C75"/>
    <w:rsid w:val="00DB02F3"/>
    <w:rsid w:val="00DB16D2"/>
    <w:rsid w:val="00DB45E8"/>
    <w:rsid w:val="00DB50B4"/>
    <w:rsid w:val="00DB50FA"/>
    <w:rsid w:val="00DB5B2E"/>
    <w:rsid w:val="00DB5F3B"/>
    <w:rsid w:val="00DB6F47"/>
    <w:rsid w:val="00DB71F4"/>
    <w:rsid w:val="00DC0761"/>
    <w:rsid w:val="00DC220F"/>
    <w:rsid w:val="00DC24B0"/>
    <w:rsid w:val="00DC2F14"/>
    <w:rsid w:val="00DC31FD"/>
    <w:rsid w:val="00DC3267"/>
    <w:rsid w:val="00DC4B7D"/>
    <w:rsid w:val="00DC5429"/>
    <w:rsid w:val="00DC5BDF"/>
    <w:rsid w:val="00DC6733"/>
    <w:rsid w:val="00DC7081"/>
    <w:rsid w:val="00DC7A01"/>
    <w:rsid w:val="00DD1167"/>
    <w:rsid w:val="00DD23E3"/>
    <w:rsid w:val="00DD2B9A"/>
    <w:rsid w:val="00DD2C3B"/>
    <w:rsid w:val="00DD32FC"/>
    <w:rsid w:val="00DD3769"/>
    <w:rsid w:val="00DD4233"/>
    <w:rsid w:val="00DD4F44"/>
    <w:rsid w:val="00DD5147"/>
    <w:rsid w:val="00DD5726"/>
    <w:rsid w:val="00DD6A0A"/>
    <w:rsid w:val="00DD6E49"/>
    <w:rsid w:val="00DD7628"/>
    <w:rsid w:val="00DE06B8"/>
    <w:rsid w:val="00DE12CF"/>
    <w:rsid w:val="00DE2258"/>
    <w:rsid w:val="00DE2FCE"/>
    <w:rsid w:val="00DE3E82"/>
    <w:rsid w:val="00DE4485"/>
    <w:rsid w:val="00DE52CC"/>
    <w:rsid w:val="00DE5A41"/>
    <w:rsid w:val="00DE5ACB"/>
    <w:rsid w:val="00DE5E37"/>
    <w:rsid w:val="00DE72CE"/>
    <w:rsid w:val="00DE7379"/>
    <w:rsid w:val="00DE7A70"/>
    <w:rsid w:val="00DF2850"/>
    <w:rsid w:val="00DF40E5"/>
    <w:rsid w:val="00DF48ED"/>
    <w:rsid w:val="00DF534C"/>
    <w:rsid w:val="00DF554A"/>
    <w:rsid w:val="00DF5D22"/>
    <w:rsid w:val="00DF5D61"/>
    <w:rsid w:val="00DF7627"/>
    <w:rsid w:val="00DF7EC3"/>
    <w:rsid w:val="00E0192D"/>
    <w:rsid w:val="00E02633"/>
    <w:rsid w:val="00E03CF7"/>
    <w:rsid w:val="00E04248"/>
    <w:rsid w:val="00E0433E"/>
    <w:rsid w:val="00E04D30"/>
    <w:rsid w:val="00E04D47"/>
    <w:rsid w:val="00E0661E"/>
    <w:rsid w:val="00E068C4"/>
    <w:rsid w:val="00E07200"/>
    <w:rsid w:val="00E0724B"/>
    <w:rsid w:val="00E10575"/>
    <w:rsid w:val="00E114AE"/>
    <w:rsid w:val="00E1181B"/>
    <w:rsid w:val="00E12110"/>
    <w:rsid w:val="00E1367D"/>
    <w:rsid w:val="00E14BA9"/>
    <w:rsid w:val="00E15FD0"/>
    <w:rsid w:val="00E16236"/>
    <w:rsid w:val="00E17F3C"/>
    <w:rsid w:val="00E2054C"/>
    <w:rsid w:val="00E2434D"/>
    <w:rsid w:val="00E25CD3"/>
    <w:rsid w:val="00E25DFA"/>
    <w:rsid w:val="00E25F16"/>
    <w:rsid w:val="00E261C2"/>
    <w:rsid w:val="00E2644B"/>
    <w:rsid w:val="00E270C0"/>
    <w:rsid w:val="00E28E88"/>
    <w:rsid w:val="00E30B0C"/>
    <w:rsid w:val="00E31276"/>
    <w:rsid w:val="00E3127A"/>
    <w:rsid w:val="00E3181A"/>
    <w:rsid w:val="00E32C00"/>
    <w:rsid w:val="00E349BB"/>
    <w:rsid w:val="00E3636F"/>
    <w:rsid w:val="00E407B0"/>
    <w:rsid w:val="00E4098D"/>
    <w:rsid w:val="00E413B5"/>
    <w:rsid w:val="00E4252E"/>
    <w:rsid w:val="00E434E3"/>
    <w:rsid w:val="00E4611A"/>
    <w:rsid w:val="00E46568"/>
    <w:rsid w:val="00E472DB"/>
    <w:rsid w:val="00E47EF1"/>
    <w:rsid w:val="00E508F3"/>
    <w:rsid w:val="00E512D7"/>
    <w:rsid w:val="00E512FC"/>
    <w:rsid w:val="00E5184A"/>
    <w:rsid w:val="00E51BBD"/>
    <w:rsid w:val="00E522CE"/>
    <w:rsid w:val="00E52432"/>
    <w:rsid w:val="00E52A8D"/>
    <w:rsid w:val="00E53B6C"/>
    <w:rsid w:val="00E54745"/>
    <w:rsid w:val="00E573AF"/>
    <w:rsid w:val="00E57F9B"/>
    <w:rsid w:val="00E60BD7"/>
    <w:rsid w:val="00E62D55"/>
    <w:rsid w:val="00E651FB"/>
    <w:rsid w:val="00E652B9"/>
    <w:rsid w:val="00E65B71"/>
    <w:rsid w:val="00E65D67"/>
    <w:rsid w:val="00E66422"/>
    <w:rsid w:val="00E676AA"/>
    <w:rsid w:val="00E7116F"/>
    <w:rsid w:val="00E72A0F"/>
    <w:rsid w:val="00E73501"/>
    <w:rsid w:val="00E74079"/>
    <w:rsid w:val="00E756D6"/>
    <w:rsid w:val="00E76249"/>
    <w:rsid w:val="00E76DC2"/>
    <w:rsid w:val="00E770E8"/>
    <w:rsid w:val="00E808E2"/>
    <w:rsid w:val="00E8243E"/>
    <w:rsid w:val="00E83150"/>
    <w:rsid w:val="00E8468A"/>
    <w:rsid w:val="00E851A2"/>
    <w:rsid w:val="00E87C37"/>
    <w:rsid w:val="00E87EC3"/>
    <w:rsid w:val="00E902A2"/>
    <w:rsid w:val="00E909A1"/>
    <w:rsid w:val="00E92809"/>
    <w:rsid w:val="00E92F38"/>
    <w:rsid w:val="00E936BA"/>
    <w:rsid w:val="00E94EE1"/>
    <w:rsid w:val="00E96DCB"/>
    <w:rsid w:val="00E9771D"/>
    <w:rsid w:val="00EA0A3E"/>
    <w:rsid w:val="00EA13C5"/>
    <w:rsid w:val="00EA210A"/>
    <w:rsid w:val="00EA2C20"/>
    <w:rsid w:val="00EA2EDB"/>
    <w:rsid w:val="00EA3B75"/>
    <w:rsid w:val="00EA5D09"/>
    <w:rsid w:val="00EB15C2"/>
    <w:rsid w:val="00EB1778"/>
    <w:rsid w:val="00EB2937"/>
    <w:rsid w:val="00EB2A25"/>
    <w:rsid w:val="00EB32D5"/>
    <w:rsid w:val="00EB52D8"/>
    <w:rsid w:val="00EB5661"/>
    <w:rsid w:val="00EB595D"/>
    <w:rsid w:val="00EB6F72"/>
    <w:rsid w:val="00EC044E"/>
    <w:rsid w:val="00EC05A1"/>
    <w:rsid w:val="00EC1D52"/>
    <w:rsid w:val="00EC298C"/>
    <w:rsid w:val="00EC49C0"/>
    <w:rsid w:val="00EC4A8A"/>
    <w:rsid w:val="00EC51F9"/>
    <w:rsid w:val="00EC58C7"/>
    <w:rsid w:val="00EC7BF7"/>
    <w:rsid w:val="00EC7F35"/>
    <w:rsid w:val="00ED2054"/>
    <w:rsid w:val="00ED2E43"/>
    <w:rsid w:val="00ED3545"/>
    <w:rsid w:val="00ED4DC7"/>
    <w:rsid w:val="00ED4E76"/>
    <w:rsid w:val="00ED4F76"/>
    <w:rsid w:val="00ED619B"/>
    <w:rsid w:val="00ED6C3A"/>
    <w:rsid w:val="00ED6DFF"/>
    <w:rsid w:val="00ED7FB0"/>
    <w:rsid w:val="00EE1D98"/>
    <w:rsid w:val="00EE2E52"/>
    <w:rsid w:val="00EE45C2"/>
    <w:rsid w:val="00EE4B9F"/>
    <w:rsid w:val="00EE6790"/>
    <w:rsid w:val="00EE7AE0"/>
    <w:rsid w:val="00EE7F92"/>
    <w:rsid w:val="00EF0B70"/>
    <w:rsid w:val="00EF2236"/>
    <w:rsid w:val="00EF41A9"/>
    <w:rsid w:val="00EF55BD"/>
    <w:rsid w:val="00EF6EBC"/>
    <w:rsid w:val="00F000DF"/>
    <w:rsid w:val="00F01E5D"/>
    <w:rsid w:val="00F01EB8"/>
    <w:rsid w:val="00F020F8"/>
    <w:rsid w:val="00F079A7"/>
    <w:rsid w:val="00F10638"/>
    <w:rsid w:val="00F10F0F"/>
    <w:rsid w:val="00F129CA"/>
    <w:rsid w:val="00F13D74"/>
    <w:rsid w:val="00F14744"/>
    <w:rsid w:val="00F148DD"/>
    <w:rsid w:val="00F15140"/>
    <w:rsid w:val="00F15BD8"/>
    <w:rsid w:val="00F15DE6"/>
    <w:rsid w:val="00F16E8F"/>
    <w:rsid w:val="00F17372"/>
    <w:rsid w:val="00F17692"/>
    <w:rsid w:val="00F17F54"/>
    <w:rsid w:val="00F20A18"/>
    <w:rsid w:val="00F21A7B"/>
    <w:rsid w:val="00F2253C"/>
    <w:rsid w:val="00F2592A"/>
    <w:rsid w:val="00F25DF1"/>
    <w:rsid w:val="00F260A9"/>
    <w:rsid w:val="00F2628B"/>
    <w:rsid w:val="00F32B01"/>
    <w:rsid w:val="00F330F4"/>
    <w:rsid w:val="00F34D25"/>
    <w:rsid w:val="00F35C39"/>
    <w:rsid w:val="00F360A8"/>
    <w:rsid w:val="00F36457"/>
    <w:rsid w:val="00F36FBD"/>
    <w:rsid w:val="00F40247"/>
    <w:rsid w:val="00F403A4"/>
    <w:rsid w:val="00F413B6"/>
    <w:rsid w:val="00F4145F"/>
    <w:rsid w:val="00F42994"/>
    <w:rsid w:val="00F431BF"/>
    <w:rsid w:val="00F453A5"/>
    <w:rsid w:val="00F467C6"/>
    <w:rsid w:val="00F47B89"/>
    <w:rsid w:val="00F50FA0"/>
    <w:rsid w:val="00F51729"/>
    <w:rsid w:val="00F55EAD"/>
    <w:rsid w:val="00F6287E"/>
    <w:rsid w:val="00F637CD"/>
    <w:rsid w:val="00F657E0"/>
    <w:rsid w:val="00F65850"/>
    <w:rsid w:val="00F677ED"/>
    <w:rsid w:val="00F705BE"/>
    <w:rsid w:val="00F720A0"/>
    <w:rsid w:val="00F7228C"/>
    <w:rsid w:val="00F726F7"/>
    <w:rsid w:val="00F734B5"/>
    <w:rsid w:val="00F7412D"/>
    <w:rsid w:val="00F74B20"/>
    <w:rsid w:val="00F74CDF"/>
    <w:rsid w:val="00F752B0"/>
    <w:rsid w:val="00F75ADE"/>
    <w:rsid w:val="00F7799E"/>
    <w:rsid w:val="00F81BFD"/>
    <w:rsid w:val="00F82267"/>
    <w:rsid w:val="00F822F4"/>
    <w:rsid w:val="00F82B5C"/>
    <w:rsid w:val="00F8399B"/>
    <w:rsid w:val="00F852B5"/>
    <w:rsid w:val="00F858BF"/>
    <w:rsid w:val="00F86C28"/>
    <w:rsid w:val="00F871D6"/>
    <w:rsid w:val="00F917A0"/>
    <w:rsid w:val="00F9249B"/>
    <w:rsid w:val="00F930B2"/>
    <w:rsid w:val="00F93E75"/>
    <w:rsid w:val="00F94D9C"/>
    <w:rsid w:val="00F9508F"/>
    <w:rsid w:val="00F95458"/>
    <w:rsid w:val="00F95AA8"/>
    <w:rsid w:val="00FA10DD"/>
    <w:rsid w:val="00FA1318"/>
    <w:rsid w:val="00FA3822"/>
    <w:rsid w:val="00FA50CF"/>
    <w:rsid w:val="00FA6D66"/>
    <w:rsid w:val="00FA7824"/>
    <w:rsid w:val="00FA7D17"/>
    <w:rsid w:val="00FB20CC"/>
    <w:rsid w:val="00FB3572"/>
    <w:rsid w:val="00FB5E67"/>
    <w:rsid w:val="00FB7B05"/>
    <w:rsid w:val="00FB7C5D"/>
    <w:rsid w:val="00FC0E6C"/>
    <w:rsid w:val="00FC2DA7"/>
    <w:rsid w:val="00FC32D1"/>
    <w:rsid w:val="00FC3B84"/>
    <w:rsid w:val="00FC3D5B"/>
    <w:rsid w:val="00FC4E7E"/>
    <w:rsid w:val="00FC5865"/>
    <w:rsid w:val="00FC5FD0"/>
    <w:rsid w:val="00FC6535"/>
    <w:rsid w:val="00FC6A40"/>
    <w:rsid w:val="00FC7AC1"/>
    <w:rsid w:val="00FC7C74"/>
    <w:rsid w:val="00FD1542"/>
    <w:rsid w:val="00FD2A39"/>
    <w:rsid w:val="00FD4F1A"/>
    <w:rsid w:val="00FD7186"/>
    <w:rsid w:val="00FD7D35"/>
    <w:rsid w:val="00FE1C32"/>
    <w:rsid w:val="00FE2133"/>
    <w:rsid w:val="00FE2434"/>
    <w:rsid w:val="00FE5056"/>
    <w:rsid w:val="00FE5173"/>
    <w:rsid w:val="00FE5AF2"/>
    <w:rsid w:val="00FE79C3"/>
    <w:rsid w:val="00FF0A48"/>
    <w:rsid w:val="00FF0E53"/>
    <w:rsid w:val="00FF12C8"/>
    <w:rsid w:val="00FF144B"/>
    <w:rsid w:val="00FF2F25"/>
    <w:rsid w:val="00FF3FB5"/>
    <w:rsid w:val="00FF4E25"/>
    <w:rsid w:val="00FF535D"/>
    <w:rsid w:val="00FF5EF7"/>
    <w:rsid w:val="0101A3C1"/>
    <w:rsid w:val="01156459"/>
    <w:rsid w:val="01241F3F"/>
    <w:rsid w:val="012F98B0"/>
    <w:rsid w:val="014A0B5D"/>
    <w:rsid w:val="014CFA76"/>
    <w:rsid w:val="014F85A9"/>
    <w:rsid w:val="015C7CF8"/>
    <w:rsid w:val="01793A4F"/>
    <w:rsid w:val="01A1B5E0"/>
    <w:rsid w:val="01A44913"/>
    <w:rsid w:val="01B5DD1E"/>
    <w:rsid w:val="01B98FE5"/>
    <w:rsid w:val="01C14C39"/>
    <w:rsid w:val="01E1717A"/>
    <w:rsid w:val="01E59885"/>
    <w:rsid w:val="01EF997D"/>
    <w:rsid w:val="01FCA3EB"/>
    <w:rsid w:val="020839F7"/>
    <w:rsid w:val="0231B7E0"/>
    <w:rsid w:val="02362105"/>
    <w:rsid w:val="0254D444"/>
    <w:rsid w:val="025582CF"/>
    <w:rsid w:val="02595EDD"/>
    <w:rsid w:val="0290A7EE"/>
    <w:rsid w:val="02A5ABCA"/>
    <w:rsid w:val="02AC04F3"/>
    <w:rsid w:val="02E656A3"/>
    <w:rsid w:val="02E8380D"/>
    <w:rsid w:val="02F42C57"/>
    <w:rsid w:val="0316919C"/>
    <w:rsid w:val="033531EA"/>
    <w:rsid w:val="0367FE1A"/>
    <w:rsid w:val="038148C4"/>
    <w:rsid w:val="038A58FD"/>
    <w:rsid w:val="038C2D43"/>
    <w:rsid w:val="0396F63D"/>
    <w:rsid w:val="039AE595"/>
    <w:rsid w:val="03AC4DDA"/>
    <w:rsid w:val="03B4A98E"/>
    <w:rsid w:val="03D13AAB"/>
    <w:rsid w:val="03E25EEF"/>
    <w:rsid w:val="044130DB"/>
    <w:rsid w:val="04572B2E"/>
    <w:rsid w:val="046C6972"/>
    <w:rsid w:val="04990562"/>
    <w:rsid w:val="04A2EA95"/>
    <w:rsid w:val="04A31A92"/>
    <w:rsid w:val="04B2D9AE"/>
    <w:rsid w:val="04B55361"/>
    <w:rsid w:val="04B931A3"/>
    <w:rsid w:val="04BF9F2A"/>
    <w:rsid w:val="04F6FD64"/>
    <w:rsid w:val="0531C620"/>
    <w:rsid w:val="0534AB99"/>
    <w:rsid w:val="057FE6A2"/>
    <w:rsid w:val="05844B07"/>
    <w:rsid w:val="059E2AE7"/>
    <w:rsid w:val="05A49601"/>
    <w:rsid w:val="05B966E2"/>
    <w:rsid w:val="05EB07E0"/>
    <w:rsid w:val="0623C39B"/>
    <w:rsid w:val="062A0306"/>
    <w:rsid w:val="06309C6E"/>
    <w:rsid w:val="0634A46C"/>
    <w:rsid w:val="0668BA8A"/>
    <w:rsid w:val="067D2FF0"/>
    <w:rsid w:val="068F2A6E"/>
    <w:rsid w:val="072CB0A6"/>
    <w:rsid w:val="0747C04A"/>
    <w:rsid w:val="074D6864"/>
    <w:rsid w:val="076F3B58"/>
    <w:rsid w:val="078CAE7F"/>
    <w:rsid w:val="0790DB45"/>
    <w:rsid w:val="0799B9B7"/>
    <w:rsid w:val="07AAEE58"/>
    <w:rsid w:val="07B1E5F5"/>
    <w:rsid w:val="07C4A025"/>
    <w:rsid w:val="07F20FD6"/>
    <w:rsid w:val="07F9D724"/>
    <w:rsid w:val="07FD42F3"/>
    <w:rsid w:val="0816871A"/>
    <w:rsid w:val="081ADBCC"/>
    <w:rsid w:val="082272D4"/>
    <w:rsid w:val="082A40A9"/>
    <w:rsid w:val="0844442B"/>
    <w:rsid w:val="085D3C65"/>
    <w:rsid w:val="0864F449"/>
    <w:rsid w:val="08B26E78"/>
    <w:rsid w:val="08E88067"/>
    <w:rsid w:val="090F7D02"/>
    <w:rsid w:val="09116EA5"/>
    <w:rsid w:val="091240F4"/>
    <w:rsid w:val="09210EE5"/>
    <w:rsid w:val="092B5C13"/>
    <w:rsid w:val="0947DB3D"/>
    <w:rsid w:val="0948AE03"/>
    <w:rsid w:val="095038FA"/>
    <w:rsid w:val="09909E28"/>
    <w:rsid w:val="099280EF"/>
    <w:rsid w:val="09B8878A"/>
    <w:rsid w:val="09E19AB7"/>
    <w:rsid w:val="09EF0E7A"/>
    <w:rsid w:val="09F43A60"/>
    <w:rsid w:val="0A0B90E3"/>
    <w:rsid w:val="0A103595"/>
    <w:rsid w:val="0A14B745"/>
    <w:rsid w:val="0A279235"/>
    <w:rsid w:val="0A50F582"/>
    <w:rsid w:val="0A5C0485"/>
    <w:rsid w:val="0A823187"/>
    <w:rsid w:val="0A9257F0"/>
    <w:rsid w:val="0A9F99FD"/>
    <w:rsid w:val="0AA660B2"/>
    <w:rsid w:val="0AB05648"/>
    <w:rsid w:val="0AB4F911"/>
    <w:rsid w:val="0AB53E69"/>
    <w:rsid w:val="0AF0F37C"/>
    <w:rsid w:val="0AFA2969"/>
    <w:rsid w:val="0B05A734"/>
    <w:rsid w:val="0B06EFC8"/>
    <w:rsid w:val="0B14C6E6"/>
    <w:rsid w:val="0B31410F"/>
    <w:rsid w:val="0B405BE1"/>
    <w:rsid w:val="0B46EF0E"/>
    <w:rsid w:val="0B65891D"/>
    <w:rsid w:val="0B766228"/>
    <w:rsid w:val="0B7A6501"/>
    <w:rsid w:val="0B7C63BA"/>
    <w:rsid w:val="0BB6FA62"/>
    <w:rsid w:val="0BB9959F"/>
    <w:rsid w:val="0BD73B72"/>
    <w:rsid w:val="0C18DA51"/>
    <w:rsid w:val="0C6A8407"/>
    <w:rsid w:val="0C6B1FFF"/>
    <w:rsid w:val="0C7AEE5C"/>
    <w:rsid w:val="0C908A2D"/>
    <w:rsid w:val="0CA29C9C"/>
    <w:rsid w:val="0CA54666"/>
    <w:rsid w:val="0CC44A50"/>
    <w:rsid w:val="0CFB449D"/>
    <w:rsid w:val="0D3928C9"/>
    <w:rsid w:val="0D418594"/>
    <w:rsid w:val="0D47C782"/>
    <w:rsid w:val="0D495907"/>
    <w:rsid w:val="0D557D2E"/>
    <w:rsid w:val="0D801075"/>
    <w:rsid w:val="0DF1506A"/>
    <w:rsid w:val="0E10E51C"/>
    <w:rsid w:val="0E427DAA"/>
    <w:rsid w:val="0E504B3B"/>
    <w:rsid w:val="0E566E54"/>
    <w:rsid w:val="0E8AE033"/>
    <w:rsid w:val="0EA57FE6"/>
    <w:rsid w:val="0EA77FC6"/>
    <w:rsid w:val="0EEC7447"/>
    <w:rsid w:val="0EFE51C5"/>
    <w:rsid w:val="0F3F19E7"/>
    <w:rsid w:val="0F70A06D"/>
    <w:rsid w:val="0F75F56D"/>
    <w:rsid w:val="0F784686"/>
    <w:rsid w:val="0F80B7BF"/>
    <w:rsid w:val="0F8254DB"/>
    <w:rsid w:val="0F92B089"/>
    <w:rsid w:val="0FA10D0F"/>
    <w:rsid w:val="0FB96DF4"/>
    <w:rsid w:val="0FC557D9"/>
    <w:rsid w:val="0FCA9BFA"/>
    <w:rsid w:val="0FD67F97"/>
    <w:rsid w:val="103313E0"/>
    <w:rsid w:val="10460EF9"/>
    <w:rsid w:val="104C51E3"/>
    <w:rsid w:val="1057302A"/>
    <w:rsid w:val="10580FEA"/>
    <w:rsid w:val="108A0C6D"/>
    <w:rsid w:val="109F4327"/>
    <w:rsid w:val="10B357CA"/>
    <w:rsid w:val="10D9D749"/>
    <w:rsid w:val="10E3CDCA"/>
    <w:rsid w:val="10E7FDE5"/>
    <w:rsid w:val="11048569"/>
    <w:rsid w:val="112D6DAE"/>
    <w:rsid w:val="1132E77E"/>
    <w:rsid w:val="11442581"/>
    <w:rsid w:val="11462024"/>
    <w:rsid w:val="1153A73E"/>
    <w:rsid w:val="115EEE5E"/>
    <w:rsid w:val="1166C265"/>
    <w:rsid w:val="1179DDC1"/>
    <w:rsid w:val="11939782"/>
    <w:rsid w:val="11B61621"/>
    <w:rsid w:val="11C113C0"/>
    <w:rsid w:val="11EE3F34"/>
    <w:rsid w:val="1204D833"/>
    <w:rsid w:val="12073984"/>
    <w:rsid w:val="121E60CA"/>
    <w:rsid w:val="122F7B1C"/>
    <w:rsid w:val="12441B9C"/>
    <w:rsid w:val="12516381"/>
    <w:rsid w:val="125A01CB"/>
    <w:rsid w:val="129040D1"/>
    <w:rsid w:val="12AA25F1"/>
    <w:rsid w:val="12CBE09C"/>
    <w:rsid w:val="12F369AC"/>
    <w:rsid w:val="12F410D2"/>
    <w:rsid w:val="12F6AEAC"/>
    <w:rsid w:val="12FA4BDB"/>
    <w:rsid w:val="12FBD21E"/>
    <w:rsid w:val="130444C5"/>
    <w:rsid w:val="131026C7"/>
    <w:rsid w:val="13126721"/>
    <w:rsid w:val="1319909B"/>
    <w:rsid w:val="1341E92B"/>
    <w:rsid w:val="13447838"/>
    <w:rsid w:val="134734FE"/>
    <w:rsid w:val="1352C61C"/>
    <w:rsid w:val="1364E1C9"/>
    <w:rsid w:val="136792B8"/>
    <w:rsid w:val="1396FAFC"/>
    <w:rsid w:val="13C514C0"/>
    <w:rsid w:val="13F0F523"/>
    <w:rsid w:val="13F6A7D5"/>
    <w:rsid w:val="140BEDC1"/>
    <w:rsid w:val="14114ACA"/>
    <w:rsid w:val="141A4DF6"/>
    <w:rsid w:val="142C8F9C"/>
    <w:rsid w:val="14871D96"/>
    <w:rsid w:val="14CB6BE3"/>
    <w:rsid w:val="14EEC42A"/>
    <w:rsid w:val="150303D4"/>
    <w:rsid w:val="1505BEC1"/>
    <w:rsid w:val="150F0F56"/>
    <w:rsid w:val="1520CD63"/>
    <w:rsid w:val="153380ED"/>
    <w:rsid w:val="1539D78F"/>
    <w:rsid w:val="154DC533"/>
    <w:rsid w:val="156C6459"/>
    <w:rsid w:val="15756DE9"/>
    <w:rsid w:val="15865E10"/>
    <w:rsid w:val="15A5ADFD"/>
    <w:rsid w:val="15C2ECCF"/>
    <w:rsid w:val="15CB60FC"/>
    <w:rsid w:val="15E8AB79"/>
    <w:rsid w:val="15F6764B"/>
    <w:rsid w:val="161708F3"/>
    <w:rsid w:val="162B1833"/>
    <w:rsid w:val="1639DF75"/>
    <w:rsid w:val="164176BF"/>
    <w:rsid w:val="1657DB9A"/>
    <w:rsid w:val="1666D227"/>
    <w:rsid w:val="1678C19F"/>
    <w:rsid w:val="167FADA1"/>
    <w:rsid w:val="16937590"/>
    <w:rsid w:val="169CC994"/>
    <w:rsid w:val="16A0CC35"/>
    <w:rsid w:val="16A49F03"/>
    <w:rsid w:val="16C6A650"/>
    <w:rsid w:val="16CAC879"/>
    <w:rsid w:val="16E8E63A"/>
    <w:rsid w:val="16E9842D"/>
    <w:rsid w:val="16F32F75"/>
    <w:rsid w:val="16F9DF2E"/>
    <w:rsid w:val="17002992"/>
    <w:rsid w:val="1700DFA7"/>
    <w:rsid w:val="17029956"/>
    <w:rsid w:val="1727143A"/>
    <w:rsid w:val="17323F2E"/>
    <w:rsid w:val="1742D456"/>
    <w:rsid w:val="174FCE30"/>
    <w:rsid w:val="177F8600"/>
    <w:rsid w:val="1796BF5D"/>
    <w:rsid w:val="17AF2A04"/>
    <w:rsid w:val="17C41EC3"/>
    <w:rsid w:val="17CD1645"/>
    <w:rsid w:val="17D24071"/>
    <w:rsid w:val="17EBFC41"/>
    <w:rsid w:val="17FBE43D"/>
    <w:rsid w:val="1812F53A"/>
    <w:rsid w:val="181C1428"/>
    <w:rsid w:val="183933E7"/>
    <w:rsid w:val="183CA616"/>
    <w:rsid w:val="188924BD"/>
    <w:rsid w:val="18997F8F"/>
    <w:rsid w:val="18A0CB7F"/>
    <w:rsid w:val="18BBE1B8"/>
    <w:rsid w:val="18C0F830"/>
    <w:rsid w:val="18D8E13F"/>
    <w:rsid w:val="18FBEB30"/>
    <w:rsid w:val="18FE4565"/>
    <w:rsid w:val="191A74BC"/>
    <w:rsid w:val="191B7B68"/>
    <w:rsid w:val="1924744C"/>
    <w:rsid w:val="19279A05"/>
    <w:rsid w:val="19609A9C"/>
    <w:rsid w:val="19930875"/>
    <w:rsid w:val="199601A6"/>
    <w:rsid w:val="199B65FB"/>
    <w:rsid w:val="199F7E8F"/>
    <w:rsid w:val="19A9C938"/>
    <w:rsid w:val="19B0348C"/>
    <w:rsid w:val="19BA0C89"/>
    <w:rsid w:val="19C2A5E4"/>
    <w:rsid w:val="19D1E3FC"/>
    <w:rsid w:val="19D27983"/>
    <w:rsid w:val="19E85FB1"/>
    <w:rsid w:val="19EAD3CF"/>
    <w:rsid w:val="19F5C4A0"/>
    <w:rsid w:val="19F6B723"/>
    <w:rsid w:val="19FEA372"/>
    <w:rsid w:val="1A0B0747"/>
    <w:rsid w:val="1A197C01"/>
    <w:rsid w:val="1A2754D6"/>
    <w:rsid w:val="1A2CCECF"/>
    <w:rsid w:val="1A2EE701"/>
    <w:rsid w:val="1A4E7293"/>
    <w:rsid w:val="1A673127"/>
    <w:rsid w:val="1A731D48"/>
    <w:rsid w:val="1ABAEC7A"/>
    <w:rsid w:val="1AFAB848"/>
    <w:rsid w:val="1AFDE38F"/>
    <w:rsid w:val="1B342FE7"/>
    <w:rsid w:val="1B3D06A1"/>
    <w:rsid w:val="1B444E2A"/>
    <w:rsid w:val="1B540C24"/>
    <w:rsid w:val="1B5AA514"/>
    <w:rsid w:val="1B671752"/>
    <w:rsid w:val="1B69FBE7"/>
    <w:rsid w:val="1B71E651"/>
    <w:rsid w:val="1B8D8621"/>
    <w:rsid w:val="1B8F5149"/>
    <w:rsid w:val="1B9AB2F2"/>
    <w:rsid w:val="1BA7BE73"/>
    <w:rsid w:val="1BC78FD1"/>
    <w:rsid w:val="1BCB1C97"/>
    <w:rsid w:val="1BCDBD27"/>
    <w:rsid w:val="1BD50358"/>
    <w:rsid w:val="1BD64A72"/>
    <w:rsid w:val="1BF0BB59"/>
    <w:rsid w:val="1BFF83EF"/>
    <w:rsid w:val="1C0B4461"/>
    <w:rsid w:val="1C6F30CD"/>
    <w:rsid w:val="1C74BC93"/>
    <w:rsid w:val="1C919F5B"/>
    <w:rsid w:val="1C93CDF5"/>
    <w:rsid w:val="1CBEF419"/>
    <w:rsid w:val="1CC5A073"/>
    <w:rsid w:val="1CD17575"/>
    <w:rsid w:val="1CD7E489"/>
    <w:rsid w:val="1CDB63C0"/>
    <w:rsid w:val="1CE932ED"/>
    <w:rsid w:val="1CEC1D55"/>
    <w:rsid w:val="1CF098EB"/>
    <w:rsid w:val="1CF3D525"/>
    <w:rsid w:val="1CF8400D"/>
    <w:rsid w:val="1D2127CB"/>
    <w:rsid w:val="1D2E57E5"/>
    <w:rsid w:val="1D2F421A"/>
    <w:rsid w:val="1D39FB1E"/>
    <w:rsid w:val="1D4052F2"/>
    <w:rsid w:val="1D484DAD"/>
    <w:rsid w:val="1D4BBCFD"/>
    <w:rsid w:val="1D526558"/>
    <w:rsid w:val="1D5D1EB2"/>
    <w:rsid w:val="1D5FB5BF"/>
    <w:rsid w:val="1D607562"/>
    <w:rsid w:val="1D7F19CD"/>
    <w:rsid w:val="1D87A820"/>
    <w:rsid w:val="1D96464E"/>
    <w:rsid w:val="1D9EF0C4"/>
    <w:rsid w:val="1DB2E03D"/>
    <w:rsid w:val="1DD6D83C"/>
    <w:rsid w:val="1DECBB26"/>
    <w:rsid w:val="1E0D4396"/>
    <w:rsid w:val="1E522960"/>
    <w:rsid w:val="1E617C57"/>
    <w:rsid w:val="1E68D057"/>
    <w:rsid w:val="1E699B6F"/>
    <w:rsid w:val="1E7041BF"/>
    <w:rsid w:val="1E785366"/>
    <w:rsid w:val="1E7D7B5C"/>
    <w:rsid w:val="1E89546E"/>
    <w:rsid w:val="1EB54904"/>
    <w:rsid w:val="1EB96D9B"/>
    <w:rsid w:val="1EBB6696"/>
    <w:rsid w:val="1EE60573"/>
    <w:rsid w:val="1EEB1CF4"/>
    <w:rsid w:val="1EF8CA6A"/>
    <w:rsid w:val="1F0302CE"/>
    <w:rsid w:val="1F12C93F"/>
    <w:rsid w:val="1F18D645"/>
    <w:rsid w:val="1F611FE7"/>
    <w:rsid w:val="1F95DD60"/>
    <w:rsid w:val="1F9DA27C"/>
    <w:rsid w:val="1FDE1647"/>
    <w:rsid w:val="1FDEF9BA"/>
    <w:rsid w:val="1FF16AA5"/>
    <w:rsid w:val="1FFD94A3"/>
    <w:rsid w:val="1FFDEEFC"/>
    <w:rsid w:val="1FFEBA72"/>
    <w:rsid w:val="2009D360"/>
    <w:rsid w:val="200C0FB1"/>
    <w:rsid w:val="2013F8DF"/>
    <w:rsid w:val="202C94E0"/>
    <w:rsid w:val="204CD04A"/>
    <w:rsid w:val="20688802"/>
    <w:rsid w:val="206D4D11"/>
    <w:rsid w:val="208191EC"/>
    <w:rsid w:val="2088FC02"/>
    <w:rsid w:val="20C13559"/>
    <w:rsid w:val="20FAFE75"/>
    <w:rsid w:val="210208EA"/>
    <w:rsid w:val="2104EBED"/>
    <w:rsid w:val="21111000"/>
    <w:rsid w:val="211E2BCC"/>
    <w:rsid w:val="212253D9"/>
    <w:rsid w:val="212D08A9"/>
    <w:rsid w:val="213717C9"/>
    <w:rsid w:val="213D6F20"/>
    <w:rsid w:val="214F50B1"/>
    <w:rsid w:val="2159BB9A"/>
    <w:rsid w:val="2167D0DF"/>
    <w:rsid w:val="216A3C56"/>
    <w:rsid w:val="216B6A8D"/>
    <w:rsid w:val="21845F48"/>
    <w:rsid w:val="2196AA4E"/>
    <w:rsid w:val="21B44373"/>
    <w:rsid w:val="21B758E0"/>
    <w:rsid w:val="21C382B5"/>
    <w:rsid w:val="21CEEF85"/>
    <w:rsid w:val="21DA85ED"/>
    <w:rsid w:val="21F08E31"/>
    <w:rsid w:val="21FD52E9"/>
    <w:rsid w:val="220D6B33"/>
    <w:rsid w:val="2215FD54"/>
    <w:rsid w:val="222BB795"/>
    <w:rsid w:val="223F4823"/>
    <w:rsid w:val="2252B2AD"/>
    <w:rsid w:val="22576773"/>
    <w:rsid w:val="226BFEB0"/>
    <w:rsid w:val="226DC735"/>
    <w:rsid w:val="228DB341"/>
    <w:rsid w:val="22D82398"/>
    <w:rsid w:val="22E941DC"/>
    <w:rsid w:val="230EC893"/>
    <w:rsid w:val="231EC45C"/>
    <w:rsid w:val="233A31BE"/>
    <w:rsid w:val="237DF652"/>
    <w:rsid w:val="2380B9E5"/>
    <w:rsid w:val="238AEB60"/>
    <w:rsid w:val="23A89B75"/>
    <w:rsid w:val="23CEC79A"/>
    <w:rsid w:val="23E16C01"/>
    <w:rsid w:val="2403FDAE"/>
    <w:rsid w:val="24113C3A"/>
    <w:rsid w:val="24217E99"/>
    <w:rsid w:val="243F0BAB"/>
    <w:rsid w:val="24401E98"/>
    <w:rsid w:val="244E7F43"/>
    <w:rsid w:val="244FF4BF"/>
    <w:rsid w:val="24570663"/>
    <w:rsid w:val="2457D96F"/>
    <w:rsid w:val="246F188C"/>
    <w:rsid w:val="2480D985"/>
    <w:rsid w:val="24EE062A"/>
    <w:rsid w:val="24EECE40"/>
    <w:rsid w:val="250B2C9C"/>
    <w:rsid w:val="2527B719"/>
    <w:rsid w:val="25457EBA"/>
    <w:rsid w:val="255EFE7E"/>
    <w:rsid w:val="25717D3D"/>
    <w:rsid w:val="25799F79"/>
    <w:rsid w:val="2599B118"/>
    <w:rsid w:val="259DFC5A"/>
    <w:rsid w:val="25A90B04"/>
    <w:rsid w:val="25C5F1F6"/>
    <w:rsid w:val="25CC4283"/>
    <w:rsid w:val="25D5807B"/>
    <w:rsid w:val="25F1F496"/>
    <w:rsid w:val="25F5A69D"/>
    <w:rsid w:val="26140460"/>
    <w:rsid w:val="264F41D1"/>
    <w:rsid w:val="2650F4EC"/>
    <w:rsid w:val="26579A89"/>
    <w:rsid w:val="2664B22D"/>
    <w:rsid w:val="26794AA1"/>
    <w:rsid w:val="268AB26D"/>
    <w:rsid w:val="2696CB5B"/>
    <w:rsid w:val="26AB4431"/>
    <w:rsid w:val="26B9559D"/>
    <w:rsid w:val="26B95CBA"/>
    <w:rsid w:val="26BAB8FC"/>
    <w:rsid w:val="26D63A67"/>
    <w:rsid w:val="26D6D828"/>
    <w:rsid w:val="26E1E693"/>
    <w:rsid w:val="26F62F0E"/>
    <w:rsid w:val="270B43F8"/>
    <w:rsid w:val="2713158E"/>
    <w:rsid w:val="272350B2"/>
    <w:rsid w:val="274612B1"/>
    <w:rsid w:val="275F3458"/>
    <w:rsid w:val="27615320"/>
    <w:rsid w:val="277A58A6"/>
    <w:rsid w:val="277BBBD6"/>
    <w:rsid w:val="27869093"/>
    <w:rsid w:val="27AFFB78"/>
    <w:rsid w:val="27B0623F"/>
    <w:rsid w:val="27C41D54"/>
    <w:rsid w:val="27D0C96F"/>
    <w:rsid w:val="27DE96B6"/>
    <w:rsid w:val="27F6B383"/>
    <w:rsid w:val="27F80060"/>
    <w:rsid w:val="27F9295F"/>
    <w:rsid w:val="27F9E74A"/>
    <w:rsid w:val="281204F2"/>
    <w:rsid w:val="28135231"/>
    <w:rsid w:val="28196963"/>
    <w:rsid w:val="28769837"/>
    <w:rsid w:val="2899318E"/>
    <w:rsid w:val="28D2CB0F"/>
    <w:rsid w:val="28EA1871"/>
    <w:rsid w:val="28F49E2D"/>
    <w:rsid w:val="29110972"/>
    <w:rsid w:val="2912A615"/>
    <w:rsid w:val="291A9EAE"/>
    <w:rsid w:val="292DEC3D"/>
    <w:rsid w:val="29333DAC"/>
    <w:rsid w:val="294AF63F"/>
    <w:rsid w:val="294BA522"/>
    <w:rsid w:val="294DA253"/>
    <w:rsid w:val="297612EE"/>
    <w:rsid w:val="2983C33B"/>
    <w:rsid w:val="2988D707"/>
    <w:rsid w:val="29904AA4"/>
    <w:rsid w:val="299A9C8E"/>
    <w:rsid w:val="29B5943D"/>
    <w:rsid w:val="29B82B1A"/>
    <w:rsid w:val="29C28860"/>
    <w:rsid w:val="29FCDFD3"/>
    <w:rsid w:val="2A2D5C7A"/>
    <w:rsid w:val="2A2EC832"/>
    <w:rsid w:val="2A3650A5"/>
    <w:rsid w:val="2A3B3E31"/>
    <w:rsid w:val="2A4C8A44"/>
    <w:rsid w:val="2A4CA3FE"/>
    <w:rsid w:val="2A4E14BA"/>
    <w:rsid w:val="2A5E3A12"/>
    <w:rsid w:val="2A609FCE"/>
    <w:rsid w:val="2A725369"/>
    <w:rsid w:val="2A891AC0"/>
    <w:rsid w:val="2A926C32"/>
    <w:rsid w:val="2A941F2E"/>
    <w:rsid w:val="2AAE7D41"/>
    <w:rsid w:val="2AF12450"/>
    <w:rsid w:val="2AFAD337"/>
    <w:rsid w:val="2B01E679"/>
    <w:rsid w:val="2B03FBFC"/>
    <w:rsid w:val="2B0E4454"/>
    <w:rsid w:val="2B101497"/>
    <w:rsid w:val="2B11E259"/>
    <w:rsid w:val="2B11E34F"/>
    <w:rsid w:val="2B299062"/>
    <w:rsid w:val="2B35CAEB"/>
    <w:rsid w:val="2B514531"/>
    <w:rsid w:val="2B651946"/>
    <w:rsid w:val="2B687B6E"/>
    <w:rsid w:val="2B68ED25"/>
    <w:rsid w:val="2B7741CF"/>
    <w:rsid w:val="2B7D6A25"/>
    <w:rsid w:val="2B871DEA"/>
    <w:rsid w:val="2B8F349F"/>
    <w:rsid w:val="2BBD5587"/>
    <w:rsid w:val="2BD798EC"/>
    <w:rsid w:val="2BE00106"/>
    <w:rsid w:val="2BE0AE98"/>
    <w:rsid w:val="2BFDC993"/>
    <w:rsid w:val="2C3A3156"/>
    <w:rsid w:val="2C579E43"/>
    <w:rsid w:val="2C81145A"/>
    <w:rsid w:val="2C83B2F4"/>
    <w:rsid w:val="2C870230"/>
    <w:rsid w:val="2CAC2CD0"/>
    <w:rsid w:val="2CD36999"/>
    <w:rsid w:val="2CE3AA9A"/>
    <w:rsid w:val="2CE74A71"/>
    <w:rsid w:val="2CF2A424"/>
    <w:rsid w:val="2CFC4493"/>
    <w:rsid w:val="2D03A8A4"/>
    <w:rsid w:val="2D12555E"/>
    <w:rsid w:val="2D1EFC9F"/>
    <w:rsid w:val="2D3B756E"/>
    <w:rsid w:val="2D5C32A9"/>
    <w:rsid w:val="2D648C38"/>
    <w:rsid w:val="2D7403D8"/>
    <w:rsid w:val="2D750A1E"/>
    <w:rsid w:val="2D86E974"/>
    <w:rsid w:val="2D926638"/>
    <w:rsid w:val="2D9385D8"/>
    <w:rsid w:val="2D95AAE0"/>
    <w:rsid w:val="2D9BE56B"/>
    <w:rsid w:val="2D9DE493"/>
    <w:rsid w:val="2DD1661A"/>
    <w:rsid w:val="2DE38309"/>
    <w:rsid w:val="2DEC9447"/>
    <w:rsid w:val="2DF39515"/>
    <w:rsid w:val="2E06E1BA"/>
    <w:rsid w:val="2E087407"/>
    <w:rsid w:val="2E14E5B2"/>
    <w:rsid w:val="2E272AF9"/>
    <w:rsid w:val="2E44B5E3"/>
    <w:rsid w:val="2E67010F"/>
    <w:rsid w:val="2E8D1CDE"/>
    <w:rsid w:val="2E96139D"/>
    <w:rsid w:val="2E9EC1ED"/>
    <w:rsid w:val="2ECD44CE"/>
    <w:rsid w:val="2ECF1139"/>
    <w:rsid w:val="2ED8EA2D"/>
    <w:rsid w:val="2F0217CD"/>
    <w:rsid w:val="2F046329"/>
    <w:rsid w:val="2F0C0BEA"/>
    <w:rsid w:val="2F0C210D"/>
    <w:rsid w:val="2F241EA7"/>
    <w:rsid w:val="2F276FC8"/>
    <w:rsid w:val="2F6BBB48"/>
    <w:rsid w:val="2F6C38D8"/>
    <w:rsid w:val="2F83F3F7"/>
    <w:rsid w:val="2F91AC4D"/>
    <w:rsid w:val="2FB7B8FD"/>
    <w:rsid w:val="2FBFC02E"/>
    <w:rsid w:val="2FD4C19E"/>
    <w:rsid w:val="2FD51ACD"/>
    <w:rsid w:val="2FD60B5E"/>
    <w:rsid w:val="2FD7F90E"/>
    <w:rsid w:val="2FED61A4"/>
    <w:rsid w:val="30124A6E"/>
    <w:rsid w:val="302B67C0"/>
    <w:rsid w:val="3032E2F1"/>
    <w:rsid w:val="30496991"/>
    <w:rsid w:val="304C5330"/>
    <w:rsid w:val="30549CA6"/>
    <w:rsid w:val="30626AEB"/>
    <w:rsid w:val="30685230"/>
    <w:rsid w:val="3086D527"/>
    <w:rsid w:val="30886633"/>
    <w:rsid w:val="30A718E0"/>
    <w:rsid w:val="30B273A3"/>
    <w:rsid w:val="30B3FFF3"/>
    <w:rsid w:val="30E921B1"/>
    <w:rsid w:val="311DA60C"/>
    <w:rsid w:val="31402755"/>
    <w:rsid w:val="31785772"/>
    <w:rsid w:val="319734F6"/>
    <w:rsid w:val="31C9C9EF"/>
    <w:rsid w:val="31CA03C4"/>
    <w:rsid w:val="31CDCD7C"/>
    <w:rsid w:val="31DDEC93"/>
    <w:rsid w:val="31E5DF91"/>
    <w:rsid w:val="31ED8E27"/>
    <w:rsid w:val="31F8A641"/>
    <w:rsid w:val="32076B23"/>
    <w:rsid w:val="321AE875"/>
    <w:rsid w:val="3233B15C"/>
    <w:rsid w:val="323C012D"/>
    <w:rsid w:val="324177E9"/>
    <w:rsid w:val="3245CA6B"/>
    <w:rsid w:val="324EDB3F"/>
    <w:rsid w:val="325BBF69"/>
    <w:rsid w:val="325DDDB3"/>
    <w:rsid w:val="3273068C"/>
    <w:rsid w:val="328CDBAC"/>
    <w:rsid w:val="328EC13F"/>
    <w:rsid w:val="32B487B6"/>
    <w:rsid w:val="32C81DB9"/>
    <w:rsid w:val="330D14A8"/>
    <w:rsid w:val="3314D909"/>
    <w:rsid w:val="3324E2BA"/>
    <w:rsid w:val="3352DE5C"/>
    <w:rsid w:val="336A9494"/>
    <w:rsid w:val="337BD871"/>
    <w:rsid w:val="33B85362"/>
    <w:rsid w:val="33C150C5"/>
    <w:rsid w:val="33C805AB"/>
    <w:rsid w:val="33D795A1"/>
    <w:rsid w:val="33E00BB6"/>
    <w:rsid w:val="33E8E001"/>
    <w:rsid w:val="33F469A4"/>
    <w:rsid w:val="341308B6"/>
    <w:rsid w:val="342932BE"/>
    <w:rsid w:val="3431330F"/>
    <w:rsid w:val="343C6841"/>
    <w:rsid w:val="343FC631"/>
    <w:rsid w:val="34621819"/>
    <w:rsid w:val="34692F69"/>
    <w:rsid w:val="3479BFF9"/>
    <w:rsid w:val="347CAE38"/>
    <w:rsid w:val="34840D5E"/>
    <w:rsid w:val="3486A8E5"/>
    <w:rsid w:val="3496241A"/>
    <w:rsid w:val="349CAFB5"/>
    <w:rsid w:val="34B727AA"/>
    <w:rsid w:val="34BD98A1"/>
    <w:rsid w:val="34C0B31B"/>
    <w:rsid w:val="34D5DE68"/>
    <w:rsid w:val="34D70D61"/>
    <w:rsid w:val="34DA87F7"/>
    <w:rsid w:val="3509B241"/>
    <w:rsid w:val="3519A243"/>
    <w:rsid w:val="351DFB9F"/>
    <w:rsid w:val="35453D0E"/>
    <w:rsid w:val="357C20EF"/>
    <w:rsid w:val="358AF3CA"/>
    <w:rsid w:val="35A9228F"/>
    <w:rsid w:val="35B5396A"/>
    <w:rsid w:val="35E3A160"/>
    <w:rsid w:val="35E504F6"/>
    <w:rsid w:val="361CEB80"/>
    <w:rsid w:val="3635DFBA"/>
    <w:rsid w:val="363BA967"/>
    <w:rsid w:val="363E8F47"/>
    <w:rsid w:val="364B4638"/>
    <w:rsid w:val="36599274"/>
    <w:rsid w:val="366747E1"/>
    <w:rsid w:val="369B0525"/>
    <w:rsid w:val="36BAAA75"/>
    <w:rsid w:val="36EBFF60"/>
    <w:rsid w:val="36ED11E2"/>
    <w:rsid w:val="36F417B8"/>
    <w:rsid w:val="36FFC121"/>
    <w:rsid w:val="370FDDEF"/>
    <w:rsid w:val="371CE994"/>
    <w:rsid w:val="371F4526"/>
    <w:rsid w:val="372DBA9B"/>
    <w:rsid w:val="37312775"/>
    <w:rsid w:val="37344C2F"/>
    <w:rsid w:val="3775DF53"/>
    <w:rsid w:val="378DE0D5"/>
    <w:rsid w:val="37965DE5"/>
    <w:rsid w:val="37A5E88A"/>
    <w:rsid w:val="37A892E0"/>
    <w:rsid w:val="37B68153"/>
    <w:rsid w:val="37BA3521"/>
    <w:rsid w:val="37BE6412"/>
    <w:rsid w:val="37CDC4DC"/>
    <w:rsid w:val="37D0BA34"/>
    <w:rsid w:val="37D8F70A"/>
    <w:rsid w:val="37FF7571"/>
    <w:rsid w:val="38086FE4"/>
    <w:rsid w:val="38141C15"/>
    <w:rsid w:val="3817FA3C"/>
    <w:rsid w:val="381C45D6"/>
    <w:rsid w:val="382D63FE"/>
    <w:rsid w:val="3846B1F8"/>
    <w:rsid w:val="384ACC8E"/>
    <w:rsid w:val="38527A3C"/>
    <w:rsid w:val="3861255D"/>
    <w:rsid w:val="3865068E"/>
    <w:rsid w:val="38AB611B"/>
    <w:rsid w:val="38BE15B9"/>
    <w:rsid w:val="38D12FCE"/>
    <w:rsid w:val="38D30590"/>
    <w:rsid w:val="38EA71B0"/>
    <w:rsid w:val="38FE63F1"/>
    <w:rsid w:val="390D936E"/>
    <w:rsid w:val="391A4BEC"/>
    <w:rsid w:val="394AF96C"/>
    <w:rsid w:val="394D865D"/>
    <w:rsid w:val="3954B5CC"/>
    <w:rsid w:val="396D807C"/>
    <w:rsid w:val="397B8733"/>
    <w:rsid w:val="39E1AC0C"/>
    <w:rsid w:val="39F12CE9"/>
    <w:rsid w:val="3A15D8C0"/>
    <w:rsid w:val="3A651ADA"/>
    <w:rsid w:val="3A6AFAE7"/>
    <w:rsid w:val="3A71480F"/>
    <w:rsid w:val="3A78CFF3"/>
    <w:rsid w:val="3A8A3E10"/>
    <w:rsid w:val="3A9460F6"/>
    <w:rsid w:val="3A9EFEC2"/>
    <w:rsid w:val="3AA1EAA7"/>
    <w:rsid w:val="3AA51FD6"/>
    <w:rsid w:val="3ABDCC1B"/>
    <w:rsid w:val="3AD19C07"/>
    <w:rsid w:val="3AD5C894"/>
    <w:rsid w:val="3B06D897"/>
    <w:rsid w:val="3B1E8DFB"/>
    <w:rsid w:val="3B3E6674"/>
    <w:rsid w:val="3B5CDA9F"/>
    <w:rsid w:val="3B6404A1"/>
    <w:rsid w:val="3B88BEE2"/>
    <w:rsid w:val="3BBF2DF1"/>
    <w:rsid w:val="3BFA0655"/>
    <w:rsid w:val="3BFB0974"/>
    <w:rsid w:val="3BFBC712"/>
    <w:rsid w:val="3C05B4A9"/>
    <w:rsid w:val="3C156689"/>
    <w:rsid w:val="3C19AEE6"/>
    <w:rsid w:val="3C2B70D4"/>
    <w:rsid w:val="3C2C0077"/>
    <w:rsid w:val="3C2E8BF7"/>
    <w:rsid w:val="3C4EE107"/>
    <w:rsid w:val="3C72EE2C"/>
    <w:rsid w:val="3C951A18"/>
    <w:rsid w:val="3CA6BD11"/>
    <w:rsid w:val="3CCBC500"/>
    <w:rsid w:val="3D174A60"/>
    <w:rsid w:val="3D2D0E9C"/>
    <w:rsid w:val="3D52A93D"/>
    <w:rsid w:val="3D632799"/>
    <w:rsid w:val="3D751E52"/>
    <w:rsid w:val="3D86A726"/>
    <w:rsid w:val="3D880EB9"/>
    <w:rsid w:val="3D8A639F"/>
    <w:rsid w:val="3D8BDBFB"/>
    <w:rsid w:val="3D9636D1"/>
    <w:rsid w:val="3DACF55F"/>
    <w:rsid w:val="3DB547F3"/>
    <w:rsid w:val="3DD228D1"/>
    <w:rsid w:val="3DE70776"/>
    <w:rsid w:val="3DF0DFC2"/>
    <w:rsid w:val="3DF4899E"/>
    <w:rsid w:val="3DF658E1"/>
    <w:rsid w:val="3E012004"/>
    <w:rsid w:val="3E2BBFFC"/>
    <w:rsid w:val="3E379C69"/>
    <w:rsid w:val="3E3D0660"/>
    <w:rsid w:val="3E739DF9"/>
    <w:rsid w:val="3E7A7DC5"/>
    <w:rsid w:val="3E83F907"/>
    <w:rsid w:val="3E9EC995"/>
    <w:rsid w:val="3EBD7FFA"/>
    <w:rsid w:val="3ED60BC5"/>
    <w:rsid w:val="3ED922E1"/>
    <w:rsid w:val="3EDDED39"/>
    <w:rsid w:val="3EDF1336"/>
    <w:rsid w:val="3EF0D4D6"/>
    <w:rsid w:val="3EF21486"/>
    <w:rsid w:val="3F014CAE"/>
    <w:rsid w:val="3F243E80"/>
    <w:rsid w:val="3F3980A5"/>
    <w:rsid w:val="3F40CB2F"/>
    <w:rsid w:val="3F5C2F87"/>
    <w:rsid w:val="3F99A2E1"/>
    <w:rsid w:val="3FB62CEB"/>
    <w:rsid w:val="3FCB9B77"/>
    <w:rsid w:val="3FD8FFC9"/>
    <w:rsid w:val="3FF9C2DF"/>
    <w:rsid w:val="40169363"/>
    <w:rsid w:val="402199A9"/>
    <w:rsid w:val="403A2C28"/>
    <w:rsid w:val="403A8872"/>
    <w:rsid w:val="40494B0D"/>
    <w:rsid w:val="40496D72"/>
    <w:rsid w:val="4079DC1A"/>
    <w:rsid w:val="40833334"/>
    <w:rsid w:val="40892B34"/>
    <w:rsid w:val="408A4B81"/>
    <w:rsid w:val="409E0328"/>
    <w:rsid w:val="40D716D4"/>
    <w:rsid w:val="40DE0058"/>
    <w:rsid w:val="40DFE2D1"/>
    <w:rsid w:val="40E8C4D3"/>
    <w:rsid w:val="4100D92F"/>
    <w:rsid w:val="4105FF31"/>
    <w:rsid w:val="41133B72"/>
    <w:rsid w:val="41166DD9"/>
    <w:rsid w:val="4123A735"/>
    <w:rsid w:val="412D07E1"/>
    <w:rsid w:val="414BD5BC"/>
    <w:rsid w:val="4153B596"/>
    <w:rsid w:val="415CF8ED"/>
    <w:rsid w:val="419F4F8A"/>
    <w:rsid w:val="41C86261"/>
    <w:rsid w:val="41E29205"/>
    <w:rsid w:val="42155821"/>
    <w:rsid w:val="425B6E1C"/>
    <w:rsid w:val="4269766B"/>
    <w:rsid w:val="4291E82C"/>
    <w:rsid w:val="429613E2"/>
    <w:rsid w:val="429F71B2"/>
    <w:rsid w:val="42AA0EED"/>
    <w:rsid w:val="42ADADFA"/>
    <w:rsid w:val="42B3BE80"/>
    <w:rsid w:val="42BBF48E"/>
    <w:rsid w:val="433020DD"/>
    <w:rsid w:val="438421D5"/>
    <w:rsid w:val="439BF5FF"/>
    <w:rsid w:val="43D2EE51"/>
    <w:rsid w:val="43D31479"/>
    <w:rsid w:val="43D9C661"/>
    <w:rsid w:val="43FC3295"/>
    <w:rsid w:val="442573B5"/>
    <w:rsid w:val="4428241B"/>
    <w:rsid w:val="44589874"/>
    <w:rsid w:val="448D6C97"/>
    <w:rsid w:val="44908689"/>
    <w:rsid w:val="44989AEB"/>
    <w:rsid w:val="44B4356A"/>
    <w:rsid w:val="44C2CBB8"/>
    <w:rsid w:val="44C7EC1D"/>
    <w:rsid w:val="44E463EB"/>
    <w:rsid w:val="44E6EFDB"/>
    <w:rsid w:val="45055AF9"/>
    <w:rsid w:val="4509F56A"/>
    <w:rsid w:val="451048E7"/>
    <w:rsid w:val="4531AD0F"/>
    <w:rsid w:val="45370211"/>
    <w:rsid w:val="4538F1E6"/>
    <w:rsid w:val="4552E479"/>
    <w:rsid w:val="4554B9A2"/>
    <w:rsid w:val="457602BD"/>
    <w:rsid w:val="457BC13B"/>
    <w:rsid w:val="45915B09"/>
    <w:rsid w:val="45A983F5"/>
    <w:rsid w:val="45B874A9"/>
    <w:rsid w:val="45DB9059"/>
    <w:rsid w:val="45E11ACD"/>
    <w:rsid w:val="45E4993C"/>
    <w:rsid w:val="45FFA8BF"/>
    <w:rsid w:val="461D0582"/>
    <w:rsid w:val="4648397A"/>
    <w:rsid w:val="46484DCE"/>
    <w:rsid w:val="4649D8CA"/>
    <w:rsid w:val="4667BA2C"/>
    <w:rsid w:val="466C4302"/>
    <w:rsid w:val="468307EE"/>
    <w:rsid w:val="4694C52C"/>
    <w:rsid w:val="4695C3B2"/>
    <w:rsid w:val="469CF0CC"/>
    <w:rsid w:val="469EF0D8"/>
    <w:rsid w:val="46A97A68"/>
    <w:rsid w:val="46B1E281"/>
    <w:rsid w:val="46BC466F"/>
    <w:rsid w:val="46CC7E89"/>
    <w:rsid w:val="46EF2AD1"/>
    <w:rsid w:val="46F52787"/>
    <w:rsid w:val="471ABC18"/>
    <w:rsid w:val="473B66D3"/>
    <w:rsid w:val="4748F516"/>
    <w:rsid w:val="476581FE"/>
    <w:rsid w:val="478F787E"/>
    <w:rsid w:val="47ACEBA7"/>
    <w:rsid w:val="47C17D6F"/>
    <w:rsid w:val="47D5E1A5"/>
    <w:rsid w:val="47D60742"/>
    <w:rsid w:val="47E39425"/>
    <w:rsid w:val="47ECA086"/>
    <w:rsid w:val="47FA101D"/>
    <w:rsid w:val="48081363"/>
    <w:rsid w:val="4815B6A6"/>
    <w:rsid w:val="481B6CA8"/>
    <w:rsid w:val="481FAF4C"/>
    <w:rsid w:val="482171DB"/>
    <w:rsid w:val="482364D2"/>
    <w:rsid w:val="483DEA9F"/>
    <w:rsid w:val="488B9B2F"/>
    <w:rsid w:val="4899A170"/>
    <w:rsid w:val="4899C7AA"/>
    <w:rsid w:val="48AA2131"/>
    <w:rsid w:val="48BF9665"/>
    <w:rsid w:val="48C1D3B5"/>
    <w:rsid w:val="48C28776"/>
    <w:rsid w:val="48D13B9C"/>
    <w:rsid w:val="48D25EE1"/>
    <w:rsid w:val="48E9123D"/>
    <w:rsid w:val="48F89B87"/>
    <w:rsid w:val="48FC7C36"/>
    <w:rsid w:val="49021915"/>
    <w:rsid w:val="490BF125"/>
    <w:rsid w:val="4965E9F5"/>
    <w:rsid w:val="4971204E"/>
    <w:rsid w:val="49765CDA"/>
    <w:rsid w:val="4979BDDE"/>
    <w:rsid w:val="49C29A81"/>
    <w:rsid w:val="49E7272B"/>
    <w:rsid w:val="4A1A34CE"/>
    <w:rsid w:val="4A228671"/>
    <w:rsid w:val="4A2500C0"/>
    <w:rsid w:val="4A444B74"/>
    <w:rsid w:val="4A4592E5"/>
    <w:rsid w:val="4A5B7FAA"/>
    <w:rsid w:val="4A6BAFA9"/>
    <w:rsid w:val="4A6BBA41"/>
    <w:rsid w:val="4A84E29E"/>
    <w:rsid w:val="4AE4E7D5"/>
    <w:rsid w:val="4AEE6870"/>
    <w:rsid w:val="4AFDB8A8"/>
    <w:rsid w:val="4B062882"/>
    <w:rsid w:val="4B0C8B13"/>
    <w:rsid w:val="4B10DC38"/>
    <w:rsid w:val="4B1CBD1C"/>
    <w:rsid w:val="4B2D0D3D"/>
    <w:rsid w:val="4B32195E"/>
    <w:rsid w:val="4B3878CD"/>
    <w:rsid w:val="4B4F4FD7"/>
    <w:rsid w:val="4B5E25AF"/>
    <w:rsid w:val="4B62F307"/>
    <w:rsid w:val="4B875655"/>
    <w:rsid w:val="4B900C2B"/>
    <w:rsid w:val="4B955429"/>
    <w:rsid w:val="4B95A6CB"/>
    <w:rsid w:val="4BA53D71"/>
    <w:rsid w:val="4BABD683"/>
    <w:rsid w:val="4BB3C1F2"/>
    <w:rsid w:val="4BC3B2A8"/>
    <w:rsid w:val="4C069895"/>
    <w:rsid w:val="4C0D89D5"/>
    <w:rsid w:val="4C528004"/>
    <w:rsid w:val="4C6FDFCC"/>
    <w:rsid w:val="4C7DC92B"/>
    <w:rsid w:val="4CC25C29"/>
    <w:rsid w:val="4CC7EFA9"/>
    <w:rsid w:val="4CCC9A58"/>
    <w:rsid w:val="4D10AAE2"/>
    <w:rsid w:val="4D41662B"/>
    <w:rsid w:val="4D798516"/>
    <w:rsid w:val="4D8AD4FA"/>
    <w:rsid w:val="4DE34E39"/>
    <w:rsid w:val="4DE87C54"/>
    <w:rsid w:val="4E1687EF"/>
    <w:rsid w:val="4E1F7D02"/>
    <w:rsid w:val="4E3E4A6C"/>
    <w:rsid w:val="4E531A70"/>
    <w:rsid w:val="4E922411"/>
    <w:rsid w:val="4E985BE3"/>
    <w:rsid w:val="4EA3122B"/>
    <w:rsid w:val="4EA5FAFA"/>
    <w:rsid w:val="4EA8FD77"/>
    <w:rsid w:val="4EDE1EA6"/>
    <w:rsid w:val="4EF06E24"/>
    <w:rsid w:val="4F26B7CF"/>
    <w:rsid w:val="4F333ED1"/>
    <w:rsid w:val="4F43F862"/>
    <w:rsid w:val="4F506B7B"/>
    <w:rsid w:val="4F70FF2D"/>
    <w:rsid w:val="4F88BE13"/>
    <w:rsid w:val="4F99B612"/>
    <w:rsid w:val="4FBD58E3"/>
    <w:rsid w:val="4FC7FEE2"/>
    <w:rsid w:val="4FEB6AC1"/>
    <w:rsid w:val="4FEDAF77"/>
    <w:rsid w:val="50126635"/>
    <w:rsid w:val="50383E82"/>
    <w:rsid w:val="505D994C"/>
    <w:rsid w:val="507E7941"/>
    <w:rsid w:val="508B9724"/>
    <w:rsid w:val="508D7FAC"/>
    <w:rsid w:val="50A33A12"/>
    <w:rsid w:val="50A64C7A"/>
    <w:rsid w:val="50B1DF48"/>
    <w:rsid w:val="50D0F537"/>
    <w:rsid w:val="50D59758"/>
    <w:rsid w:val="50D5D50A"/>
    <w:rsid w:val="50E11CF9"/>
    <w:rsid w:val="5106E83B"/>
    <w:rsid w:val="510A649C"/>
    <w:rsid w:val="51284AA8"/>
    <w:rsid w:val="514A434C"/>
    <w:rsid w:val="51AD0145"/>
    <w:rsid w:val="51B288E6"/>
    <w:rsid w:val="51D528A1"/>
    <w:rsid w:val="51D86B30"/>
    <w:rsid w:val="51ECFB30"/>
    <w:rsid w:val="520C9B31"/>
    <w:rsid w:val="52109B58"/>
    <w:rsid w:val="5212A7D8"/>
    <w:rsid w:val="522DA76B"/>
    <w:rsid w:val="524C5E5A"/>
    <w:rsid w:val="52564E47"/>
    <w:rsid w:val="5256D5EC"/>
    <w:rsid w:val="52686394"/>
    <w:rsid w:val="526ACB63"/>
    <w:rsid w:val="5273868D"/>
    <w:rsid w:val="52989985"/>
    <w:rsid w:val="52B1CB4B"/>
    <w:rsid w:val="52B76AD0"/>
    <w:rsid w:val="52D9652F"/>
    <w:rsid w:val="52DF4846"/>
    <w:rsid w:val="52DFE67A"/>
    <w:rsid w:val="52EC3554"/>
    <w:rsid w:val="52EDCFC8"/>
    <w:rsid w:val="52F7FDAB"/>
    <w:rsid w:val="530716CE"/>
    <w:rsid w:val="5309CF04"/>
    <w:rsid w:val="532BDF99"/>
    <w:rsid w:val="5363DB86"/>
    <w:rsid w:val="538A5A43"/>
    <w:rsid w:val="539C7168"/>
    <w:rsid w:val="53A681BE"/>
    <w:rsid w:val="53BB2B58"/>
    <w:rsid w:val="53C5F549"/>
    <w:rsid w:val="53E2BBD0"/>
    <w:rsid w:val="53F16F1F"/>
    <w:rsid w:val="53F27829"/>
    <w:rsid w:val="542E30C7"/>
    <w:rsid w:val="54314DEC"/>
    <w:rsid w:val="5437646E"/>
    <w:rsid w:val="54621BBF"/>
    <w:rsid w:val="549560AD"/>
    <w:rsid w:val="54B51C16"/>
    <w:rsid w:val="54B5B8B3"/>
    <w:rsid w:val="54C2F903"/>
    <w:rsid w:val="54C6DE90"/>
    <w:rsid w:val="551F1182"/>
    <w:rsid w:val="55482DBA"/>
    <w:rsid w:val="554B1777"/>
    <w:rsid w:val="554E6A88"/>
    <w:rsid w:val="555E55C0"/>
    <w:rsid w:val="5560D643"/>
    <w:rsid w:val="558E44EE"/>
    <w:rsid w:val="55D0DF80"/>
    <w:rsid w:val="55E5F69A"/>
    <w:rsid w:val="55EF228E"/>
    <w:rsid w:val="55F23E1C"/>
    <w:rsid w:val="55FEB45E"/>
    <w:rsid w:val="561440EC"/>
    <w:rsid w:val="56209F8A"/>
    <w:rsid w:val="5633FA10"/>
    <w:rsid w:val="5659048C"/>
    <w:rsid w:val="569B2FF6"/>
    <w:rsid w:val="56DBCA72"/>
    <w:rsid w:val="56E75225"/>
    <w:rsid w:val="56FD1877"/>
    <w:rsid w:val="578DF18F"/>
    <w:rsid w:val="57C7131B"/>
    <w:rsid w:val="57C8A6E6"/>
    <w:rsid w:val="57CC69F7"/>
    <w:rsid w:val="57DE866B"/>
    <w:rsid w:val="584261FB"/>
    <w:rsid w:val="584F45EE"/>
    <w:rsid w:val="585362DE"/>
    <w:rsid w:val="58631C21"/>
    <w:rsid w:val="5871DD1F"/>
    <w:rsid w:val="58748A69"/>
    <w:rsid w:val="587C688D"/>
    <w:rsid w:val="58803D42"/>
    <w:rsid w:val="58AAFC12"/>
    <w:rsid w:val="58BE4214"/>
    <w:rsid w:val="58D4C83B"/>
    <w:rsid w:val="58E3B09A"/>
    <w:rsid w:val="58E59125"/>
    <w:rsid w:val="58F552CD"/>
    <w:rsid w:val="590F88D9"/>
    <w:rsid w:val="59222AED"/>
    <w:rsid w:val="59367407"/>
    <w:rsid w:val="597D4358"/>
    <w:rsid w:val="599795BA"/>
    <w:rsid w:val="59C40447"/>
    <w:rsid w:val="59C45A43"/>
    <w:rsid w:val="59EAB9CE"/>
    <w:rsid w:val="59EB37CA"/>
    <w:rsid w:val="59EC61BB"/>
    <w:rsid w:val="5A0C0139"/>
    <w:rsid w:val="5A26FDFA"/>
    <w:rsid w:val="5A2B169C"/>
    <w:rsid w:val="5A4EE5C1"/>
    <w:rsid w:val="5A69E208"/>
    <w:rsid w:val="5A7233EA"/>
    <w:rsid w:val="5A7C4E52"/>
    <w:rsid w:val="5A7D9BE5"/>
    <w:rsid w:val="5A9AFFED"/>
    <w:rsid w:val="5A9FA142"/>
    <w:rsid w:val="5AB1D3A3"/>
    <w:rsid w:val="5AC53B6E"/>
    <w:rsid w:val="5AE4C58E"/>
    <w:rsid w:val="5B0C12E5"/>
    <w:rsid w:val="5B210CB3"/>
    <w:rsid w:val="5B34584A"/>
    <w:rsid w:val="5B7AE7C8"/>
    <w:rsid w:val="5B9B103F"/>
    <w:rsid w:val="5BC68332"/>
    <w:rsid w:val="5BEB4D9A"/>
    <w:rsid w:val="5C080A3D"/>
    <w:rsid w:val="5C102BC0"/>
    <w:rsid w:val="5C259BF2"/>
    <w:rsid w:val="5C25CA6D"/>
    <w:rsid w:val="5C25E66A"/>
    <w:rsid w:val="5C32099F"/>
    <w:rsid w:val="5C35897B"/>
    <w:rsid w:val="5C36D6C9"/>
    <w:rsid w:val="5C4BF11D"/>
    <w:rsid w:val="5C6DA1F0"/>
    <w:rsid w:val="5C718518"/>
    <w:rsid w:val="5C76C3C3"/>
    <w:rsid w:val="5CA5ABF4"/>
    <w:rsid w:val="5CD2169F"/>
    <w:rsid w:val="5CF37549"/>
    <w:rsid w:val="5CF97CE2"/>
    <w:rsid w:val="5D25DA16"/>
    <w:rsid w:val="5D31BD4B"/>
    <w:rsid w:val="5D48DD1A"/>
    <w:rsid w:val="5D4920D4"/>
    <w:rsid w:val="5D60796D"/>
    <w:rsid w:val="5D746509"/>
    <w:rsid w:val="5D79D5D5"/>
    <w:rsid w:val="5D86A0C2"/>
    <w:rsid w:val="5D99F720"/>
    <w:rsid w:val="5D9B84CC"/>
    <w:rsid w:val="5DB240DB"/>
    <w:rsid w:val="5DB2AEEE"/>
    <w:rsid w:val="5DCB26B2"/>
    <w:rsid w:val="5DE3A990"/>
    <w:rsid w:val="5E0E28C9"/>
    <w:rsid w:val="5E2AD200"/>
    <w:rsid w:val="5E482819"/>
    <w:rsid w:val="5E4B1B39"/>
    <w:rsid w:val="5E936500"/>
    <w:rsid w:val="5E952D48"/>
    <w:rsid w:val="5E979942"/>
    <w:rsid w:val="5EA023BB"/>
    <w:rsid w:val="5EB18C1E"/>
    <w:rsid w:val="5EB97924"/>
    <w:rsid w:val="5EC0231F"/>
    <w:rsid w:val="5ECA8198"/>
    <w:rsid w:val="5EDD5FF5"/>
    <w:rsid w:val="5EFFBF13"/>
    <w:rsid w:val="5EFFEDCC"/>
    <w:rsid w:val="5F023E1B"/>
    <w:rsid w:val="5F2365B9"/>
    <w:rsid w:val="5F3A7DB9"/>
    <w:rsid w:val="5F4FE15C"/>
    <w:rsid w:val="5F4FFA34"/>
    <w:rsid w:val="5F5C0EA0"/>
    <w:rsid w:val="5F935CFB"/>
    <w:rsid w:val="5FA4A58F"/>
    <w:rsid w:val="5FA8170F"/>
    <w:rsid w:val="5FA9E98B"/>
    <w:rsid w:val="5FACEE0A"/>
    <w:rsid w:val="5FD8EDBC"/>
    <w:rsid w:val="5FE38165"/>
    <w:rsid w:val="5FF150B8"/>
    <w:rsid w:val="5FF3BC4E"/>
    <w:rsid w:val="60217FAE"/>
    <w:rsid w:val="6029AFFB"/>
    <w:rsid w:val="602D7DE1"/>
    <w:rsid w:val="605AE938"/>
    <w:rsid w:val="606DFB17"/>
    <w:rsid w:val="6072D9C3"/>
    <w:rsid w:val="60971E10"/>
    <w:rsid w:val="609A128C"/>
    <w:rsid w:val="60B37157"/>
    <w:rsid w:val="60DF0B90"/>
    <w:rsid w:val="60F475AD"/>
    <w:rsid w:val="6105B589"/>
    <w:rsid w:val="610A47EC"/>
    <w:rsid w:val="611E6EF2"/>
    <w:rsid w:val="6156131B"/>
    <w:rsid w:val="615B2643"/>
    <w:rsid w:val="615D4581"/>
    <w:rsid w:val="617119D4"/>
    <w:rsid w:val="617B7607"/>
    <w:rsid w:val="61C785C5"/>
    <w:rsid w:val="6202FA24"/>
    <w:rsid w:val="6215AC50"/>
    <w:rsid w:val="62531500"/>
    <w:rsid w:val="627C19D2"/>
    <w:rsid w:val="627D4A1C"/>
    <w:rsid w:val="62824804"/>
    <w:rsid w:val="62911BE9"/>
    <w:rsid w:val="62B78E05"/>
    <w:rsid w:val="62EAFCC1"/>
    <w:rsid w:val="62ED314F"/>
    <w:rsid w:val="631BF895"/>
    <w:rsid w:val="631E5E83"/>
    <w:rsid w:val="6326CA37"/>
    <w:rsid w:val="63288450"/>
    <w:rsid w:val="635A69FD"/>
    <w:rsid w:val="637BC98A"/>
    <w:rsid w:val="6382CA0B"/>
    <w:rsid w:val="63C654CF"/>
    <w:rsid w:val="63C9AFA2"/>
    <w:rsid w:val="63C9B7CD"/>
    <w:rsid w:val="63D4D15A"/>
    <w:rsid w:val="63F6E93F"/>
    <w:rsid w:val="63FBEBA9"/>
    <w:rsid w:val="641D467E"/>
    <w:rsid w:val="641F4733"/>
    <w:rsid w:val="6446D0A3"/>
    <w:rsid w:val="6473C4C7"/>
    <w:rsid w:val="647D31AF"/>
    <w:rsid w:val="6492F392"/>
    <w:rsid w:val="64967B8D"/>
    <w:rsid w:val="64DFC716"/>
    <w:rsid w:val="64F0369F"/>
    <w:rsid w:val="64F728D6"/>
    <w:rsid w:val="6534A80C"/>
    <w:rsid w:val="653B1A7C"/>
    <w:rsid w:val="656B3957"/>
    <w:rsid w:val="656D5159"/>
    <w:rsid w:val="65872E36"/>
    <w:rsid w:val="65A11204"/>
    <w:rsid w:val="65C463E0"/>
    <w:rsid w:val="65DC7EFC"/>
    <w:rsid w:val="6603FEA2"/>
    <w:rsid w:val="660AB016"/>
    <w:rsid w:val="6619283D"/>
    <w:rsid w:val="66229B99"/>
    <w:rsid w:val="6635A1D0"/>
    <w:rsid w:val="6649ABF5"/>
    <w:rsid w:val="6651C1F4"/>
    <w:rsid w:val="66604005"/>
    <w:rsid w:val="6662FF6B"/>
    <w:rsid w:val="66667182"/>
    <w:rsid w:val="66A25A43"/>
    <w:rsid w:val="66B3BC17"/>
    <w:rsid w:val="66B56BC0"/>
    <w:rsid w:val="66C36A8C"/>
    <w:rsid w:val="66DAC44C"/>
    <w:rsid w:val="66E67E6D"/>
    <w:rsid w:val="67022F32"/>
    <w:rsid w:val="670DD113"/>
    <w:rsid w:val="6725B1FE"/>
    <w:rsid w:val="6736EB5F"/>
    <w:rsid w:val="673F69DA"/>
    <w:rsid w:val="67406253"/>
    <w:rsid w:val="67427DD0"/>
    <w:rsid w:val="6743C994"/>
    <w:rsid w:val="674A8C3A"/>
    <w:rsid w:val="675DBE28"/>
    <w:rsid w:val="675E37A5"/>
    <w:rsid w:val="676B662F"/>
    <w:rsid w:val="677C1962"/>
    <w:rsid w:val="678712F3"/>
    <w:rsid w:val="6792EAFB"/>
    <w:rsid w:val="6796A6A2"/>
    <w:rsid w:val="67D3FBFF"/>
    <w:rsid w:val="67DC34CD"/>
    <w:rsid w:val="67E00A06"/>
    <w:rsid w:val="680927A7"/>
    <w:rsid w:val="6818BC64"/>
    <w:rsid w:val="6821F204"/>
    <w:rsid w:val="68360E77"/>
    <w:rsid w:val="6842B63B"/>
    <w:rsid w:val="6842BD62"/>
    <w:rsid w:val="6845D143"/>
    <w:rsid w:val="6851DE78"/>
    <w:rsid w:val="689256B3"/>
    <w:rsid w:val="689DB14F"/>
    <w:rsid w:val="68C63B12"/>
    <w:rsid w:val="68C9D220"/>
    <w:rsid w:val="68EAEC05"/>
    <w:rsid w:val="68F2B856"/>
    <w:rsid w:val="68FA0C3C"/>
    <w:rsid w:val="69268925"/>
    <w:rsid w:val="6934CB61"/>
    <w:rsid w:val="693F03CA"/>
    <w:rsid w:val="69432003"/>
    <w:rsid w:val="695287FB"/>
    <w:rsid w:val="695883DD"/>
    <w:rsid w:val="6970AEBE"/>
    <w:rsid w:val="69A0E50B"/>
    <w:rsid w:val="69BF8C94"/>
    <w:rsid w:val="69C4BAA6"/>
    <w:rsid w:val="69DAB2C4"/>
    <w:rsid w:val="69DE105F"/>
    <w:rsid w:val="69E30084"/>
    <w:rsid w:val="69EC59C6"/>
    <w:rsid w:val="6A10E8AA"/>
    <w:rsid w:val="6A12394C"/>
    <w:rsid w:val="6A1BA11B"/>
    <w:rsid w:val="6A21640B"/>
    <w:rsid w:val="6A29BDDF"/>
    <w:rsid w:val="6A301A91"/>
    <w:rsid w:val="6A49DE93"/>
    <w:rsid w:val="6A6AF45E"/>
    <w:rsid w:val="6A75818F"/>
    <w:rsid w:val="6A804476"/>
    <w:rsid w:val="6AA5D008"/>
    <w:rsid w:val="6AA6DF39"/>
    <w:rsid w:val="6AAB5E9C"/>
    <w:rsid w:val="6AB22168"/>
    <w:rsid w:val="6ABBD5DA"/>
    <w:rsid w:val="6ACC1F9A"/>
    <w:rsid w:val="6ADC30E2"/>
    <w:rsid w:val="6AF08F95"/>
    <w:rsid w:val="6B08BA36"/>
    <w:rsid w:val="6B0D26EC"/>
    <w:rsid w:val="6B14E02C"/>
    <w:rsid w:val="6B1D7C82"/>
    <w:rsid w:val="6B20BA34"/>
    <w:rsid w:val="6B325AC1"/>
    <w:rsid w:val="6B839522"/>
    <w:rsid w:val="6BBF3803"/>
    <w:rsid w:val="6BC0D722"/>
    <w:rsid w:val="6C09FE06"/>
    <w:rsid w:val="6C0C900A"/>
    <w:rsid w:val="6C1B7D92"/>
    <w:rsid w:val="6C25ACC6"/>
    <w:rsid w:val="6C36299B"/>
    <w:rsid w:val="6C5010FE"/>
    <w:rsid w:val="6C54C5BD"/>
    <w:rsid w:val="6C758061"/>
    <w:rsid w:val="6C7C24A0"/>
    <w:rsid w:val="6CA0C2F5"/>
    <w:rsid w:val="6CA560C0"/>
    <w:rsid w:val="6CBF44EC"/>
    <w:rsid w:val="6D44B8CB"/>
    <w:rsid w:val="6D7A1625"/>
    <w:rsid w:val="6D81C9FE"/>
    <w:rsid w:val="6D8612A1"/>
    <w:rsid w:val="6D8F829C"/>
    <w:rsid w:val="6D9B4D04"/>
    <w:rsid w:val="6DA3DC21"/>
    <w:rsid w:val="6DBE3A66"/>
    <w:rsid w:val="6DCAA550"/>
    <w:rsid w:val="6DEE42C8"/>
    <w:rsid w:val="6DFB7812"/>
    <w:rsid w:val="6E04EBCB"/>
    <w:rsid w:val="6E081B2C"/>
    <w:rsid w:val="6E1F0330"/>
    <w:rsid w:val="6E263017"/>
    <w:rsid w:val="6E294F95"/>
    <w:rsid w:val="6E4FE3A2"/>
    <w:rsid w:val="6E53ACC9"/>
    <w:rsid w:val="6E7D3928"/>
    <w:rsid w:val="6E956E44"/>
    <w:rsid w:val="6ED12480"/>
    <w:rsid w:val="6F001F7A"/>
    <w:rsid w:val="6F2506AD"/>
    <w:rsid w:val="6F2610E7"/>
    <w:rsid w:val="6F27A935"/>
    <w:rsid w:val="6F29517B"/>
    <w:rsid w:val="6F37B0C0"/>
    <w:rsid w:val="6F54E3D3"/>
    <w:rsid w:val="6F642EB3"/>
    <w:rsid w:val="6F64A5FA"/>
    <w:rsid w:val="6F7470B5"/>
    <w:rsid w:val="6F75C549"/>
    <w:rsid w:val="6F78AB86"/>
    <w:rsid w:val="6F7D0B26"/>
    <w:rsid w:val="6F9E0020"/>
    <w:rsid w:val="6FAAA1F0"/>
    <w:rsid w:val="6FE1B290"/>
    <w:rsid w:val="6FF4F5B4"/>
    <w:rsid w:val="7004F721"/>
    <w:rsid w:val="703129E0"/>
    <w:rsid w:val="7034279E"/>
    <w:rsid w:val="704D2FDA"/>
    <w:rsid w:val="7077E1A4"/>
    <w:rsid w:val="7095269C"/>
    <w:rsid w:val="70C0F3FC"/>
    <w:rsid w:val="70D18888"/>
    <w:rsid w:val="70D1C10D"/>
    <w:rsid w:val="70D8C5F8"/>
    <w:rsid w:val="70DCD58D"/>
    <w:rsid w:val="70E330D6"/>
    <w:rsid w:val="70E4C313"/>
    <w:rsid w:val="70F30852"/>
    <w:rsid w:val="70F6A457"/>
    <w:rsid w:val="70FCFE8E"/>
    <w:rsid w:val="71033008"/>
    <w:rsid w:val="7122414C"/>
    <w:rsid w:val="7131FD88"/>
    <w:rsid w:val="7141CBCF"/>
    <w:rsid w:val="71442ACA"/>
    <w:rsid w:val="7149C2AD"/>
    <w:rsid w:val="71501921"/>
    <w:rsid w:val="71589FD7"/>
    <w:rsid w:val="715EA834"/>
    <w:rsid w:val="716CE6DC"/>
    <w:rsid w:val="71707A7B"/>
    <w:rsid w:val="717189EC"/>
    <w:rsid w:val="717731EF"/>
    <w:rsid w:val="7186F12B"/>
    <w:rsid w:val="719FD9D0"/>
    <w:rsid w:val="71AFCE77"/>
    <w:rsid w:val="71B7A440"/>
    <w:rsid w:val="71F0FC72"/>
    <w:rsid w:val="723C8AA6"/>
    <w:rsid w:val="7241A1FE"/>
    <w:rsid w:val="72559E61"/>
    <w:rsid w:val="7265938A"/>
    <w:rsid w:val="728B0AF3"/>
    <w:rsid w:val="728E5C38"/>
    <w:rsid w:val="72999A9C"/>
    <w:rsid w:val="72B1D0AC"/>
    <w:rsid w:val="72C0C9D4"/>
    <w:rsid w:val="72F7C05B"/>
    <w:rsid w:val="72FA9BEB"/>
    <w:rsid w:val="72FB9FD2"/>
    <w:rsid w:val="73157855"/>
    <w:rsid w:val="73254068"/>
    <w:rsid w:val="7329DBB8"/>
    <w:rsid w:val="732E2BA1"/>
    <w:rsid w:val="73382974"/>
    <w:rsid w:val="734AC9A5"/>
    <w:rsid w:val="735EC8FE"/>
    <w:rsid w:val="73859BD6"/>
    <w:rsid w:val="7389DE67"/>
    <w:rsid w:val="7397872E"/>
    <w:rsid w:val="73AEC99F"/>
    <w:rsid w:val="73AF2E46"/>
    <w:rsid w:val="73BB5CDC"/>
    <w:rsid w:val="73C6E32A"/>
    <w:rsid w:val="73E0CE46"/>
    <w:rsid w:val="73E1EF51"/>
    <w:rsid w:val="73F358F5"/>
    <w:rsid w:val="73FC2629"/>
    <w:rsid w:val="74100682"/>
    <w:rsid w:val="741CDD73"/>
    <w:rsid w:val="742267A1"/>
    <w:rsid w:val="743AB810"/>
    <w:rsid w:val="743BD2B6"/>
    <w:rsid w:val="74605522"/>
    <w:rsid w:val="74624514"/>
    <w:rsid w:val="747D8316"/>
    <w:rsid w:val="7487325B"/>
    <w:rsid w:val="74982A13"/>
    <w:rsid w:val="74A3B3EF"/>
    <w:rsid w:val="74C43135"/>
    <w:rsid w:val="74F3A1FC"/>
    <w:rsid w:val="751ECC1C"/>
    <w:rsid w:val="751F4604"/>
    <w:rsid w:val="754262BA"/>
    <w:rsid w:val="754639CF"/>
    <w:rsid w:val="75907AAF"/>
    <w:rsid w:val="75926AFC"/>
    <w:rsid w:val="75B4E889"/>
    <w:rsid w:val="75B8BBC5"/>
    <w:rsid w:val="75E42A49"/>
    <w:rsid w:val="760AF456"/>
    <w:rsid w:val="764AE11A"/>
    <w:rsid w:val="7658A4C7"/>
    <w:rsid w:val="766129BD"/>
    <w:rsid w:val="7668A547"/>
    <w:rsid w:val="767FEB2E"/>
    <w:rsid w:val="7687B472"/>
    <w:rsid w:val="768B14B0"/>
    <w:rsid w:val="76A1EF10"/>
    <w:rsid w:val="76A5D525"/>
    <w:rsid w:val="76A9E599"/>
    <w:rsid w:val="76BC9403"/>
    <w:rsid w:val="76D10363"/>
    <w:rsid w:val="76F6105F"/>
    <w:rsid w:val="773C51B8"/>
    <w:rsid w:val="77690819"/>
    <w:rsid w:val="776FAB1F"/>
    <w:rsid w:val="779E73F7"/>
    <w:rsid w:val="77B65892"/>
    <w:rsid w:val="77C88F88"/>
    <w:rsid w:val="77D714AE"/>
    <w:rsid w:val="77D81A3A"/>
    <w:rsid w:val="77EA611B"/>
    <w:rsid w:val="77FC17A5"/>
    <w:rsid w:val="77FC5846"/>
    <w:rsid w:val="78004296"/>
    <w:rsid w:val="781D4861"/>
    <w:rsid w:val="782D5FF5"/>
    <w:rsid w:val="782F9EB6"/>
    <w:rsid w:val="7859828F"/>
    <w:rsid w:val="787610F2"/>
    <w:rsid w:val="787DAA47"/>
    <w:rsid w:val="78802D8E"/>
    <w:rsid w:val="7884AEFF"/>
    <w:rsid w:val="78A34E96"/>
    <w:rsid w:val="78ADA7BF"/>
    <w:rsid w:val="78CAA7D6"/>
    <w:rsid w:val="78CBEE8C"/>
    <w:rsid w:val="78EE537D"/>
    <w:rsid w:val="78EFEF62"/>
    <w:rsid w:val="7906849C"/>
    <w:rsid w:val="7922E253"/>
    <w:rsid w:val="792E1AFC"/>
    <w:rsid w:val="795BBD4C"/>
    <w:rsid w:val="798C9A17"/>
    <w:rsid w:val="79AF4821"/>
    <w:rsid w:val="79C2626F"/>
    <w:rsid w:val="79CEA7D0"/>
    <w:rsid w:val="7A06D2EE"/>
    <w:rsid w:val="7A08EA5F"/>
    <w:rsid w:val="7A09F4E0"/>
    <w:rsid w:val="7A0E7125"/>
    <w:rsid w:val="7A1727A0"/>
    <w:rsid w:val="7A19FC8B"/>
    <w:rsid w:val="7A29379E"/>
    <w:rsid w:val="7A3717EA"/>
    <w:rsid w:val="7A45858A"/>
    <w:rsid w:val="7A6BECBD"/>
    <w:rsid w:val="7A7946E8"/>
    <w:rsid w:val="7A856F39"/>
    <w:rsid w:val="7A8889ED"/>
    <w:rsid w:val="7A8C6F86"/>
    <w:rsid w:val="7AA9F1F3"/>
    <w:rsid w:val="7AB7DFDD"/>
    <w:rsid w:val="7ABE0B7F"/>
    <w:rsid w:val="7AE245AA"/>
    <w:rsid w:val="7AE4CEC7"/>
    <w:rsid w:val="7AEAE278"/>
    <w:rsid w:val="7AF169A8"/>
    <w:rsid w:val="7B4B7549"/>
    <w:rsid w:val="7B55EDF0"/>
    <w:rsid w:val="7B64A182"/>
    <w:rsid w:val="7B78AAB1"/>
    <w:rsid w:val="7B83EC38"/>
    <w:rsid w:val="7B8A8022"/>
    <w:rsid w:val="7B90ADBB"/>
    <w:rsid w:val="7B91A954"/>
    <w:rsid w:val="7B94899D"/>
    <w:rsid w:val="7B986F74"/>
    <w:rsid w:val="7BA2411C"/>
    <w:rsid w:val="7BB1BC28"/>
    <w:rsid w:val="7BBE2C72"/>
    <w:rsid w:val="7BC755F4"/>
    <w:rsid w:val="7C0ED084"/>
    <w:rsid w:val="7C40A897"/>
    <w:rsid w:val="7C44C5A8"/>
    <w:rsid w:val="7C80F7B1"/>
    <w:rsid w:val="7C860B28"/>
    <w:rsid w:val="7CD0B25C"/>
    <w:rsid w:val="7CD4F8CB"/>
    <w:rsid w:val="7CD88525"/>
    <w:rsid w:val="7CD9A0AE"/>
    <w:rsid w:val="7CE937D4"/>
    <w:rsid w:val="7CE9ABC1"/>
    <w:rsid w:val="7CEE0AB1"/>
    <w:rsid w:val="7CEE639E"/>
    <w:rsid w:val="7D16E536"/>
    <w:rsid w:val="7D30C87A"/>
    <w:rsid w:val="7D342775"/>
    <w:rsid w:val="7D3846A0"/>
    <w:rsid w:val="7D85A30C"/>
    <w:rsid w:val="7D8A9C05"/>
    <w:rsid w:val="7DA0C7FC"/>
    <w:rsid w:val="7DBF8433"/>
    <w:rsid w:val="7DD1A51F"/>
    <w:rsid w:val="7DF48042"/>
    <w:rsid w:val="7DF774BA"/>
    <w:rsid w:val="7DFE12BA"/>
    <w:rsid w:val="7E0C2440"/>
    <w:rsid w:val="7E2361C2"/>
    <w:rsid w:val="7E4E7163"/>
    <w:rsid w:val="7E63E236"/>
    <w:rsid w:val="7E66CD95"/>
    <w:rsid w:val="7E7A7E32"/>
    <w:rsid w:val="7E9C106F"/>
    <w:rsid w:val="7EA1A480"/>
    <w:rsid w:val="7EA439DC"/>
    <w:rsid w:val="7EA6CDA6"/>
    <w:rsid w:val="7ED45964"/>
    <w:rsid w:val="7EDA37F3"/>
    <w:rsid w:val="7EDA4FB3"/>
    <w:rsid w:val="7EE5C616"/>
    <w:rsid w:val="7EECC1CA"/>
    <w:rsid w:val="7EF08027"/>
    <w:rsid w:val="7F06EB2B"/>
    <w:rsid w:val="7F1EF1BA"/>
    <w:rsid w:val="7F29CD25"/>
    <w:rsid w:val="7F3596CA"/>
    <w:rsid w:val="7F6CE5CF"/>
    <w:rsid w:val="7FD511FF"/>
    <w:rsid w:val="7FDE1727"/>
    <w:rsid w:val="7FE6539B"/>
    <w:rsid w:val="7FE793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0E18"/>
  <w15:chartTrackingRefBased/>
  <w15:docId w15:val="{C5659702-A5CF-42BC-879E-E6F867E0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C87"/>
  </w:style>
  <w:style w:type="paragraph" w:styleId="Heading1">
    <w:name w:val="heading 1"/>
    <w:basedOn w:val="Normal"/>
    <w:next w:val="Normal"/>
    <w:link w:val="Heading1Char"/>
    <w:uiPriority w:val="9"/>
    <w:qFormat/>
    <w:rsid w:val="00DA2BFA"/>
    <w:pPr>
      <w:keepNext/>
      <w:keepLines/>
      <w:tabs>
        <w:tab w:val="center" w:pos="7088"/>
        <w:tab w:val="right" w:pos="14570"/>
      </w:tabs>
      <w:spacing w:after="0" w:line="240" w:lineRule="auto"/>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0D76C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D76C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D76C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D76C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D76C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D76C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D76C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D76C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8FD"/>
    <w:pPr>
      <w:spacing w:after="0" w:line="240" w:lineRule="auto"/>
    </w:pPr>
    <w:rPr>
      <w:rFonts w:asciiTheme="majorHAnsi" w:hAnsiTheme="majorHAnsi" w:cs="Lucida Grande"/>
      <w:sz w:val="18"/>
      <w:szCs w:val="18"/>
    </w:rPr>
  </w:style>
  <w:style w:type="character" w:customStyle="1" w:styleId="BalloonTextChar">
    <w:name w:val="Balloon Text Char"/>
    <w:basedOn w:val="DefaultParagraphFont"/>
    <w:link w:val="BalloonText"/>
    <w:uiPriority w:val="99"/>
    <w:semiHidden/>
    <w:rsid w:val="009F58FD"/>
    <w:rPr>
      <w:rFonts w:asciiTheme="majorHAnsi" w:hAnsiTheme="majorHAnsi" w:cs="Lucida Grande"/>
      <w:sz w:val="18"/>
      <w:szCs w:val="18"/>
    </w:rPr>
  </w:style>
  <w:style w:type="paragraph" w:styleId="CommentText">
    <w:name w:val="annotation text"/>
    <w:basedOn w:val="Normal"/>
    <w:link w:val="CommentTextChar"/>
    <w:uiPriority w:val="99"/>
    <w:unhideWhenUsed/>
    <w:rsid w:val="009F58FD"/>
    <w:pPr>
      <w:spacing w:line="240" w:lineRule="auto"/>
    </w:pPr>
  </w:style>
  <w:style w:type="character" w:customStyle="1" w:styleId="CommentTextChar">
    <w:name w:val="Comment Text Char"/>
    <w:basedOn w:val="DefaultParagraphFont"/>
    <w:link w:val="CommentText"/>
    <w:uiPriority w:val="99"/>
    <w:rsid w:val="009F58FD"/>
    <w:rPr>
      <w:sz w:val="20"/>
      <w:szCs w:val="20"/>
    </w:rPr>
  </w:style>
  <w:style w:type="character" w:styleId="CommentReference">
    <w:name w:val="annotation reference"/>
    <w:basedOn w:val="DefaultParagraphFont"/>
    <w:uiPriority w:val="99"/>
    <w:semiHidden/>
    <w:unhideWhenUsed/>
    <w:rsid w:val="009F58FD"/>
    <w:rPr>
      <w:sz w:val="16"/>
      <w:szCs w:val="16"/>
    </w:rPr>
  </w:style>
  <w:style w:type="paragraph" w:styleId="CommentSubject">
    <w:name w:val="annotation subject"/>
    <w:basedOn w:val="CommentText"/>
    <w:next w:val="CommentText"/>
    <w:link w:val="CommentSubjectChar"/>
    <w:uiPriority w:val="99"/>
    <w:semiHidden/>
    <w:unhideWhenUsed/>
    <w:rsid w:val="009F58FD"/>
    <w:rPr>
      <w:b/>
      <w:bCs/>
    </w:rPr>
  </w:style>
  <w:style w:type="character" w:customStyle="1" w:styleId="CommentSubjectChar">
    <w:name w:val="Comment Subject Char"/>
    <w:basedOn w:val="CommentTextChar"/>
    <w:link w:val="CommentSubject"/>
    <w:uiPriority w:val="99"/>
    <w:semiHidden/>
    <w:rsid w:val="009F58FD"/>
    <w:rPr>
      <w:b/>
      <w:bCs/>
      <w:sz w:val="20"/>
      <w:szCs w:val="20"/>
    </w:rPr>
  </w:style>
  <w:style w:type="table" w:styleId="TableGrid">
    <w:name w:val="Table Grid"/>
    <w:basedOn w:val="TableNormal"/>
    <w:uiPriority w:val="39"/>
    <w:rsid w:val="009F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6DCB"/>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DA2BFA"/>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0D76C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D76C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D76C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D76C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D76C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D76CC"/>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D76C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D76C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unhideWhenUsed/>
    <w:qFormat/>
    <w:rsid w:val="000D76C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D76C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0D76CC"/>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0D76C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D76CC"/>
    <w:rPr>
      <w:rFonts w:asciiTheme="majorHAnsi" w:eastAsiaTheme="majorEastAsia" w:hAnsiTheme="majorHAnsi" w:cstheme="majorBidi"/>
      <w:sz w:val="24"/>
      <w:szCs w:val="24"/>
    </w:rPr>
  </w:style>
  <w:style w:type="character" w:styleId="Strong">
    <w:name w:val="Strong"/>
    <w:basedOn w:val="DefaultParagraphFont"/>
    <w:uiPriority w:val="22"/>
    <w:qFormat/>
    <w:rsid w:val="000D76CC"/>
    <w:rPr>
      <w:b/>
      <w:bCs/>
    </w:rPr>
  </w:style>
  <w:style w:type="character" w:styleId="Emphasis">
    <w:name w:val="Emphasis"/>
    <w:basedOn w:val="DefaultParagraphFont"/>
    <w:uiPriority w:val="20"/>
    <w:qFormat/>
    <w:rsid w:val="000D76CC"/>
    <w:rPr>
      <w:i/>
      <w:iCs/>
    </w:rPr>
  </w:style>
  <w:style w:type="paragraph" w:styleId="NoSpacing">
    <w:name w:val="No Spacing"/>
    <w:uiPriority w:val="1"/>
    <w:qFormat/>
    <w:rsid w:val="000D76CC"/>
    <w:pPr>
      <w:spacing w:after="0" w:line="240" w:lineRule="auto"/>
    </w:pPr>
  </w:style>
  <w:style w:type="paragraph" w:styleId="Quote">
    <w:name w:val="Quote"/>
    <w:basedOn w:val="Normal"/>
    <w:next w:val="Normal"/>
    <w:link w:val="QuoteChar"/>
    <w:uiPriority w:val="29"/>
    <w:qFormat/>
    <w:rsid w:val="000D76C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D76CC"/>
    <w:rPr>
      <w:i/>
      <w:iCs/>
      <w:color w:val="404040" w:themeColor="text1" w:themeTint="BF"/>
    </w:rPr>
  </w:style>
  <w:style w:type="paragraph" w:styleId="IntenseQuote">
    <w:name w:val="Intense Quote"/>
    <w:basedOn w:val="Normal"/>
    <w:next w:val="Normal"/>
    <w:link w:val="IntenseQuoteChar"/>
    <w:uiPriority w:val="30"/>
    <w:qFormat/>
    <w:rsid w:val="000D76C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D76CC"/>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D76CC"/>
    <w:rPr>
      <w:i/>
      <w:iCs/>
      <w:color w:val="404040" w:themeColor="text1" w:themeTint="BF"/>
    </w:rPr>
  </w:style>
  <w:style w:type="character" w:styleId="IntenseEmphasis">
    <w:name w:val="Intense Emphasis"/>
    <w:basedOn w:val="DefaultParagraphFont"/>
    <w:uiPriority w:val="21"/>
    <w:qFormat/>
    <w:rsid w:val="000D76CC"/>
    <w:rPr>
      <w:b/>
      <w:bCs/>
      <w:i/>
      <w:iCs/>
    </w:rPr>
  </w:style>
  <w:style w:type="character" w:styleId="SubtleReference">
    <w:name w:val="Subtle Reference"/>
    <w:basedOn w:val="DefaultParagraphFont"/>
    <w:uiPriority w:val="31"/>
    <w:qFormat/>
    <w:rsid w:val="000D76C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D76CC"/>
    <w:rPr>
      <w:b/>
      <w:bCs/>
      <w:smallCaps/>
      <w:spacing w:val="5"/>
      <w:u w:val="single"/>
    </w:rPr>
  </w:style>
  <w:style w:type="character" w:styleId="BookTitle">
    <w:name w:val="Book Title"/>
    <w:basedOn w:val="DefaultParagraphFont"/>
    <w:uiPriority w:val="33"/>
    <w:qFormat/>
    <w:rsid w:val="000D76CC"/>
    <w:rPr>
      <w:b/>
      <w:bCs/>
      <w:smallCaps/>
    </w:rPr>
  </w:style>
  <w:style w:type="paragraph" w:styleId="TOCHeading">
    <w:name w:val="TOC Heading"/>
    <w:basedOn w:val="Heading1"/>
    <w:next w:val="Normal"/>
    <w:uiPriority w:val="39"/>
    <w:semiHidden/>
    <w:unhideWhenUsed/>
    <w:qFormat/>
    <w:rsid w:val="000D76CC"/>
    <w:pPr>
      <w:outlineLvl w:val="9"/>
    </w:pPr>
  </w:style>
  <w:style w:type="paragraph" w:styleId="ListParagraph">
    <w:name w:val="List Paragraph"/>
    <w:basedOn w:val="Normal"/>
    <w:uiPriority w:val="34"/>
    <w:qFormat/>
    <w:rsid w:val="001D5FE6"/>
    <w:pPr>
      <w:ind w:left="720"/>
      <w:contextualSpacing/>
    </w:pPr>
  </w:style>
  <w:style w:type="paragraph" w:styleId="Header">
    <w:name w:val="header"/>
    <w:basedOn w:val="Normal"/>
    <w:link w:val="HeaderChar"/>
    <w:uiPriority w:val="99"/>
    <w:unhideWhenUsed/>
    <w:rsid w:val="00EC1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D52"/>
  </w:style>
  <w:style w:type="paragraph" w:styleId="Footer">
    <w:name w:val="footer"/>
    <w:basedOn w:val="Normal"/>
    <w:link w:val="FooterChar"/>
    <w:uiPriority w:val="99"/>
    <w:unhideWhenUsed/>
    <w:rsid w:val="00EC1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D52"/>
  </w:style>
  <w:style w:type="paragraph" w:customStyle="1" w:styleId="Body">
    <w:name w:val="Body"/>
    <w:uiPriority w:val="99"/>
    <w:rsid w:val="00731F04"/>
    <w:pPr>
      <w:spacing w:after="200" w:line="276" w:lineRule="auto"/>
    </w:pPr>
    <w:rPr>
      <w:rFonts w:ascii="Calibri" w:hAnsi="Calibri" w:cs="Calibri"/>
      <w:color w:val="000000"/>
      <w:sz w:val="22"/>
      <w:szCs w:val="22"/>
      <w:u w:color="000000"/>
      <w:lang w:val="en-US" w:eastAsia="en-GB"/>
    </w:rPr>
  </w:style>
  <w:style w:type="character" w:styleId="Hyperlink">
    <w:name w:val="Hyperlink"/>
    <w:basedOn w:val="DefaultParagraphFont"/>
    <w:uiPriority w:val="99"/>
    <w:unhideWhenUsed/>
    <w:rsid w:val="006678F1"/>
    <w:rPr>
      <w:color w:val="0563C1" w:themeColor="hyperlink"/>
      <w:u w:val="single"/>
    </w:rPr>
  </w:style>
  <w:style w:type="character" w:customStyle="1" w:styleId="UnresolvedMention1">
    <w:name w:val="Unresolved Mention1"/>
    <w:basedOn w:val="DefaultParagraphFont"/>
    <w:uiPriority w:val="99"/>
    <w:semiHidden/>
    <w:unhideWhenUsed/>
    <w:rsid w:val="006678F1"/>
    <w:rPr>
      <w:color w:val="605E5C"/>
      <w:shd w:val="clear" w:color="auto" w:fill="E1DFDD"/>
    </w:rPr>
  </w:style>
  <w:style w:type="paragraph" w:customStyle="1" w:styleId="paragraph">
    <w:name w:val="paragraph"/>
    <w:basedOn w:val="Normal"/>
    <w:rsid w:val="00222E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2EE0"/>
  </w:style>
  <w:style w:type="character" w:customStyle="1" w:styleId="eop">
    <w:name w:val="eop"/>
    <w:basedOn w:val="DefaultParagraphFont"/>
    <w:rsid w:val="00222EE0"/>
  </w:style>
  <w:style w:type="character" w:customStyle="1" w:styleId="spellingerror">
    <w:name w:val="spellingerror"/>
    <w:basedOn w:val="DefaultParagraphFont"/>
    <w:rsid w:val="0063498B"/>
  </w:style>
  <w:style w:type="character" w:customStyle="1" w:styleId="UnresolvedMention2">
    <w:name w:val="Unresolved Mention2"/>
    <w:basedOn w:val="DefaultParagraphFont"/>
    <w:uiPriority w:val="99"/>
    <w:semiHidden/>
    <w:unhideWhenUsed/>
    <w:rsid w:val="004D42FE"/>
    <w:rPr>
      <w:color w:val="605E5C"/>
      <w:shd w:val="clear" w:color="auto" w:fill="E1DFDD"/>
    </w:rPr>
  </w:style>
  <w:style w:type="character" w:styleId="FollowedHyperlink">
    <w:name w:val="FollowedHyperlink"/>
    <w:basedOn w:val="DefaultParagraphFont"/>
    <w:uiPriority w:val="99"/>
    <w:semiHidden/>
    <w:unhideWhenUsed/>
    <w:rsid w:val="004E663D"/>
    <w:rPr>
      <w:color w:val="954F72" w:themeColor="followedHyperlink"/>
      <w:u w:val="single"/>
    </w:rPr>
  </w:style>
  <w:style w:type="character" w:styleId="UnresolvedMention">
    <w:name w:val="Unresolved Mention"/>
    <w:basedOn w:val="DefaultParagraphFont"/>
    <w:uiPriority w:val="99"/>
    <w:unhideWhenUsed/>
    <w:rsid w:val="006105D8"/>
    <w:rPr>
      <w:color w:val="605E5C"/>
      <w:shd w:val="clear" w:color="auto" w:fill="E1DFDD"/>
    </w:rPr>
  </w:style>
  <w:style w:type="character" w:styleId="Mention">
    <w:name w:val="Mention"/>
    <w:basedOn w:val="DefaultParagraphFont"/>
    <w:uiPriority w:val="99"/>
    <w:unhideWhenUsed/>
    <w:rsid w:val="006105D8"/>
    <w:rPr>
      <w:color w:val="2B579A"/>
      <w:shd w:val="clear" w:color="auto" w:fill="E1DFDD"/>
    </w:rPr>
  </w:style>
  <w:style w:type="paragraph" w:styleId="Revision">
    <w:name w:val="Revision"/>
    <w:hidden/>
    <w:uiPriority w:val="99"/>
    <w:semiHidden/>
    <w:rsid w:val="00E512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1834">
      <w:bodyDiv w:val="1"/>
      <w:marLeft w:val="0"/>
      <w:marRight w:val="0"/>
      <w:marTop w:val="0"/>
      <w:marBottom w:val="0"/>
      <w:divBdr>
        <w:top w:val="none" w:sz="0" w:space="0" w:color="auto"/>
        <w:left w:val="none" w:sz="0" w:space="0" w:color="auto"/>
        <w:bottom w:val="none" w:sz="0" w:space="0" w:color="auto"/>
        <w:right w:val="none" w:sz="0" w:space="0" w:color="auto"/>
      </w:divBdr>
      <w:divsChild>
        <w:div w:id="1766346732">
          <w:marLeft w:val="0"/>
          <w:marRight w:val="0"/>
          <w:marTop w:val="0"/>
          <w:marBottom w:val="0"/>
          <w:divBdr>
            <w:top w:val="none" w:sz="0" w:space="0" w:color="auto"/>
            <w:left w:val="none" w:sz="0" w:space="0" w:color="auto"/>
            <w:bottom w:val="none" w:sz="0" w:space="0" w:color="auto"/>
            <w:right w:val="none" w:sz="0" w:space="0" w:color="auto"/>
          </w:divBdr>
          <w:divsChild>
            <w:div w:id="128325799">
              <w:marLeft w:val="0"/>
              <w:marRight w:val="0"/>
              <w:marTop w:val="0"/>
              <w:marBottom w:val="0"/>
              <w:divBdr>
                <w:top w:val="none" w:sz="0" w:space="0" w:color="auto"/>
                <w:left w:val="none" w:sz="0" w:space="0" w:color="auto"/>
                <w:bottom w:val="none" w:sz="0" w:space="0" w:color="auto"/>
                <w:right w:val="none" w:sz="0" w:space="0" w:color="auto"/>
              </w:divBdr>
            </w:div>
            <w:div w:id="725958037">
              <w:marLeft w:val="0"/>
              <w:marRight w:val="0"/>
              <w:marTop w:val="0"/>
              <w:marBottom w:val="0"/>
              <w:divBdr>
                <w:top w:val="none" w:sz="0" w:space="0" w:color="auto"/>
                <w:left w:val="none" w:sz="0" w:space="0" w:color="auto"/>
                <w:bottom w:val="none" w:sz="0" w:space="0" w:color="auto"/>
                <w:right w:val="none" w:sz="0" w:space="0" w:color="auto"/>
              </w:divBdr>
            </w:div>
            <w:div w:id="1152480971">
              <w:marLeft w:val="0"/>
              <w:marRight w:val="0"/>
              <w:marTop w:val="0"/>
              <w:marBottom w:val="0"/>
              <w:divBdr>
                <w:top w:val="none" w:sz="0" w:space="0" w:color="auto"/>
                <w:left w:val="none" w:sz="0" w:space="0" w:color="auto"/>
                <w:bottom w:val="none" w:sz="0" w:space="0" w:color="auto"/>
                <w:right w:val="none" w:sz="0" w:space="0" w:color="auto"/>
              </w:divBdr>
            </w:div>
          </w:divsChild>
        </w:div>
        <w:div w:id="1818525169">
          <w:marLeft w:val="0"/>
          <w:marRight w:val="0"/>
          <w:marTop w:val="0"/>
          <w:marBottom w:val="0"/>
          <w:divBdr>
            <w:top w:val="none" w:sz="0" w:space="0" w:color="auto"/>
            <w:left w:val="none" w:sz="0" w:space="0" w:color="auto"/>
            <w:bottom w:val="none" w:sz="0" w:space="0" w:color="auto"/>
            <w:right w:val="none" w:sz="0" w:space="0" w:color="auto"/>
          </w:divBdr>
          <w:divsChild>
            <w:div w:id="587807909">
              <w:marLeft w:val="0"/>
              <w:marRight w:val="0"/>
              <w:marTop w:val="0"/>
              <w:marBottom w:val="0"/>
              <w:divBdr>
                <w:top w:val="none" w:sz="0" w:space="0" w:color="auto"/>
                <w:left w:val="none" w:sz="0" w:space="0" w:color="auto"/>
                <w:bottom w:val="none" w:sz="0" w:space="0" w:color="auto"/>
                <w:right w:val="none" w:sz="0" w:space="0" w:color="auto"/>
              </w:divBdr>
            </w:div>
          </w:divsChild>
        </w:div>
        <w:div w:id="1900743108">
          <w:marLeft w:val="0"/>
          <w:marRight w:val="0"/>
          <w:marTop w:val="0"/>
          <w:marBottom w:val="0"/>
          <w:divBdr>
            <w:top w:val="none" w:sz="0" w:space="0" w:color="auto"/>
            <w:left w:val="none" w:sz="0" w:space="0" w:color="auto"/>
            <w:bottom w:val="none" w:sz="0" w:space="0" w:color="auto"/>
            <w:right w:val="none" w:sz="0" w:space="0" w:color="auto"/>
          </w:divBdr>
          <w:divsChild>
            <w:div w:id="562640067">
              <w:marLeft w:val="0"/>
              <w:marRight w:val="0"/>
              <w:marTop w:val="0"/>
              <w:marBottom w:val="0"/>
              <w:divBdr>
                <w:top w:val="none" w:sz="0" w:space="0" w:color="auto"/>
                <w:left w:val="none" w:sz="0" w:space="0" w:color="auto"/>
                <w:bottom w:val="none" w:sz="0" w:space="0" w:color="auto"/>
                <w:right w:val="none" w:sz="0" w:space="0" w:color="auto"/>
              </w:divBdr>
            </w:div>
            <w:div w:id="624233565">
              <w:marLeft w:val="0"/>
              <w:marRight w:val="0"/>
              <w:marTop w:val="0"/>
              <w:marBottom w:val="0"/>
              <w:divBdr>
                <w:top w:val="none" w:sz="0" w:space="0" w:color="auto"/>
                <w:left w:val="none" w:sz="0" w:space="0" w:color="auto"/>
                <w:bottom w:val="none" w:sz="0" w:space="0" w:color="auto"/>
                <w:right w:val="none" w:sz="0" w:space="0" w:color="auto"/>
              </w:divBdr>
            </w:div>
            <w:div w:id="644506683">
              <w:marLeft w:val="0"/>
              <w:marRight w:val="0"/>
              <w:marTop w:val="0"/>
              <w:marBottom w:val="0"/>
              <w:divBdr>
                <w:top w:val="none" w:sz="0" w:space="0" w:color="auto"/>
                <w:left w:val="none" w:sz="0" w:space="0" w:color="auto"/>
                <w:bottom w:val="none" w:sz="0" w:space="0" w:color="auto"/>
                <w:right w:val="none" w:sz="0" w:space="0" w:color="auto"/>
              </w:divBdr>
            </w:div>
            <w:div w:id="1722635648">
              <w:marLeft w:val="0"/>
              <w:marRight w:val="0"/>
              <w:marTop w:val="0"/>
              <w:marBottom w:val="0"/>
              <w:divBdr>
                <w:top w:val="none" w:sz="0" w:space="0" w:color="auto"/>
                <w:left w:val="none" w:sz="0" w:space="0" w:color="auto"/>
                <w:bottom w:val="none" w:sz="0" w:space="0" w:color="auto"/>
                <w:right w:val="none" w:sz="0" w:space="0" w:color="auto"/>
              </w:divBdr>
            </w:div>
          </w:divsChild>
        </w:div>
        <w:div w:id="2122992673">
          <w:marLeft w:val="0"/>
          <w:marRight w:val="0"/>
          <w:marTop w:val="0"/>
          <w:marBottom w:val="0"/>
          <w:divBdr>
            <w:top w:val="none" w:sz="0" w:space="0" w:color="auto"/>
            <w:left w:val="none" w:sz="0" w:space="0" w:color="auto"/>
            <w:bottom w:val="none" w:sz="0" w:space="0" w:color="auto"/>
            <w:right w:val="none" w:sz="0" w:space="0" w:color="auto"/>
          </w:divBdr>
          <w:divsChild>
            <w:div w:id="805121425">
              <w:marLeft w:val="0"/>
              <w:marRight w:val="0"/>
              <w:marTop w:val="0"/>
              <w:marBottom w:val="0"/>
              <w:divBdr>
                <w:top w:val="none" w:sz="0" w:space="0" w:color="auto"/>
                <w:left w:val="none" w:sz="0" w:space="0" w:color="auto"/>
                <w:bottom w:val="none" w:sz="0" w:space="0" w:color="auto"/>
                <w:right w:val="none" w:sz="0" w:space="0" w:color="auto"/>
              </w:divBdr>
            </w:div>
            <w:div w:id="906036139">
              <w:marLeft w:val="0"/>
              <w:marRight w:val="0"/>
              <w:marTop w:val="0"/>
              <w:marBottom w:val="0"/>
              <w:divBdr>
                <w:top w:val="none" w:sz="0" w:space="0" w:color="auto"/>
                <w:left w:val="none" w:sz="0" w:space="0" w:color="auto"/>
                <w:bottom w:val="none" w:sz="0" w:space="0" w:color="auto"/>
                <w:right w:val="none" w:sz="0" w:space="0" w:color="auto"/>
              </w:divBdr>
            </w:div>
            <w:div w:id="9183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8603">
      <w:bodyDiv w:val="1"/>
      <w:marLeft w:val="0"/>
      <w:marRight w:val="0"/>
      <w:marTop w:val="0"/>
      <w:marBottom w:val="0"/>
      <w:divBdr>
        <w:top w:val="none" w:sz="0" w:space="0" w:color="auto"/>
        <w:left w:val="none" w:sz="0" w:space="0" w:color="auto"/>
        <w:bottom w:val="none" w:sz="0" w:space="0" w:color="auto"/>
        <w:right w:val="none" w:sz="0" w:space="0" w:color="auto"/>
      </w:divBdr>
      <w:divsChild>
        <w:div w:id="1377117134">
          <w:marLeft w:val="0"/>
          <w:marRight w:val="0"/>
          <w:marTop w:val="0"/>
          <w:marBottom w:val="0"/>
          <w:divBdr>
            <w:top w:val="none" w:sz="0" w:space="0" w:color="auto"/>
            <w:left w:val="none" w:sz="0" w:space="0" w:color="auto"/>
            <w:bottom w:val="none" w:sz="0" w:space="0" w:color="auto"/>
            <w:right w:val="none" w:sz="0" w:space="0" w:color="auto"/>
          </w:divBdr>
        </w:div>
        <w:div w:id="1575503710">
          <w:marLeft w:val="0"/>
          <w:marRight w:val="0"/>
          <w:marTop w:val="0"/>
          <w:marBottom w:val="0"/>
          <w:divBdr>
            <w:top w:val="none" w:sz="0" w:space="0" w:color="auto"/>
            <w:left w:val="none" w:sz="0" w:space="0" w:color="auto"/>
            <w:bottom w:val="none" w:sz="0" w:space="0" w:color="auto"/>
            <w:right w:val="none" w:sz="0" w:space="0" w:color="auto"/>
          </w:divBdr>
        </w:div>
        <w:div w:id="2086802162">
          <w:marLeft w:val="0"/>
          <w:marRight w:val="0"/>
          <w:marTop w:val="0"/>
          <w:marBottom w:val="0"/>
          <w:divBdr>
            <w:top w:val="none" w:sz="0" w:space="0" w:color="auto"/>
            <w:left w:val="none" w:sz="0" w:space="0" w:color="auto"/>
            <w:bottom w:val="none" w:sz="0" w:space="0" w:color="auto"/>
            <w:right w:val="none" w:sz="0" w:space="0" w:color="auto"/>
          </w:divBdr>
        </w:div>
      </w:divsChild>
    </w:div>
    <w:div w:id="657728780">
      <w:bodyDiv w:val="1"/>
      <w:marLeft w:val="0"/>
      <w:marRight w:val="0"/>
      <w:marTop w:val="0"/>
      <w:marBottom w:val="0"/>
      <w:divBdr>
        <w:top w:val="none" w:sz="0" w:space="0" w:color="auto"/>
        <w:left w:val="none" w:sz="0" w:space="0" w:color="auto"/>
        <w:bottom w:val="none" w:sz="0" w:space="0" w:color="auto"/>
        <w:right w:val="none" w:sz="0" w:space="0" w:color="auto"/>
      </w:divBdr>
      <w:divsChild>
        <w:div w:id="501775256">
          <w:marLeft w:val="0"/>
          <w:marRight w:val="0"/>
          <w:marTop w:val="0"/>
          <w:marBottom w:val="0"/>
          <w:divBdr>
            <w:top w:val="none" w:sz="0" w:space="0" w:color="auto"/>
            <w:left w:val="none" w:sz="0" w:space="0" w:color="auto"/>
            <w:bottom w:val="none" w:sz="0" w:space="0" w:color="auto"/>
            <w:right w:val="none" w:sz="0" w:space="0" w:color="auto"/>
          </w:divBdr>
          <w:divsChild>
            <w:div w:id="1122070320">
              <w:marLeft w:val="0"/>
              <w:marRight w:val="0"/>
              <w:marTop w:val="0"/>
              <w:marBottom w:val="0"/>
              <w:divBdr>
                <w:top w:val="none" w:sz="0" w:space="0" w:color="auto"/>
                <w:left w:val="none" w:sz="0" w:space="0" w:color="auto"/>
                <w:bottom w:val="none" w:sz="0" w:space="0" w:color="auto"/>
                <w:right w:val="none" w:sz="0" w:space="0" w:color="auto"/>
              </w:divBdr>
            </w:div>
          </w:divsChild>
        </w:div>
        <w:div w:id="1801073035">
          <w:marLeft w:val="0"/>
          <w:marRight w:val="0"/>
          <w:marTop w:val="0"/>
          <w:marBottom w:val="0"/>
          <w:divBdr>
            <w:top w:val="none" w:sz="0" w:space="0" w:color="auto"/>
            <w:left w:val="none" w:sz="0" w:space="0" w:color="auto"/>
            <w:bottom w:val="none" w:sz="0" w:space="0" w:color="auto"/>
            <w:right w:val="none" w:sz="0" w:space="0" w:color="auto"/>
          </w:divBdr>
          <w:divsChild>
            <w:div w:id="7300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92434">
      <w:bodyDiv w:val="1"/>
      <w:marLeft w:val="0"/>
      <w:marRight w:val="0"/>
      <w:marTop w:val="0"/>
      <w:marBottom w:val="0"/>
      <w:divBdr>
        <w:top w:val="none" w:sz="0" w:space="0" w:color="auto"/>
        <w:left w:val="none" w:sz="0" w:space="0" w:color="auto"/>
        <w:bottom w:val="none" w:sz="0" w:space="0" w:color="auto"/>
        <w:right w:val="none" w:sz="0" w:space="0" w:color="auto"/>
      </w:divBdr>
      <w:divsChild>
        <w:div w:id="567346658">
          <w:marLeft w:val="0"/>
          <w:marRight w:val="0"/>
          <w:marTop w:val="0"/>
          <w:marBottom w:val="0"/>
          <w:divBdr>
            <w:top w:val="none" w:sz="0" w:space="0" w:color="auto"/>
            <w:left w:val="none" w:sz="0" w:space="0" w:color="auto"/>
            <w:bottom w:val="none" w:sz="0" w:space="0" w:color="auto"/>
            <w:right w:val="none" w:sz="0" w:space="0" w:color="auto"/>
          </w:divBdr>
          <w:divsChild>
            <w:div w:id="1005128937">
              <w:marLeft w:val="0"/>
              <w:marRight w:val="0"/>
              <w:marTop w:val="0"/>
              <w:marBottom w:val="0"/>
              <w:divBdr>
                <w:top w:val="none" w:sz="0" w:space="0" w:color="auto"/>
                <w:left w:val="none" w:sz="0" w:space="0" w:color="auto"/>
                <w:bottom w:val="none" w:sz="0" w:space="0" w:color="auto"/>
                <w:right w:val="none" w:sz="0" w:space="0" w:color="auto"/>
              </w:divBdr>
            </w:div>
            <w:div w:id="1085108762">
              <w:marLeft w:val="0"/>
              <w:marRight w:val="0"/>
              <w:marTop w:val="0"/>
              <w:marBottom w:val="0"/>
              <w:divBdr>
                <w:top w:val="none" w:sz="0" w:space="0" w:color="auto"/>
                <w:left w:val="none" w:sz="0" w:space="0" w:color="auto"/>
                <w:bottom w:val="none" w:sz="0" w:space="0" w:color="auto"/>
                <w:right w:val="none" w:sz="0" w:space="0" w:color="auto"/>
              </w:divBdr>
            </w:div>
            <w:div w:id="1315448864">
              <w:marLeft w:val="0"/>
              <w:marRight w:val="0"/>
              <w:marTop w:val="0"/>
              <w:marBottom w:val="0"/>
              <w:divBdr>
                <w:top w:val="none" w:sz="0" w:space="0" w:color="auto"/>
                <w:left w:val="none" w:sz="0" w:space="0" w:color="auto"/>
                <w:bottom w:val="none" w:sz="0" w:space="0" w:color="auto"/>
                <w:right w:val="none" w:sz="0" w:space="0" w:color="auto"/>
              </w:divBdr>
            </w:div>
            <w:div w:id="1379432685">
              <w:marLeft w:val="0"/>
              <w:marRight w:val="0"/>
              <w:marTop w:val="0"/>
              <w:marBottom w:val="0"/>
              <w:divBdr>
                <w:top w:val="none" w:sz="0" w:space="0" w:color="auto"/>
                <w:left w:val="none" w:sz="0" w:space="0" w:color="auto"/>
                <w:bottom w:val="none" w:sz="0" w:space="0" w:color="auto"/>
                <w:right w:val="none" w:sz="0" w:space="0" w:color="auto"/>
              </w:divBdr>
            </w:div>
            <w:div w:id="1756590377">
              <w:marLeft w:val="0"/>
              <w:marRight w:val="0"/>
              <w:marTop w:val="0"/>
              <w:marBottom w:val="0"/>
              <w:divBdr>
                <w:top w:val="none" w:sz="0" w:space="0" w:color="auto"/>
                <w:left w:val="none" w:sz="0" w:space="0" w:color="auto"/>
                <w:bottom w:val="none" w:sz="0" w:space="0" w:color="auto"/>
                <w:right w:val="none" w:sz="0" w:space="0" w:color="auto"/>
              </w:divBdr>
            </w:div>
            <w:div w:id="1997294532">
              <w:marLeft w:val="0"/>
              <w:marRight w:val="0"/>
              <w:marTop w:val="0"/>
              <w:marBottom w:val="0"/>
              <w:divBdr>
                <w:top w:val="none" w:sz="0" w:space="0" w:color="auto"/>
                <w:left w:val="none" w:sz="0" w:space="0" w:color="auto"/>
                <w:bottom w:val="none" w:sz="0" w:space="0" w:color="auto"/>
                <w:right w:val="none" w:sz="0" w:space="0" w:color="auto"/>
              </w:divBdr>
            </w:div>
          </w:divsChild>
        </w:div>
        <w:div w:id="1193375954">
          <w:marLeft w:val="0"/>
          <w:marRight w:val="0"/>
          <w:marTop w:val="0"/>
          <w:marBottom w:val="0"/>
          <w:divBdr>
            <w:top w:val="none" w:sz="0" w:space="0" w:color="auto"/>
            <w:left w:val="none" w:sz="0" w:space="0" w:color="auto"/>
            <w:bottom w:val="none" w:sz="0" w:space="0" w:color="auto"/>
            <w:right w:val="none" w:sz="0" w:space="0" w:color="auto"/>
          </w:divBdr>
          <w:divsChild>
            <w:div w:id="113059170">
              <w:marLeft w:val="0"/>
              <w:marRight w:val="0"/>
              <w:marTop w:val="0"/>
              <w:marBottom w:val="0"/>
              <w:divBdr>
                <w:top w:val="none" w:sz="0" w:space="0" w:color="auto"/>
                <w:left w:val="none" w:sz="0" w:space="0" w:color="auto"/>
                <w:bottom w:val="none" w:sz="0" w:space="0" w:color="auto"/>
                <w:right w:val="none" w:sz="0" w:space="0" w:color="auto"/>
              </w:divBdr>
            </w:div>
            <w:div w:id="488595400">
              <w:marLeft w:val="0"/>
              <w:marRight w:val="0"/>
              <w:marTop w:val="0"/>
              <w:marBottom w:val="0"/>
              <w:divBdr>
                <w:top w:val="none" w:sz="0" w:space="0" w:color="auto"/>
                <w:left w:val="none" w:sz="0" w:space="0" w:color="auto"/>
                <w:bottom w:val="none" w:sz="0" w:space="0" w:color="auto"/>
                <w:right w:val="none" w:sz="0" w:space="0" w:color="auto"/>
              </w:divBdr>
            </w:div>
            <w:div w:id="564685142">
              <w:marLeft w:val="0"/>
              <w:marRight w:val="0"/>
              <w:marTop w:val="0"/>
              <w:marBottom w:val="0"/>
              <w:divBdr>
                <w:top w:val="none" w:sz="0" w:space="0" w:color="auto"/>
                <w:left w:val="none" w:sz="0" w:space="0" w:color="auto"/>
                <w:bottom w:val="none" w:sz="0" w:space="0" w:color="auto"/>
                <w:right w:val="none" w:sz="0" w:space="0" w:color="auto"/>
              </w:divBdr>
            </w:div>
            <w:div w:id="895355888">
              <w:marLeft w:val="0"/>
              <w:marRight w:val="0"/>
              <w:marTop w:val="0"/>
              <w:marBottom w:val="0"/>
              <w:divBdr>
                <w:top w:val="none" w:sz="0" w:space="0" w:color="auto"/>
                <w:left w:val="none" w:sz="0" w:space="0" w:color="auto"/>
                <w:bottom w:val="none" w:sz="0" w:space="0" w:color="auto"/>
                <w:right w:val="none" w:sz="0" w:space="0" w:color="auto"/>
              </w:divBdr>
            </w:div>
            <w:div w:id="1018888234">
              <w:marLeft w:val="0"/>
              <w:marRight w:val="0"/>
              <w:marTop w:val="0"/>
              <w:marBottom w:val="0"/>
              <w:divBdr>
                <w:top w:val="none" w:sz="0" w:space="0" w:color="auto"/>
                <w:left w:val="none" w:sz="0" w:space="0" w:color="auto"/>
                <w:bottom w:val="none" w:sz="0" w:space="0" w:color="auto"/>
                <w:right w:val="none" w:sz="0" w:space="0" w:color="auto"/>
              </w:divBdr>
            </w:div>
            <w:div w:id="13948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39394">
      <w:bodyDiv w:val="1"/>
      <w:marLeft w:val="0"/>
      <w:marRight w:val="0"/>
      <w:marTop w:val="0"/>
      <w:marBottom w:val="0"/>
      <w:divBdr>
        <w:top w:val="none" w:sz="0" w:space="0" w:color="auto"/>
        <w:left w:val="none" w:sz="0" w:space="0" w:color="auto"/>
        <w:bottom w:val="none" w:sz="0" w:space="0" w:color="auto"/>
        <w:right w:val="none" w:sz="0" w:space="0" w:color="auto"/>
      </w:divBdr>
      <w:divsChild>
        <w:div w:id="102503125">
          <w:marLeft w:val="547"/>
          <w:marRight w:val="0"/>
          <w:marTop w:val="154"/>
          <w:marBottom w:val="0"/>
          <w:divBdr>
            <w:top w:val="none" w:sz="0" w:space="0" w:color="auto"/>
            <w:left w:val="none" w:sz="0" w:space="0" w:color="auto"/>
            <w:bottom w:val="none" w:sz="0" w:space="0" w:color="auto"/>
            <w:right w:val="none" w:sz="0" w:space="0" w:color="auto"/>
          </w:divBdr>
        </w:div>
        <w:div w:id="404300035">
          <w:marLeft w:val="547"/>
          <w:marRight w:val="0"/>
          <w:marTop w:val="154"/>
          <w:marBottom w:val="0"/>
          <w:divBdr>
            <w:top w:val="none" w:sz="0" w:space="0" w:color="auto"/>
            <w:left w:val="none" w:sz="0" w:space="0" w:color="auto"/>
            <w:bottom w:val="none" w:sz="0" w:space="0" w:color="auto"/>
            <w:right w:val="none" w:sz="0" w:space="0" w:color="auto"/>
          </w:divBdr>
        </w:div>
        <w:div w:id="411396571">
          <w:marLeft w:val="547"/>
          <w:marRight w:val="0"/>
          <w:marTop w:val="77"/>
          <w:marBottom w:val="0"/>
          <w:divBdr>
            <w:top w:val="none" w:sz="0" w:space="0" w:color="auto"/>
            <w:left w:val="none" w:sz="0" w:space="0" w:color="auto"/>
            <w:bottom w:val="none" w:sz="0" w:space="0" w:color="auto"/>
            <w:right w:val="none" w:sz="0" w:space="0" w:color="auto"/>
          </w:divBdr>
        </w:div>
        <w:div w:id="789006652">
          <w:marLeft w:val="547"/>
          <w:marRight w:val="0"/>
          <w:marTop w:val="154"/>
          <w:marBottom w:val="0"/>
          <w:divBdr>
            <w:top w:val="none" w:sz="0" w:space="0" w:color="auto"/>
            <w:left w:val="none" w:sz="0" w:space="0" w:color="auto"/>
            <w:bottom w:val="none" w:sz="0" w:space="0" w:color="auto"/>
            <w:right w:val="none" w:sz="0" w:space="0" w:color="auto"/>
          </w:divBdr>
        </w:div>
        <w:div w:id="969363799">
          <w:marLeft w:val="547"/>
          <w:marRight w:val="0"/>
          <w:marTop w:val="154"/>
          <w:marBottom w:val="0"/>
          <w:divBdr>
            <w:top w:val="none" w:sz="0" w:space="0" w:color="auto"/>
            <w:left w:val="none" w:sz="0" w:space="0" w:color="auto"/>
            <w:bottom w:val="none" w:sz="0" w:space="0" w:color="auto"/>
            <w:right w:val="none" w:sz="0" w:space="0" w:color="auto"/>
          </w:divBdr>
        </w:div>
        <w:div w:id="1680425820">
          <w:marLeft w:val="547"/>
          <w:marRight w:val="0"/>
          <w:marTop w:val="154"/>
          <w:marBottom w:val="0"/>
          <w:divBdr>
            <w:top w:val="none" w:sz="0" w:space="0" w:color="auto"/>
            <w:left w:val="none" w:sz="0" w:space="0" w:color="auto"/>
            <w:bottom w:val="none" w:sz="0" w:space="0" w:color="auto"/>
            <w:right w:val="none" w:sz="0" w:space="0" w:color="auto"/>
          </w:divBdr>
        </w:div>
        <w:div w:id="2044672300">
          <w:marLeft w:val="547"/>
          <w:marRight w:val="0"/>
          <w:marTop w:val="154"/>
          <w:marBottom w:val="0"/>
          <w:divBdr>
            <w:top w:val="none" w:sz="0" w:space="0" w:color="auto"/>
            <w:left w:val="none" w:sz="0" w:space="0" w:color="auto"/>
            <w:bottom w:val="none" w:sz="0" w:space="0" w:color="auto"/>
            <w:right w:val="none" w:sz="0" w:space="0" w:color="auto"/>
          </w:divBdr>
        </w:div>
      </w:divsChild>
    </w:div>
    <w:div w:id="847328822">
      <w:bodyDiv w:val="1"/>
      <w:marLeft w:val="0"/>
      <w:marRight w:val="0"/>
      <w:marTop w:val="0"/>
      <w:marBottom w:val="0"/>
      <w:divBdr>
        <w:top w:val="none" w:sz="0" w:space="0" w:color="auto"/>
        <w:left w:val="none" w:sz="0" w:space="0" w:color="auto"/>
        <w:bottom w:val="none" w:sz="0" w:space="0" w:color="auto"/>
        <w:right w:val="none" w:sz="0" w:space="0" w:color="auto"/>
      </w:divBdr>
    </w:div>
    <w:div w:id="989746132">
      <w:bodyDiv w:val="1"/>
      <w:marLeft w:val="0"/>
      <w:marRight w:val="0"/>
      <w:marTop w:val="0"/>
      <w:marBottom w:val="0"/>
      <w:divBdr>
        <w:top w:val="none" w:sz="0" w:space="0" w:color="auto"/>
        <w:left w:val="none" w:sz="0" w:space="0" w:color="auto"/>
        <w:bottom w:val="none" w:sz="0" w:space="0" w:color="auto"/>
        <w:right w:val="none" w:sz="0" w:space="0" w:color="auto"/>
      </w:divBdr>
      <w:divsChild>
        <w:div w:id="2045590367">
          <w:marLeft w:val="0"/>
          <w:marRight w:val="0"/>
          <w:marTop w:val="0"/>
          <w:marBottom w:val="0"/>
          <w:divBdr>
            <w:top w:val="none" w:sz="0" w:space="0" w:color="auto"/>
            <w:left w:val="none" w:sz="0" w:space="0" w:color="auto"/>
            <w:bottom w:val="none" w:sz="0" w:space="0" w:color="auto"/>
            <w:right w:val="none" w:sz="0" w:space="0" w:color="auto"/>
          </w:divBdr>
          <w:divsChild>
            <w:div w:id="269555051">
              <w:marLeft w:val="0"/>
              <w:marRight w:val="0"/>
              <w:marTop w:val="0"/>
              <w:marBottom w:val="0"/>
              <w:divBdr>
                <w:top w:val="none" w:sz="0" w:space="0" w:color="auto"/>
                <w:left w:val="none" w:sz="0" w:space="0" w:color="auto"/>
                <w:bottom w:val="none" w:sz="0" w:space="0" w:color="auto"/>
                <w:right w:val="none" w:sz="0" w:space="0" w:color="auto"/>
              </w:divBdr>
            </w:div>
            <w:div w:id="803735805">
              <w:marLeft w:val="0"/>
              <w:marRight w:val="0"/>
              <w:marTop w:val="0"/>
              <w:marBottom w:val="0"/>
              <w:divBdr>
                <w:top w:val="none" w:sz="0" w:space="0" w:color="auto"/>
                <w:left w:val="none" w:sz="0" w:space="0" w:color="auto"/>
                <w:bottom w:val="none" w:sz="0" w:space="0" w:color="auto"/>
                <w:right w:val="none" w:sz="0" w:space="0" w:color="auto"/>
              </w:divBdr>
            </w:div>
            <w:div w:id="1392578323">
              <w:marLeft w:val="0"/>
              <w:marRight w:val="0"/>
              <w:marTop w:val="0"/>
              <w:marBottom w:val="0"/>
              <w:divBdr>
                <w:top w:val="none" w:sz="0" w:space="0" w:color="auto"/>
                <w:left w:val="none" w:sz="0" w:space="0" w:color="auto"/>
                <w:bottom w:val="none" w:sz="0" w:space="0" w:color="auto"/>
                <w:right w:val="none" w:sz="0" w:space="0" w:color="auto"/>
              </w:divBdr>
            </w:div>
            <w:div w:id="1558206299">
              <w:marLeft w:val="0"/>
              <w:marRight w:val="0"/>
              <w:marTop w:val="0"/>
              <w:marBottom w:val="0"/>
              <w:divBdr>
                <w:top w:val="none" w:sz="0" w:space="0" w:color="auto"/>
                <w:left w:val="none" w:sz="0" w:space="0" w:color="auto"/>
                <w:bottom w:val="none" w:sz="0" w:space="0" w:color="auto"/>
                <w:right w:val="none" w:sz="0" w:space="0" w:color="auto"/>
              </w:divBdr>
            </w:div>
            <w:div w:id="1639452413">
              <w:marLeft w:val="0"/>
              <w:marRight w:val="0"/>
              <w:marTop w:val="0"/>
              <w:marBottom w:val="0"/>
              <w:divBdr>
                <w:top w:val="none" w:sz="0" w:space="0" w:color="auto"/>
                <w:left w:val="none" w:sz="0" w:space="0" w:color="auto"/>
                <w:bottom w:val="none" w:sz="0" w:space="0" w:color="auto"/>
                <w:right w:val="none" w:sz="0" w:space="0" w:color="auto"/>
              </w:divBdr>
            </w:div>
          </w:divsChild>
        </w:div>
        <w:div w:id="2114469034">
          <w:marLeft w:val="0"/>
          <w:marRight w:val="0"/>
          <w:marTop w:val="0"/>
          <w:marBottom w:val="0"/>
          <w:divBdr>
            <w:top w:val="none" w:sz="0" w:space="0" w:color="auto"/>
            <w:left w:val="none" w:sz="0" w:space="0" w:color="auto"/>
            <w:bottom w:val="none" w:sz="0" w:space="0" w:color="auto"/>
            <w:right w:val="none" w:sz="0" w:space="0" w:color="auto"/>
          </w:divBdr>
          <w:divsChild>
            <w:div w:id="24407933">
              <w:marLeft w:val="0"/>
              <w:marRight w:val="0"/>
              <w:marTop w:val="0"/>
              <w:marBottom w:val="0"/>
              <w:divBdr>
                <w:top w:val="none" w:sz="0" w:space="0" w:color="auto"/>
                <w:left w:val="none" w:sz="0" w:space="0" w:color="auto"/>
                <w:bottom w:val="none" w:sz="0" w:space="0" w:color="auto"/>
                <w:right w:val="none" w:sz="0" w:space="0" w:color="auto"/>
              </w:divBdr>
            </w:div>
            <w:div w:id="802386542">
              <w:marLeft w:val="0"/>
              <w:marRight w:val="0"/>
              <w:marTop w:val="0"/>
              <w:marBottom w:val="0"/>
              <w:divBdr>
                <w:top w:val="none" w:sz="0" w:space="0" w:color="auto"/>
                <w:left w:val="none" w:sz="0" w:space="0" w:color="auto"/>
                <w:bottom w:val="none" w:sz="0" w:space="0" w:color="auto"/>
                <w:right w:val="none" w:sz="0" w:space="0" w:color="auto"/>
              </w:divBdr>
            </w:div>
            <w:div w:id="932055020">
              <w:marLeft w:val="0"/>
              <w:marRight w:val="0"/>
              <w:marTop w:val="0"/>
              <w:marBottom w:val="0"/>
              <w:divBdr>
                <w:top w:val="none" w:sz="0" w:space="0" w:color="auto"/>
                <w:left w:val="none" w:sz="0" w:space="0" w:color="auto"/>
                <w:bottom w:val="none" w:sz="0" w:space="0" w:color="auto"/>
                <w:right w:val="none" w:sz="0" w:space="0" w:color="auto"/>
              </w:divBdr>
            </w:div>
            <w:div w:id="1120608259">
              <w:marLeft w:val="0"/>
              <w:marRight w:val="0"/>
              <w:marTop w:val="0"/>
              <w:marBottom w:val="0"/>
              <w:divBdr>
                <w:top w:val="none" w:sz="0" w:space="0" w:color="auto"/>
                <w:left w:val="none" w:sz="0" w:space="0" w:color="auto"/>
                <w:bottom w:val="none" w:sz="0" w:space="0" w:color="auto"/>
                <w:right w:val="none" w:sz="0" w:space="0" w:color="auto"/>
              </w:divBdr>
            </w:div>
            <w:div w:id="1380787302">
              <w:marLeft w:val="0"/>
              <w:marRight w:val="0"/>
              <w:marTop w:val="0"/>
              <w:marBottom w:val="0"/>
              <w:divBdr>
                <w:top w:val="none" w:sz="0" w:space="0" w:color="auto"/>
                <w:left w:val="none" w:sz="0" w:space="0" w:color="auto"/>
                <w:bottom w:val="none" w:sz="0" w:space="0" w:color="auto"/>
                <w:right w:val="none" w:sz="0" w:space="0" w:color="auto"/>
              </w:divBdr>
            </w:div>
            <w:div w:id="17214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12081">
      <w:bodyDiv w:val="1"/>
      <w:marLeft w:val="0"/>
      <w:marRight w:val="0"/>
      <w:marTop w:val="0"/>
      <w:marBottom w:val="0"/>
      <w:divBdr>
        <w:top w:val="none" w:sz="0" w:space="0" w:color="auto"/>
        <w:left w:val="none" w:sz="0" w:space="0" w:color="auto"/>
        <w:bottom w:val="none" w:sz="0" w:space="0" w:color="auto"/>
        <w:right w:val="none" w:sz="0" w:space="0" w:color="auto"/>
      </w:divBdr>
      <w:divsChild>
        <w:div w:id="143469775">
          <w:marLeft w:val="0"/>
          <w:marRight w:val="0"/>
          <w:marTop w:val="0"/>
          <w:marBottom w:val="0"/>
          <w:divBdr>
            <w:top w:val="none" w:sz="0" w:space="0" w:color="auto"/>
            <w:left w:val="none" w:sz="0" w:space="0" w:color="auto"/>
            <w:bottom w:val="none" w:sz="0" w:space="0" w:color="auto"/>
            <w:right w:val="none" w:sz="0" w:space="0" w:color="auto"/>
          </w:divBdr>
          <w:divsChild>
            <w:div w:id="778572321">
              <w:marLeft w:val="0"/>
              <w:marRight w:val="0"/>
              <w:marTop w:val="0"/>
              <w:marBottom w:val="0"/>
              <w:divBdr>
                <w:top w:val="none" w:sz="0" w:space="0" w:color="auto"/>
                <w:left w:val="none" w:sz="0" w:space="0" w:color="auto"/>
                <w:bottom w:val="none" w:sz="0" w:space="0" w:color="auto"/>
                <w:right w:val="none" w:sz="0" w:space="0" w:color="auto"/>
              </w:divBdr>
            </w:div>
            <w:div w:id="1386835463">
              <w:marLeft w:val="0"/>
              <w:marRight w:val="0"/>
              <w:marTop w:val="0"/>
              <w:marBottom w:val="0"/>
              <w:divBdr>
                <w:top w:val="none" w:sz="0" w:space="0" w:color="auto"/>
                <w:left w:val="none" w:sz="0" w:space="0" w:color="auto"/>
                <w:bottom w:val="none" w:sz="0" w:space="0" w:color="auto"/>
                <w:right w:val="none" w:sz="0" w:space="0" w:color="auto"/>
              </w:divBdr>
            </w:div>
          </w:divsChild>
        </w:div>
        <w:div w:id="672268398">
          <w:marLeft w:val="0"/>
          <w:marRight w:val="0"/>
          <w:marTop w:val="0"/>
          <w:marBottom w:val="0"/>
          <w:divBdr>
            <w:top w:val="none" w:sz="0" w:space="0" w:color="auto"/>
            <w:left w:val="none" w:sz="0" w:space="0" w:color="auto"/>
            <w:bottom w:val="none" w:sz="0" w:space="0" w:color="auto"/>
            <w:right w:val="none" w:sz="0" w:space="0" w:color="auto"/>
          </w:divBdr>
          <w:divsChild>
            <w:div w:id="338434708">
              <w:marLeft w:val="0"/>
              <w:marRight w:val="0"/>
              <w:marTop w:val="0"/>
              <w:marBottom w:val="0"/>
              <w:divBdr>
                <w:top w:val="none" w:sz="0" w:space="0" w:color="auto"/>
                <w:left w:val="none" w:sz="0" w:space="0" w:color="auto"/>
                <w:bottom w:val="none" w:sz="0" w:space="0" w:color="auto"/>
                <w:right w:val="none" w:sz="0" w:space="0" w:color="auto"/>
              </w:divBdr>
            </w:div>
            <w:div w:id="502210135">
              <w:marLeft w:val="0"/>
              <w:marRight w:val="0"/>
              <w:marTop w:val="0"/>
              <w:marBottom w:val="0"/>
              <w:divBdr>
                <w:top w:val="none" w:sz="0" w:space="0" w:color="auto"/>
                <w:left w:val="none" w:sz="0" w:space="0" w:color="auto"/>
                <w:bottom w:val="none" w:sz="0" w:space="0" w:color="auto"/>
                <w:right w:val="none" w:sz="0" w:space="0" w:color="auto"/>
              </w:divBdr>
            </w:div>
            <w:div w:id="766002932">
              <w:marLeft w:val="0"/>
              <w:marRight w:val="0"/>
              <w:marTop w:val="0"/>
              <w:marBottom w:val="0"/>
              <w:divBdr>
                <w:top w:val="none" w:sz="0" w:space="0" w:color="auto"/>
                <w:left w:val="none" w:sz="0" w:space="0" w:color="auto"/>
                <w:bottom w:val="none" w:sz="0" w:space="0" w:color="auto"/>
                <w:right w:val="none" w:sz="0" w:space="0" w:color="auto"/>
              </w:divBdr>
            </w:div>
            <w:div w:id="1928340020">
              <w:marLeft w:val="0"/>
              <w:marRight w:val="0"/>
              <w:marTop w:val="0"/>
              <w:marBottom w:val="0"/>
              <w:divBdr>
                <w:top w:val="none" w:sz="0" w:space="0" w:color="auto"/>
                <w:left w:val="none" w:sz="0" w:space="0" w:color="auto"/>
                <w:bottom w:val="none" w:sz="0" w:space="0" w:color="auto"/>
                <w:right w:val="none" w:sz="0" w:space="0" w:color="auto"/>
              </w:divBdr>
            </w:div>
          </w:divsChild>
        </w:div>
        <w:div w:id="758795789">
          <w:marLeft w:val="0"/>
          <w:marRight w:val="0"/>
          <w:marTop w:val="0"/>
          <w:marBottom w:val="0"/>
          <w:divBdr>
            <w:top w:val="none" w:sz="0" w:space="0" w:color="auto"/>
            <w:left w:val="none" w:sz="0" w:space="0" w:color="auto"/>
            <w:bottom w:val="none" w:sz="0" w:space="0" w:color="auto"/>
            <w:right w:val="none" w:sz="0" w:space="0" w:color="auto"/>
          </w:divBdr>
          <w:divsChild>
            <w:div w:id="19624674">
              <w:marLeft w:val="0"/>
              <w:marRight w:val="0"/>
              <w:marTop w:val="0"/>
              <w:marBottom w:val="0"/>
              <w:divBdr>
                <w:top w:val="none" w:sz="0" w:space="0" w:color="auto"/>
                <w:left w:val="none" w:sz="0" w:space="0" w:color="auto"/>
                <w:bottom w:val="none" w:sz="0" w:space="0" w:color="auto"/>
                <w:right w:val="none" w:sz="0" w:space="0" w:color="auto"/>
              </w:divBdr>
            </w:div>
            <w:div w:id="767624699">
              <w:marLeft w:val="0"/>
              <w:marRight w:val="0"/>
              <w:marTop w:val="0"/>
              <w:marBottom w:val="0"/>
              <w:divBdr>
                <w:top w:val="none" w:sz="0" w:space="0" w:color="auto"/>
                <w:left w:val="none" w:sz="0" w:space="0" w:color="auto"/>
                <w:bottom w:val="none" w:sz="0" w:space="0" w:color="auto"/>
                <w:right w:val="none" w:sz="0" w:space="0" w:color="auto"/>
              </w:divBdr>
            </w:div>
            <w:div w:id="1746368187">
              <w:marLeft w:val="0"/>
              <w:marRight w:val="0"/>
              <w:marTop w:val="0"/>
              <w:marBottom w:val="0"/>
              <w:divBdr>
                <w:top w:val="none" w:sz="0" w:space="0" w:color="auto"/>
                <w:left w:val="none" w:sz="0" w:space="0" w:color="auto"/>
                <w:bottom w:val="none" w:sz="0" w:space="0" w:color="auto"/>
                <w:right w:val="none" w:sz="0" w:space="0" w:color="auto"/>
              </w:divBdr>
            </w:div>
          </w:divsChild>
        </w:div>
        <w:div w:id="928807156">
          <w:marLeft w:val="0"/>
          <w:marRight w:val="0"/>
          <w:marTop w:val="0"/>
          <w:marBottom w:val="0"/>
          <w:divBdr>
            <w:top w:val="none" w:sz="0" w:space="0" w:color="auto"/>
            <w:left w:val="none" w:sz="0" w:space="0" w:color="auto"/>
            <w:bottom w:val="none" w:sz="0" w:space="0" w:color="auto"/>
            <w:right w:val="none" w:sz="0" w:space="0" w:color="auto"/>
          </w:divBdr>
          <w:divsChild>
            <w:div w:id="784888351">
              <w:marLeft w:val="0"/>
              <w:marRight w:val="0"/>
              <w:marTop w:val="0"/>
              <w:marBottom w:val="0"/>
              <w:divBdr>
                <w:top w:val="none" w:sz="0" w:space="0" w:color="auto"/>
                <w:left w:val="none" w:sz="0" w:space="0" w:color="auto"/>
                <w:bottom w:val="none" w:sz="0" w:space="0" w:color="auto"/>
                <w:right w:val="none" w:sz="0" w:space="0" w:color="auto"/>
              </w:divBdr>
            </w:div>
            <w:div w:id="987594484">
              <w:marLeft w:val="0"/>
              <w:marRight w:val="0"/>
              <w:marTop w:val="0"/>
              <w:marBottom w:val="0"/>
              <w:divBdr>
                <w:top w:val="none" w:sz="0" w:space="0" w:color="auto"/>
                <w:left w:val="none" w:sz="0" w:space="0" w:color="auto"/>
                <w:bottom w:val="none" w:sz="0" w:space="0" w:color="auto"/>
                <w:right w:val="none" w:sz="0" w:space="0" w:color="auto"/>
              </w:divBdr>
            </w:div>
          </w:divsChild>
        </w:div>
        <w:div w:id="1170213106">
          <w:marLeft w:val="0"/>
          <w:marRight w:val="0"/>
          <w:marTop w:val="0"/>
          <w:marBottom w:val="0"/>
          <w:divBdr>
            <w:top w:val="none" w:sz="0" w:space="0" w:color="auto"/>
            <w:left w:val="none" w:sz="0" w:space="0" w:color="auto"/>
            <w:bottom w:val="none" w:sz="0" w:space="0" w:color="auto"/>
            <w:right w:val="none" w:sz="0" w:space="0" w:color="auto"/>
          </w:divBdr>
          <w:divsChild>
            <w:div w:id="1005280419">
              <w:marLeft w:val="0"/>
              <w:marRight w:val="0"/>
              <w:marTop w:val="0"/>
              <w:marBottom w:val="0"/>
              <w:divBdr>
                <w:top w:val="none" w:sz="0" w:space="0" w:color="auto"/>
                <w:left w:val="none" w:sz="0" w:space="0" w:color="auto"/>
                <w:bottom w:val="none" w:sz="0" w:space="0" w:color="auto"/>
                <w:right w:val="none" w:sz="0" w:space="0" w:color="auto"/>
              </w:divBdr>
            </w:div>
          </w:divsChild>
        </w:div>
        <w:div w:id="1749379301">
          <w:marLeft w:val="0"/>
          <w:marRight w:val="0"/>
          <w:marTop w:val="0"/>
          <w:marBottom w:val="0"/>
          <w:divBdr>
            <w:top w:val="none" w:sz="0" w:space="0" w:color="auto"/>
            <w:left w:val="none" w:sz="0" w:space="0" w:color="auto"/>
            <w:bottom w:val="none" w:sz="0" w:space="0" w:color="auto"/>
            <w:right w:val="none" w:sz="0" w:space="0" w:color="auto"/>
          </w:divBdr>
          <w:divsChild>
            <w:div w:id="276571566">
              <w:marLeft w:val="0"/>
              <w:marRight w:val="0"/>
              <w:marTop w:val="0"/>
              <w:marBottom w:val="0"/>
              <w:divBdr>
                <w:top w:val="none" w:sz="0" w:space="0" w:color="auto"/>
                <w:left w:val="none" w:sz="0" w:space="0" w:color="auto"/>
                <w:bottom w:val="none" w:sz="0" w:space="0" w:color="auto"/>
                <w:right w:val="none" w:sz="0" w:space="0" w:color="auto"/>
              </w:divBdr>
            </w:div>
            <w:div w:id="20937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9155">
      <w:bodyDiv w:val="1"/>
      <w:marLeft w:val="0"/>
      <w:marRight w:val="0"/>
      <w:marTop w:val="0"/>
      <w:marBottom w:val="0"/>
      <w:divBdr>
        <w:top w:val="none" w:sz="0" w:space="0" w:color="auto"/>
        <w:left w:val="none" w:sz="0" w:space="0" w:color="auto"/>
        <w:bottom w:val="none" w:sz="0" w:space="0" w:color="auto"/>
        <w:right w:val="none" w:sz="0" w:space="0" w:color="auto"/>
      </w:divBdr>
      <w:divsChild>
        <w:div w:id="966810626">
          <w:marLeft w:val="0"/>
          <w:marRight w:val="0"/>
          <w:marTop w:val="0"/>
          <w:marBottom w:val="0"/>
          <w:divBdr>
            <w:top w:val="none" w:sz="0" w:space="0" w:color="auto"/>
            <w:left w:val="none" w:sz="0" w:space="0" w:color="auto"/>
            <w:bottom w:val="none" w:sz="0" w:space="0" w:color="auto"/>
            <w:right w:val="none" w:sz="0" w:space="0" w:color="auto"/>
          </w:divBdr>
        </w:div>
        <w:div w:id="1293097347">
          <w:marLeft w:val="0"/>
          <w:marRight w:val="0"/>
          <w:marTop w:val="0"/>
          <w:marBottom w:val="0"/>
          <w:divBdr>
            <w:top w:val="none" w:sz="0" w:space="0" w:color="auto"/>
            <w:left w:val="none" w:sz="0" w:space="0" w:color="auto"/>
            <w:bottom w:val="none" w:sz="0" w:space="0" w:color="auto"/>
            <w:right w:val="none" w:sz="0" w:space="0" w:color="auto"/>
          </w:divBdr>
        </w:div>
        <w:div w:id="1313371306">
          <w:marLeft w:val="0"/>
          <w:marRight w:val="0"/>
          <w:marTop w:val="0"/>
          <w:marBottom w:val="0"/>
          <w:divBdr>
            <w:top w:val="none" w:sz="0" w:space="0" w:color="auto"/>
            <w:left w:val="none" w:sz="0" w:space="0" w:color="auto"/>
            <w:bottom w:val="none" w:sz="0" w:space="0" w:color="auto"/>
            <w:right w:val="none" w:sz="0" w:space="0" w:color="auto"/>
          </w:divBdr>
        </w:div>
        <w:div w:id="1332945748">
          <w:marLeft w:val="0"/>
          <w:marRight w:val="0"/>
          <w:marTop w:val="0"/>
          <w:marBottom w:val="0"/>
          <w:divBdr>
            <w:top w:val="none" w:sz="0" w:space="0" w:color="auto"/>
            <w:left w:val="none" w:sz="0" w:space="0" w:color="auto"/>
            <w:bottom w:val="none" w:sz="0" w:space="0" w:color="auto"/>
            <w:right w:val="none" w:sz="0" w:space="0" w:color="auto"/>
          </w:divBdr>
        </w:div>
        <w:div w:id="1516307414">
          <w:marLeft w:val="0"/>
          <w:marRight w:val="0"/>
          <w:marTop w:val="0"/>
          <w:marBottom w:val="0"/>
          <w:divBdr>
            <w:top w:val="none" w:sz="0" w:space="0" w:color="auto"/>
            <w:left w:val="none" w:sz="0" w:space="0" w:color="auto"/>
            <w:bottom w:val="none" w:sz="0" w:space="0" w:color="auto"/>
            <w:right w:val="none" w:sz="0" w:space="0" w:color="auto"/>
          </w:divBdr>
        </w:div>
        <w:div w:id="1856845523">
          <w:marLeft w:val="0"/>
          <w:marRight w:val="0"/>
          <w:marTop w:val="0"/>
          <w:marBottom w:val="0"/>
          <w:divBdr>
            <w:top w:val="none" w:sz="0" w:space="0" w:color="auto"/>
            <w:left w:val="none" w:sz="0" w:space="0" w:color="auto"/>
            <w:bottom w:val="none" w:sz="0" w:space="0" w:color="auto"/>
            <w:right w:val="none" w:sz="0" w:space="0" w:color="auto"/>
          </w:divBdr>
        </w:div>
      </w:divsChild>
    </w:div>
    <w:div w:id="1157261800">
      <w:bodyDiv w:val="1"/>
      <w:marLeft w:val="0"/>
      <w:marRight w:val="0"/>
      <w:marTop w:val="0"/>
      <w:marBottom w:val="0"/>
      <w:divBdr>
        <w:top w:val="none" w:sz="0" w:space="0" w:color="auto"/>
        <w:left w:val="none" w:sz="0" w:space="0" w:color="auto"/>
        <w:bottom w:val="none" w:sz="0" w:space="0" w:color="auto"/>
        <w:right w:val="none" w:sz="0" w:space="0" w:color="auto"/>
      </w:divBdr>
      <w:divsChild>
        <w:div w:id="759910972">
          <w:marLeft w:val="0"/>
          <w:marRight w:val="0"/>
          <w:marTop w:val="0"/>
          <w:marBottom w:val="0"/>
          <w:divBdr>
            <w:top w:val="none" w:sz="0" w:space="0" w:color="auto"/>
            <w:left w:val="none" w:sz="0" w:space="0" w:color="auto"/>
            <w:bottom w:val="none" w:sz="0" w:space="0" w:color="auto"/>
            <w:right w:val="none" w:sz="0" w:space="0" w:color="auto"/>
          </w:divBdr>
          <w:divsChild>
            <w:div w:id="190807343">
              <w:marLeft w:val="0"/>
              <w:marRight w:val="0"/>
              <w:marTop w:val="0"/>
              <w:marBottom w:val="0"/>
              <w:divBdr>
                <w:top w:val="none" w:sz="0" w:space="0" w:color="auto"/>
                <w:left w:val="none" w:sz="0" w:space="0" w:color="auto"/>
                <w:bottom w:val="none" w:sz="0" w:space="0" w:color="auto"/>
                <w:right w:val="none" w:sz="0" w:space="0" w:color="auto"/>
              </w:divBdr>
            </w:div>
            <w:div w:id="356008909">
              <w:marLeft w:val="0"/>
              <w:marRight w:val="0"/>
              <w:marTop w:val="0"/>
              <w:marBottom w:val="0"/>
              <w:divBdr>
                <w:top w:val="none" w:sz="0" w:space="0" w:color="auto"/>
                <w:left w:val="none" w:sz="0" w:space="0" w:color="auto"/>
                <w:bottom w:val="none" w:sz="0" w:space="0" w:color="auto"/>
                <w:right w:val="none" w:sz="0" w:space="0" w:color="auto"/>
              </w:divBdr>
            </w:div>
            <w:div w:id="451366212">
              <w:marLeft w:val="0"/>
              <w:marRight w:val="0"/>
              <w:marTop w:val="0"/>
              <w:marBottom w:val="0"/>
              <w:divBdr>
                <w:top w:val="none" w:sz="0" w:space="0" w:color="auto"/>
                <w:left w:val="none" w:sz="0" w:space="0" w:color="auto"/>
                <w:bottom w:val="none" w:sz="0" w:space="0" w:color="auto"/>
                <w:right w:val="none" w:sz="0" w:space="0" w:color="auto"/>
              </w:divBdr>
            </w:div>
            <w:div w:id="609241425">
              <w:marLeft w:val="0"/>
              <w:marRight w:val="0"/>
              <w:marTop w:val="0"/>
              <w:marBottom w:val="0"/>
              <w:divBdr>
                <w:top w:val="none" w:sz="0" w:space="0" w:color="auto"/>
                <w:left w:val="none" w:sz="0" w:space="0" w:color="auto"/>
                <w:bottom w:val="none" w:sz="0" w:space="0" w:color="auto"/>
                <w:right w:val="none" w:sz="0" w:space="0" w:color="auto"/>
              </w:divBdr>
            </w:div>
            <w:div w:id="904949084">
              <w:marLeft w:val="0"/>
              <w:marRight w:val="0"/>
              <w:marTop w:val="0"/>
              <w:marBottom w:val="0"/>
              <w:divBdr>
                <w:top w:val="none" w:sz="0" w:space="0" w:color="auto"/>
                <w:left w:val="none" w:sz="0" w:space="0" w:color="auto"/>
                <w:bottom w:val="none" w:sz="0" w:space="0" w:color="auto"/>
                <w:right w:val="none" w:sz="0" w:space="0" w:color="auto"/>
              </w:divBdr>
            </w:div>
            <w:div w:id="1121342775">
              <w:marLeft w:val="0"/>
              <w:marRight w:val="0"/>
              <w:marTop w:val="0"/>
              <w:marBottom w:val="0"/>
              <w:divBdr>
                <w:top w:val="none" w:sz="0" w:space="0" w:color="auto"/>
                <w:left w:val="none" w:sz="0" w:space="0" w:color="auto"/>
                <w:bottom w:val="none" w:sz="0" w:space="0" w:color="auto"/>
                <w:right w:val="none" w:sz="0" w:space="0" w:color="auto"/>
              </w:divBdr>
            </w:div>
          </w:divsChild>
        </w:div>
        <w:div w:id="1614246317">
          <w:marLeft w:val="0"/>
          <w:marRight w:val="0"/>
          <w:marTop w:val="0"/>
          <w:marBottom w:val="0"/>
          <w:divBdr>
            <w:top w:val="none" w:sz="0" w:space="0" w:color="auto"/>
            <w:left w:val="none" w:sz="0" w:space="0" w:color="auto"/>
            <w:bottom w:val="none" w:sz="0" w:space="0" w:color="auto"/>
            <w:right w:val="none" w:sz="0" w:space="0" w:color="auto"/>
          </w:divBdr>
          <w:divsChild>
            <w:div w:id="236672368">
              <w:marLeft w:val="0"/>
              <w:marRight w:val="0"/>
              <w:marTop w:val="0"/>
              <w:marBottom w:val="0"/>
              <w:divBdr>
                <w:top w:val="none" w:sz="0" w:space="0" w:color="auto"/>
                <w:left w:val="none" w:sz="0" w:space="0" w:color="auto"/>
                <w:bottom w:val="none" w:sz="0" w:space="0" w:color="auto"/>
                <w:right w:val="none" w:sz="0" w:space="0" w:color="auto"/>
              </w:divBdr>
            </w:div>
            <w:div w:id="1434325659">
              <w:marLeft w:val="0"/>
              <w:marRight w:val="0"/>
              <w:marTop w:val="0"/>
              <w:marBottom w:val="0"/>
              <w:divBdr>
                <w:top w:val="none" w:sz="0" w:space="0" w:color="auto"/>
                <w:left w:val="none" w:sz="0" w:space="0" w:color="auto"/>
                <w:bottom w:val="none" w:sz="0" w:space="0" w:color="auto"/>
                <w:right w:val="none" w:sz="0" w:space="0" w:color="auto"/>
              </w:divBdr>
            </w:div>
            <w:div w:id="1554542479">
              <w:marLeft w:val="0"/>
              <w:marRight w:val="0"/>
              <w:marTop w:val="0"/>
              <w:marBottom w:val="0"/>
              <w:divBdr>
                <w:top w:val="none" w:sz="0" w:space="0" w:color="auto"/>
                <w:left w:val="none" w:sz="0" w:space="0" w:color="auto"/>
                <w:bottom w:val="none" w:sz="0" w:space="0" w:color="auto"/>
                <w:right w:val="none" w:sz="0" w:space="0" w:color="auto"/>
              </w:divBdr>
            </w:div>
            <w:div w:id="1564608555">
              <w:marLeft w:val="0"/>
              <w:marRight w:val="0"/>
              <w:marTop w:val="0"/>
              <w:marBottom w:val="0"/>
              <w:divBdr>
                <w:top w:val="none" w:sz="0" w:space="0" w:color="auto"/>
                <w:left w:val="none" w:sz="0" w:space="0" w:color="auto"/>
                <w:bottom w:val="none" w:sz="0" w:space="0" w:color="auto"/>
                <w:right w:val="none" w:sz="0" w:space="0" w:color="auto"/>
              </w:divBdr>
            </w:div>
            <w:div w:id="1833520644">
              <w:marLeft w:val="0"/>
              <w:marRight w:val="0"/>
              <w:marTop w:val="0"/>
              <w:marBottom w:val="0"/>
              <w:divBdr>
                <w:top w:val="none" w:sz="0" w:space="0" w:color="auto"/>
                <w:left w:val="none" w:sz="0" w:space="0" w:color="auto"/>
                <w:bottom w:val="none" w:sz="0" w:space="0" w:color="auto"/>
                <w:right w:val="none" w:sz="0" w:space="0" w:color="auto"/>
              </w:divBdr>
            </w:div>
            <w:div w:id="18958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3741">
      <w:bodyDiv w:val="1"/>
      <w:marLeft w:val="0"/>
      <w:marRight w:val="0"/>
      <w:marTop w:val="0"/>
      <w:marBottom w:val="0"/>
      <w:divBdr>
        <w:top w:val="none" w:sz="0" w:space="0" w:color="auto"/>
        <w:left w:val="none" w:sz="0" w:space="0" w:color="auto"/>
        <w:bottom w:val="none" w:sz="0" w:space="0" w:color="auto"/>
        <w:right w:val="none" w:sz="0" w:space="0" w:color="auto"/>
      </w:divBdr>
      <w:divsChild>
        <w:div w:id="46342668">
          <w:marLeft w:val="0"/>
          <w:marRight w:val="0"/>
          <w:marTop w:val="0"/>
          <w:marBottom w:val="0"/>
          <w:divBdr>
            <w:top w:val="none" w:sz="0" w:space="0" w:color="auto"/>
            <w:left w:val="none" w:sz="0" w:space="0" w:color="auto"/>
            <w:bottom w:val="none" w:sz="0" w:space="0" w:color="auto"/>
            <w:right w:val="none" w:sz="0" w:space="0" w:color="auto"/>
          </w:divBdr>
          <w:divsChild>
            <w:div w:id="876090127">
              <w:marLeft w:val="0"/>
              <w:marRight w:val="0"/>
              <w:marTop w:val="0"/>
              <w:marBottom w:val="0"/>
              <w:divBdr>
                <w:top w:val="none" w:sz="0" w:space="0" w:color="auto"/>
                <w:left w:val="none" w:sz="0" w:space="0" w:color="auto"/>
                <w:bottom w:val="none" w:sz="0" w:space="0" w:color="auto"/>
                <w:right w:val="none" w:sz="0" w:space="0" w:color="auto"/>
              </w:divBdr>
            </w:div>
            <w:div w:id="945968145">
              <w:marLeft w:val="0"/>
              <w:marRight w:val="0"/>
              <w:marTop w:val="0"/>
              <w:marBottom w:val="0"/>
              <w:divBdr>
                <w:top w:val="none" w:sz="0" w:space="0" w:color="auto"/>
                <w:left w:val="none" w:sz="0" w:space="0" w:color="auto"/>
                <w:bottom w:val="none" w:sz="0" w:space="0" w:color="auto"/>
                <w:right w:val="none" w:sz="0" w:space="0" w:color="auto"/>
              </w:divBdr>
            </w:div>
          </w:divsChild>
        </w:div>
        <w:div w:id="885720812">
          <w:marLeft w:val="0"/>
          <w:marRight w:val="0"/>
          <w:marTop w:val="0"/>
          <w:marBottom w:val="0"/>
          <w:divBdr>
            <w:top w:val="none" w:sz="0" w:space="0" w:color="auto"/>
            <w:left w:val="none" w:sz="0" w:space="0" w:color="auto"/>
            <w:bottom w:val="none" w:sz="0" w:space="0" w:color="auto"/>
            <w:right w:val="none" w:sz="0" w:space="0" w:color="auto"/>
          </w:divBdr>
          <w:divsChild>
            <w:div w:id="562444803">
              <w:marLeft w:val="0"/>
              <w:marRight w:val="0"/>
              <w:marTop w:val="0"/>
              <w:marBottom w:val="0"/>
              <w:divBdr>
                <w:top w:val="none" w:sz="0" w:space="0" w:color="auto"/>
                <w:left w:val="none" w:sz="0" w:space="0" w:color="auto"/>
                <w:bottom w:val="none" w:sz="0" w:space="0" w:color="auto"/>
                <w:right w:val="none" w:sz="0" w:space="0" w:color="auto"/>
              </w:divBdr>
            </w:div>
            <w:div w:id="1033119434">
              <w:marLeft w:val="0"/>
              <w:marRight w:val="0"/>
              <w:marTop w:val="0"/>
              <w:marBottom w:val="0"/>
              <w:divBdr>
                <w:top w:val="none" w:sz="0" w:space="0" w:color="auto"/>
                <w:left w:val="none" w:sz="0" w:space="0" w:color="auto"/>
                <w:bottom w:val="none" w:sz="0" w:space="0" w:color="auto"/>
                <w:right w:val="none" w:sz="0" w:space="0" w:color="auto"/>
              </w:divBdr>
            </w:div>
          </w:divsChild>
        </w:div>
        <w:div w:id="1816491010">
          <w:marLeft w:val="0"/>
          <w:marRight w:val="0"/>
          <w:marTop w:val="0"/>
          <w:marBottom w:val="0"/>
          <w:divBdr>
            <w:top w:val="none" w:sz="0" w:space="0" w:color="auto"/>
            <w:left w:val="none" w:sz="0" w:space="0" w:color="auto"/>
            <w:bottom w:val="none" w:sz="0" w:space="0" w:color="auto"/>
            <w:right w:val="none" w:sz="0" w:space="0" w:color="auto"/>
          </w:divBdr>
          <w:divsChild>
            <w:div w:id="553397380">
              <w:marLeft w:val="0"/>
              <w:marRight w:val="0"/>
              <w:marTop w:val="0"/>
              <w:marBottom w:val="0"/>
              <w:divBdr>
                <w:top w:val="none" w:sz="0" w:space="0" w:color="auto"/>
                <w:left w:val="none" w:sz="0" w:space="0" w:color="auto"/>
                <w:bottom w:val="none" w:sz="0" w:space="0" w:color="auto"/>
                <w:right w:val="none" w:sz="0" w:space="0" w:color="auto"/>
              </w:divBdr>
            </w:div>
            <w:div w:id="1942645268">
              <w:marLeft w:val="0"/>
              <w:marRight w:val="0"/>
              <w:marTop w:val="0"/>
              <w:marBottom w:val="0"/>
              <w:divBdr>
                <w:top w:val="none" w:sz="0" w:space="0" w:color="auto"/>
                <w:left w:val="none" w:sz="0" w:space="0" w:color="auto"/>
                <w:bottom w:val="none" w:sz="0" w:space="0" w:color="auto"/>
                <w:right w:val="none" w:sz="0" w:space="0" w:color="auto"/>
              </w:divBdr>
            </w:div>
          </w:divsChild>
        </w:div>
        <w:div w:id="1831407682">
          <w:marLeft w:val="0"/>
          <w:marRight w:val="0"/>
          <w:marTop w:val="0"/>
          <w:marBottom w:val="0"/>
          <w:divBdr>
            <w:top w:val="none" w:sz="0" w:space="0" w:color="auto"/>
            <w:left w:val="none" w:sz="0" w:space="0" w:color="auto"/>
            <w:bottom w:val="none" w:sz="0" w:space="0" w:color="auto"/>
            <w:right w:val="none" w:sz="0" w:space="0" w:color="auto"/>
          </w:divBdr>
          <w:divsChild>
            <w:div w:id="643897165">
              <w:marLeft w:val="0"/>
              <w:marRight w:val="0"/>
              <w:marTop w:val="0"/>
              <w:marBottom w:val="0"/>
              <w:divBdr>
                <w:top w:val="none" w:sz="0" w:space="0" w:color="auto"/>
                <w:left w:val="none" w:sz="0" w:space="0" w:color="auto"/>
                <w:bottom w:val="none" w:sz="0" w:space="0" w:color="auto"/>
                <w:right w:val="none" w:sz="0" w:space="0" w:color="auto"/>
              </w:divBdr>
            </w:div>
            <w:div w:id="18750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498">
      <w:bodyDiv w:val="1"/>
      <w:marLeft w:val="0"/>
      <w:marRight w:val="0"/>
      <w:marTop w:val="0"/>
      <w:marBottom w:val="0"/>
      <w:divBdr>
        <w:top w:val="none" w:sz="0" w:space="0" w:color="auto"/>
        <w:left w:val="none" w:sz="0" w:space="0" w:color="auto"/>
        <w:bottom w:val="none" w:sz="0" w:space="0" w:color="auto"/>
        <w:right w:val="none" w:sz="0" w:space="0" w:color="auto"/>
      </w:divBdr>
      <w:divsChild>
        <w:div w:id="1138187933">
          <w:marLeft w:val="0"/>
          <w:marRight w:val="0"/>
          <w:marTop w:val="0"/>
          <w:marBottom w:val="0"/>
          <w:divBdr>
            <w:top w:val="none" w:sz="0" w:space="0" w:color="auto"/>
            <w:left w:val="none" w:sz="0" w:space="0" w:color="auto"/>
            <w:bottom w:val="none" w:sz="0" w:space="0" w:color="auto"/>
            <w:right w:val="none" w:sz="0" w:space="0" w:color="auto"/>
          </w:divBdr>
        </w:div>
        <w:div w:id="1611693650">
          <w:marLeft w:val="0"/>
          <w:marRight w:val="0"/>
          <w:marTop w:val="0"/>
          <w:marBottom w:val="0"/>
          <w:divBdr>
            <w:top w:val="none" w:sz="0" w:space="0" w:color="auto"/>
            <w:left w:val="none" w:sz="0" w:space="0" w:color="auto"/>
            <w:bottom w:val="none" w:sz="0" w:space="0" w:color="auto"/>
            <w:right w:val="none" w:sz="0" w:space="0" w:color="auto"/>
          </w:divBdr>
        </w:div>
      </w:divsChild>
    </w:div>
    <w:div w:id="1386178281">
      <w:bodyDiv w:val="1"/>
      <w:marLeft w:val="0"/>
      <w:marRight w:val="0"/>
      <w:marTop w:val="0"/>
      <w:marBottom w:val="0"/>
      <w:divBdr>
        <w:top w:val="none" w:sz="0" w:space="0" w:color="auto"/>
        <w:left w:val="none" w:sz="0" w:space="0" w:color="auto"/>
        <w:bottom w:val="none" w:sz="0" w:space="0" w:color="auto"/>
        <w:right w:val="none" w:sz="0" w:space="0" w:color="auto"/>
      </w:divBdr>
    </w:div>
    <w:div w:id="1755005237">
      <w:bodyDiv w:val="1"/>
      <w:marLeft w:val="0"/>
      <w:marRight w:val="0"/>
      <w:marTop w:val="0"/>
      <w:marBottom w:val="0"/>
      <w:divBdr>
        <w:top w:val="none" w:sz="0" w:space="0" w:color="auto"/>
        <w:left w:val="none" w:sz="0" w:space="0" w:color="auto"/>
        <w:bottom w:val="none" w:sz="0" w:space="0" w:color="auto"/>
        <w:right w:val="none" w:sz="0" w:space="0" w:color="auto"/>
      </w:divBdr>
    </w:div>
    <w:div w:id="1886482667">
      <w:bodyDiv w:val="1"/>
      <w:marLeft w:val="0"/>
      <w:marRight w:val="0"/>
      <w:marTop w:val="0"/>
      <w:marBottom w:val="0"/>
      <w:divBdr>
        <w:top w:val="none" w:sz="0" w:space="0" w:color="auto"/>
        <w:left w:val="none" w:sz="0" w:space="0" w:color="auto"/>
        <w:bottom w:val="none" w:sz="0" w:space="0" w:color="auto"/>
        <w:right w:val="none" w:sz="0" w:space="0" w:color="auto"/>
      </w:divBdr>
    </w:div>
    <w:div w:id="18955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ent.ac.uk/teaching/documents/academic-practice/New%20to%20teaching%20Staff/Brookfield%20models%20of%20reflective%20practice.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wc.wales/site/index.php/en/fitness-to-practise/code-of-professional-conduct-and-practice"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add6a27-b860-42d1-93af-2c0f5d3eef40">
      <UserInfo>
        <DisplayName>Hazel Jane Wordsworth</DisplayName>
        <AccountId>12</AccountId>
        <AccountType/>
      </UserInfo>
      <UserInfo>
        <DisplayName>Rhys Coetmor Jones</DisplayName>
        <AccountId>15</AccountId>
        <AccountType/>
      </UserInfo>
      <UserInfo>
        <DisplayName>Nicola Hambrige</DisplayName>
        <AccountId>322</AccountId>
        <AccountType/>
      </UserInfo>
      <UserInfo>
        <DisplayName>Sophie Kendrick</DisplayName>
        <AccountId>323</AccountId>
        <AccountType/>
      </UserInfo>
      <UserInfo>
        <DisplayName>Gwyn Jones</DisplayName>
        <AccountId>14</AccountId>
        <AccountType/>
      </UserInfo>
      <UserInfo>
        <DisplayName>Alison Butler</DisplayName>
        <AccountId>41</AccountId>
        <AccountType/>
      </UserInfo>
    </SharedWithUsers>
    <lcf76f155ced4ddcb4097134ff3c332f xmlns="37811e8b-73e1-424c-875c-87969ad71f1a">
      <Terms xmlns="http://schemas.microsoft.com/office/infopath/2007/PartnerControls"/>
    </lcf76f155ced4ddcb4097134ff3c332f>
    <TaxCatchAll xmlns="8add6a27-b860-42d1-93af-2c0f5d3eef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4FB6C618B3624F8B9F303CAE5C380A" ma:contentTypeVersion="17" ma:contentTypeDescription="Create a new document." ma:contentTypeScope="" ma:versionID="a6c92da9bf6f01a3ebdae8b211ecd438">
  <xsd:schema xmlns:xsd="http://www.w3.org/2001/XMLSchema" xmlns:xs="http://www.w3.org/2001/XMLSchema" xmlns:p="http://schemas.microsoft.com/office/2006/metadata/properties" xmlns:ns2="37811e8b-73e1-424c-875c-87969ad71f1a" xmlns:ns3="8add6a27-b860-42d1-93af-2c0f5d3eef40" targetNamespace="http://schemas.microsoft.com/office/2006/metadata/properties" ma:root="true" ma:fieldsID="02d0ba9450a4313b2ad924e8af767249" ns2:_="" ns3:_="">
    <xsd:import namespace="37811e8b-73e1-424c-875c-87969ad71f1a"/>
    <xsd:import namespace="8add6a27-b860-42d1-93af-2c0f5d3ee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11e8b-73e1-424c-875c-87969ad71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d6a27-b860-42d1-93af-2c0f5d3ee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95df1e-50b8-49e2-ab7d-3293f8f2830b}" ma:internalName="TaxCatchAll" ma:showField="CatchAllData" ma:web="8add6a27-b860-42d1-93af-2c0f5d3ee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CE0B4-D09E-4819-BA83-177F2491A6B1}">
  <ds:schemaRefs>
    <ds:schemaRef ds:uri="http://schemas.openxmlformats.org/officeDocument/2006/bibliography"/>
  </ds:schemaRefs>
</ds:datastoreItem>
</file>

<file path=customXml/itemProps2.xml><?xml version="1.0" encoding="utf-8"?>
<ds:datastoreItem xmlns:ds="http://schemas.openxmlformats.org/officeDocument/2006/customXml" ds:itemID="{2BDCCAC7-CF9B-439B-B5D4-882383017EEF}">
  <ds:schemaRefs>
    <ds:schemaRef ds:uri="http://schemas.microsoft.com/office/2006/metadata/properties"/>
    <ds:schemaRef ds:uri="http://schemas.microsoft.com/office/infopath/2007/PartnerControls"/>
    <ds:schemaRef ds:uri="8add6a27-b860-42d1-93af-2c0f5d3eef40"/>
    <ds:schemaRef ds:uri="37811e8b-73e1-424c-875c-87969ad71f1a"/>
  </ds:schemaRefs>
</ds:datastoreItem>
</file>

<file path=customXml/itemProps3.xml><?xml version="1.0" encoding="utf-8"?>
<ds:datastoreItem xmlns:ds="http://schemas.openxmlformats.org/officeDocument/2006/customXml" ds:itemID="{42BD3ADC-8445-43F4-8127-FD110F5A6CBC}">
  <ds:schemaRefs>
    <ds:schemaRef ds:uri="http://schemas.microsoft.com/sharepoint/v3/contenttype/forms"/>
  </ds:schemaRefs>
</ds:datastoreItem>
</file>

<file path=customXml/itemProps4.xml><?xml version="1.0" encoding="utf-8"?>
<ds:datastoreItem xmlns:ds="http://schemas.openxmlformats.org/officeDocument/2006/customXml" ds:itemID="{8578A0ED-C290-4180-AE2F-83C0A9364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11e8b-73e1-424c-875c-87969ad71f1a"/>
    <ds:schemaRef ds:uri="8add6a27-b860-42d1-93af-2c0f5d3ee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8461</Words>
  <Characters>48231</Characters>
  <Application>Microsoft Office Word</Application>
  <DocSecurity>4</DocSecurity>
  <Lines>401</Lines>
  <Paragraphs>113</Paragraphs>
  <ScaleCrop>false</ScaleCrop>
  <Company/>
  <LinksUpToDate>false</LinksUpToDate>
  <CharactersWithSpaces>56579</CharactersWithSpaces>
  <SharedDoc>false</SharedDoc>
  <HLinks>
    <vt:vector size="18" baseType="variant">
      <vt:variant>
        <vt:i4>3211267</vt:i4>
      </vt:variant>
      <vt:variant>
        <vt:i4>6</vt:i4>
      </vt:variant>
      <vt:variant>
        <vt:i4>0</vt:i4>
      </vt:variant>
      <vt:variant>
        <vt:i4>5</vt:i4>
      </vt:variant>
      <vt:variant>
        <vt:lpwstr/>
      </vt:variant>
      <vt:variant>
        <vt:lpwstr>_AT_Stages_of</vt:lpwstr>
      </vt:variant>
      <vt:variant>
        <vt:i4>6291583</vt:i4>
      </vt:variant>
      <vt:variant>
        <vt:i4>3</vt:i4>
      </vt:variant>
      <vt:variant>
        <vt:i4>0</vt:i4>
      </vt:variant>
      <vt:variant>
        <vt:i4>5</vt:i4>
      </vt:variant>
      <vt:variant>
        <vt:lpwstr>https://www.kent.ac.uk/teaching/documents/academic-practice/New to teaching Staff/Brookfield models of reflective practice.pdf</vt:lpwstr>
      </vt:variant>
      <vt:variant>
        <vt:lpwstr/>
      </vt:variant>
      <vt:variant>
        <vt:i4>7012472</vt:i4>
      </vt:variant>
      <vt:variant>
        <vt:i4>0</vt:i4>
      </vt:variant>
      <vt:variant>
        <vt:i4>0</vt:i4>
      </vt:variant>
      <vt:variant>
        <vt:i4>5</vt:i4>
      </vt:variant>
      <vt:variant>
        <vt:lpwstr>https://www.ewc.wales/site/index.php/en/fitness-to-practise/code-of-professional-conduct-and-practice</vt:lpwstr>
      </vt:variant>
      <vt:variant>
        <vt:lpwstr>:~:text=About%20the%20Code,and%20training%20roles%20in%20Wales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Jones</dc:creator>
  <cp:keywords/>
  <dc:description/>
  <cp:lastModifiedBy>Gwyn Jones (Staff)</cp:lastModifiedBy>
  <cp:revision>239</cp:revision>
  <cp:lastPrinted>2019-05-02T07:47:00Z</cp:lastPrinted>
  <dcterms:created xsi:type="dcterms:W3CDTF">2025-08-13T02:26:00Z</dcterms:created>
  <dcterms:modified xsi:type="dcterms:W3CDTF">2025-08-12T15:39:00Z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0x010100E84FB6C618B3624F8B9F303CAE5C380A</vt:lpwstr>
  </property>
  <property fmtid="{D5CDD505-2E9C-101B-9397-08002B2CF9AE}" pid="3" name="Order">
    <vt:r8>53400</vt:r8>
  </property>
  <property fmtid="{D5CDD505-2E9C-101B-9397-08002B2CF9AE}" pid="4" name="ComplianceAssetId">
    <vt:lpwstr/>
  </property>
  <property fmtid="{D5CDD505-2E9C-101B-9397-08002B2CF9AE}" pid="5" name="AuthorIds_UIVersion_31744">
    <vt:lpwstr>236</vt:lpwstr>
  </property>
  <property fmtid="{D5CDD505-2E9C-101B-9397-08002B2CF9AE}" pid="6" name="MediaServiceImageTags">
    <vt:lpwstr/>
  </property>
</Properties>
</file>